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A08" w:rsidRPr="00797147" w:rsidRDefault="00466A08" w:rsidP="003745E9">
      <w:pPr>
        <w:keepNext/>
        <w:tabs>
          <w:tab w:val="left" w:pos="9356"/>
        </w:tabs>
        <w:ind w:left="4248"/>
        <w:jc w:val="both"/>
        <w:rPr>
          <w:b/>
        </w:rPr>
      </w:pPr>
      <w:r>
        <w:t xml:space="preserve">Приложение №1 к постановлению администрации Маганского сельсовета Березовского района Красноярского </w:t>
      </w:r>
      <w:r w:rsidRPr="00797147">
        <w:t>края  № 448  от 17.10.2016 г.</w:t>
      </w:r>
    </w:p>
    <w:p w:rsidR="00466A08" w:rsidRDefault="00466A08" w:rsidP="008552B7">
      <w:pPr>
        <w:pStyle w:val="Subtitle"/>
        <w:ind w:left="4248"/>
        <w:jc w:val="left"/>
        <w:rPr>
          <w:b w:val="0"/>
        </w:rPr>
      </w:pPr>
    </w:p>
    <w:p w:rsidR="00466A08" w:rsidRDefault="00466A08" w:rsidP="008552B7">
      <w:pPr>
        <w:pStyle w:val="Subtitle"/>
        <w:ind w:left="4248"/>
        <w:jc w:val="left"/>
        <w:rPr>
          <w:b w:val="0"/>
        </w:rPr>
      </w:pPr>
      <w:r>
        <w:rPr>
          <w:b w:val="0"/>
        </w:rPr>
        <w:t>Утверждаю:</w:t>
      </w:r>
    </w:p>
    <w:p w:rsidR="00466A08" w:rsidRDefault="00466A08" w:rsidP="008552B7">
      <w:pPr>
        <w:pStyle w:val="BodyText"/>
        <w:ind w:left="4248"/>
        <w:jc w:val="left"/>
      </w:pPr>
      <w:r>
        <w:t>Глава сельсовета</w:t>
      </w:r>
    </w:p>
    <w:p w:rsidR="00466A08" w:rsidRPr="003745E9" w:rsidRDefault="00466A08" w:rsidP="008552B7">
      <w:pPr>
        <w:pStyle w:val="BodyText"/>
        <w:ind w:left="4248"/>
        <w:jc w:val="left"/>
      </w:pPr>
      <w:r>
        <w:t>_____________________ Авдеева Е.В.</w:t>
      </w:r>
    </w:p>
    <w:p w:rsidR="00466A08" w:rsidRPr="003745E9" w:rsidRDefault="00466A08" w:rsidP="003745E9">
      <w:pPr>
        <w:pStyle w:val="BodyText"/>
      </w:pPr>
    </w:p>
    <w:p w:rsidR="00466A08" w:rsidRDefault="00466A08" w:rsidP="00CE5342">
      <w:pPr>
        <w:pStyle w:val="Title"/>
        <w:keepNext/>
        <w:keepLines/>
        <w:widowControl w:val="0"/>
        <w:suppressLineNumbers/>
        <w:spacing w:line="320" w:lineRule="exact"/>
        <w:ind w:left="240" w:firstLine="709"/>
        <w:rPr>
          <w:bCs w:val="0"/>
          <w:i/>
          <w:sz w:val="24"/>
          <w:u w:val="single"/>
        </w:rPr>
      </w:pPr>
    </w:p>
    <w:p w:rsidR="00466A08" w:rsidRDefault="00466A08" w:rsidP="00CE5342">
      <w:pPr>
        <w:pStyle w:val="Title"/>
        <w:keepNext/>
        <w:keepLines/>
        <w:widowControl w:val="0"/>
        <w:suppressLineNumbers/>
        <w:spacing w:line="320" w:lineRule="exact"/>
        <w:ind w:left="240" w:firstLine="709"/>
        <w:rPr>
          <w:bCs w:val="0"/>
          <w:i/>
          <w:sz w:val="24"/>
          <w:u w:val="single"/>
        </w:rPr>
      </w:pPr>
    </w:p>
    <w:p w:rsidR="00466A08" w:rsidRDefault="00466A08" w:rsidP="00CE5342">
      <w:pPr>
        <w:pStyle w:val="Title"/>
        <w:keepNext/>
        <w:keepLines/>
        <w:widowControl w:val="0"/>
        <w:suppressLineNumbers/>
        <w:spacing w:line="320" w:lineRule="exact"/>
        <w:ind w:left="240" w:firstLine="709"/>
        <w:rPr>
          <w:bCs w:val="0"/>
          <w:i/>
          <w:sz w:val="24"/>
          <w:u w:val="single"/>
        </w:rPr>
      </w:pPr>
    </w:p>
    <w:p w:rsidR="00466A08" w:rsidRDefault="00466A08" w:rsidP="00CE5342">
      <w:pPr>
        <w:jc w:val="center"/>
        <w:rPr>
          <w:b/>
        </w:rPr>
      </w:pPr>
    </w:p>
    <w:p w:rsidR="00466A08" w:rsidRDefault="00466A08" w:rsidP="00CE5342">
      <w:pPr>
        <w:jc w:val="center"/>
        <w:rPr>
          <w:b/>
        </w:rPr>
      </w:pPr>
    </w:p>
    <w:p w:rsidR="00466A08" w:rsidRDefault="00466A08" w:rsidP="00CE5342">
      <w:pPr>
        <w:jc w:val="center"/>
        <w:rPr>
          <w:b/>
        </w:rPr>
      </w:pPr>
    </w:p>
    <w:p w:rsidR="00466A08" w:rsidRDefault="00466A08" w:rsidP="00CE5342">
      <w:pPr>
        <w:jc w:val="center"/>
        <w:rPr>
          <w:b/>
        </w:rPr>
      </w:pPr>
    </w:p>
    <w:p w:rsidR="00466A08" w:rsidRDefault="00466A08" w:rsidP="00CE5342">
      <w:pPr>
        <w:jc w:val="center"/>
        <w:rPr>
          <w:b/>
        </w:rPr>
      </w:pPr>
      <w:bookmarkStart w:id="0" w:name="_GoBack"/>
      <w:bookmarkEnd w:id="0"/>
    </w:p>
    <w:p w:rsidR="00466A08" w:rsidRDefault="00466A08" w:rsidP="00CE5342">
      <w:pPr>
        <w:jc w:val="center"/>
        <w:rPr>
          <w:b/>
        </w:rPr>
      </w:pPr>
    </w:p>
    <w:p w:rsidR="00466A08" w:rsidRDefault="00466A08" w:rsidP="00CE5342">
      <w:pPr>
        <w:jc w:val="center"/>
        <w:rPr>
          <w:b/>
        </w:rPr>
      </w:pPr>
    </w:p>
    <w:p w:rsidR="00466A08" w:rsidRDefault="00466A08" w:rsidP="00CE5342">
      <w:pPr>
        <w:jc w:val="center"/>
        <w:rPr>
          <w:b/>
        </w:rPr>
      </w:pPr>
    </w:p>
    <w:p w:rsidR="00466A08" w:rsidRDefault="00466A08" w:rsidP="00CE5342">
      <w:pPr>
        <w:jc w:val="center"/>
        <w:rPr>
          <w:b/>
        </w:rPr>
      </w:pPr>
    </w:p>
    <w:p w:rsidR="00466A08" w:rsidRDefault="00466A08" w:rsidP="00CE5342">
      <w:pPr>
        <w:jc w:val="center"/>
        <w:rPr>
          <w:b/>
        </w:rPr>
      </w:pPr>
      <w:r>
        <w:rPr>
          <w:b/>
        </w:rPr>
        <w:t xml:space="preserve">КОНКУРСНАЯ ДОКУМЕНТАЦИЯ </w:t>
      </w:r>
    </w:p>
    <w:p w:rsidR="00466A08" w:rsidRDefault="00466A08" w:rsidP="003745E9">
      <w:pPr>
        <w:jc w:val="center"/>
        <w:rPr>
          <w:b/>
        </w:rPr>
      </w:pPr>
      <w:r>
        <w:rPr>
          <w:b/>
        </w:rPr>
        <w:t>Для проведения открытого конкурса по отбору управляющей организации для управления многоквартирным домом №27, расположенным на улице Нагорная п. Березовский, находящимся в собственности Маганского сельсовета Березовского района Красноярского края</w:t>
      </w:r>
    </w:p>
    <w:p w:rsidR="00466A08" w:rsidRDefault="00466A08" w:rsidP="00CE5342">
      <w:pPr>
        <w:jc w:val="center"/>
        <w:rPr>
          <w:shd w:val="clear" w:color="auto" w:fill="FFFF00"/>
        </w:rPr>
      </w:pPr>
    </w:p>
    <w:p w:rsidR="00466A08" w:rsidRDefault="00466A08" w:rsidP="00CE5342">
      <w:pPr>
        <w:jc w:val="center"/>
        <w:rPr>
          <w:b/>
        </w:rPr>
      </w:pPr>
    </w:p>
    <w:p w:rsidR="00466A08" w:rsidRDefault="00466A08" w:rsidP="00CE5342">
      <w:pPr>
        <w:jc w:val="center"/>
      </w:pPr>
    </w:p>
    <w:p w:rsidR="00466A08" w:rsidRDefault="00466A08" w:rsidP="00CE5342">
      <w:pPr>
        <w:jc w:val="center"/>
      </w:pPr>
    </w:p>
    <w:p w:rsidR="00466A08" w:rsidRDefault="00466A08" w:rsidP="00CE5342">
      <w:pPr>
        <w:jc w:val="center"/>
      </w:pPr>
    </w:p>
    <w:p w:rsidR="00466A08" w:rsidRDefault="00466A08" w:rsidP="00CE5342">
      <w:pPr>
        <w:jc w:val="center"/>
      </w:pPr>
    </w:p>
    <w:p w:rsidR="00466A08" w:rsidRDefault="00466A08" w:rsidP="00CE5342">
      <w:pPr>
        <w:jc w:val="center"/>
      </w:pPr>
    </w:p>
    <w:p w:rsidR="00466A08" w:rsidRDefault="00466A08" w:rsidP="00CE5342">
      <w:pPr>
        <w:jc w:val="center"/>
      </w:pPr>
    </w:p>
    <w:p w:rsidR="00466A08" w:rsidRDefault="00466A08" w:rsidP="00CE5342">
      <w:pPr>
        <w:jc w:val="center"/>
      </w:pPr>
    </w:p>
    <w:p w:rsidR="00466A08" w:rsidRDefault="00466A08" w:rsidP="00CE5342">
      <w:pPr>
        <w:jc w:val="center"/>
      </w:pPr>
    </w:p>
    <w:p w:rsidR="00466A08" w:rsidRDefault="00466A08" w:rsidP="00CE5342">
      <w:pPr>
        <w:jc w:val="center"/>
      </w:pPr>
    </w:p>
    <w:p w:rsidR="00466A08" w:rsidRDefault="00466A08" w:rsidP="00CE5342">
      <w:pPr>
        <w:jc w:val="center"/>
      </w:pPr>
    </w:p>
    <w:p w:rsidR="00466A08" w:rsidRDefault="00466A08" w:rsidP="00CE5342">
      <w:pPr>
        <w:jc w:val="center"/>
      </w:pPr>
    </w:p>
    <w:p w:rsidR="00466A08" w:rsidRDefault="00466A08" w:rsidP="00CE5342">
      <w:pPr>
        <w:jc w:val="center"/>
      </w:pPr>
    </w:p>
    <w:p w:rsidR="00466A08" w:rsidRDefault="00466A08" w:rsidP="00CE5342">
      <w:pPr>
        <w:jc w:val="center"/>
      </w:pPr>
    </w:p>
    <w:p w:rsidR="00466A08" w:rsidRDefault="00466A08" w:rsidP="00CE5342">
      <w:pPr>
        <w:jc w:val="center"/>
      </w:pPr>
    </w:p>
    <w:p w:rsidR="00466A08" w:rsidRDefault="00466A08" w:rsidP="00CE5342">
      <w:pPr>
        <w:jc w:val="center"/>
      </w:pPr>
    </w:p>
    <w:p w:rsidR="00466A08" w:rsidRDefault="00466A08" w:rsidP="00CE5342">
      <w:pPr>
        <w:jc w:val="center"/>
      </w:pPr>
    </w:p>
    <w:p w:rsidR="00466A08" w:rsidRDefault="00466A08" w:rsidP="00CE5342">
      <w:pPr>
        <w:jc w:val="center"/>
      </w:pPr>
    </w:p>
    <w:p w:rsidR="00466A08" w:rsidRDefault="00466A08" w:rsidP="00CE5342">
      <w:pPr>
        <w:jc w:val="center"/>
      </w:pPr>
    </w:p>
    <w:p w:rsidR="00466A08" w:rsidRDefault="00466A08" w:rsidP="00CE5342">
      <w:pPr>
        <w:jc w:val="center"/>
      </w:pPr>
    </w:p>
    <w:p w:rsidR="00466A08" w:rsidRDefault="00466A08" w:rsidP="00CE5342">
      <w:pPr>
        <w:jc w:val="center"/>
      </w:pPr>
    </w:p>
    <w:p w:rsidR="00466A08" w:rsidRDefault="00466A08" w:rsidP="00CE5342">
      <w:pPr>
        <w:jc w:val="center"/>
      </w:pPr>
    </w:p>
    <w:p w:rsidR="00466A08" w:rsidRDefault="00466A08" w:rsidP="00CE5342"/>
    <w:p w:rsidR="00466A08" w:rsidRDefault="00466A08" w:rsidP="00CE5342">
      <w:pPr>
        <w:jc w:val="center"/>
      </w:pPr>
      <w:r>
        <w:t>с. Маганск Березовского района Красноярского края</w:t>
      </w:r>
    </w:p>
    <w:p w:rsidR="00466A08" w:rsidRDefault="00466A08" w:rsidP="00CE5342">
      <w:pPr>
        <w:jc w:val="center"/>
        <w:rPr>
          <w:i/>
        </w:rPr>
      </w:pPr>
      <w:smartTag w:uri="urn:schemas-microsoft-com:office:smarttags" w:element="metricconverter">
        <w:smartTagPr>
          <w:attr w:name="ProductID" w:val="2016 г"/>
        </w:smartTagPr>
        <w:r>
          <w:t>2016 г</w:t>
        </w:r>
      </w:smartTag>
      <w:r>
        <w:rPr>
          <w:i/>
        </w:rPr>
        <w:t>.</w:t>
      </w:r>
    </w:p>
    <w:p w:rsidR="00466A08" w:rsidRDefault="00466A08" w:rsidP="00CE5342"/>
    <w:p w:rsidR="00466A08" w:rsidRDefault="00466A08" w:rsidP="00CE5342"/>
    <w:p w:rsidR="00466A08" w:rsidRDefault="00466A08" w:rsidP="00CE5342">
      <w:pPr>
        <w:jc w:val="center"/>
      </w:pPr>
    </w:p>
    <w:p w:rsidR="00466A08" w:rsidRDefault="00466A08" w:rsidP="00CE5342">
      <w:pPr>
        <w:jc w:val="center"/>
      </w:pPr>
      <w:r>
        <w:t>СОДЕРЖАНИЕ</w:t>
      </w:r>
    </w:p>
    <w:p w:rsidR="00466A08" w:rsidRDefault="00466A08">
      <w:pPr>
        <w:pStyle w:val="TOC2"/>
        <w:rPr>
          <w:rFonts w:ascii="Calibri" w:hAnsi="Calibri"/>
          <w:noProof/>
          <w:sz w:val="22"/>
          <w:szCs w:val="22"/>
          <w:lang w:eastAsia="ru-RU"/>
        </w:rPr>
      </w:pPr>
      <w:r>
        <w:fldChar w:fldCharType="begin"/>
      </w:r>
      <w:r>
        <w:instrText xml:space="preserve"> TOC \o "1-3" \h \z \u </w:instrText>
      </w:r>
      <w:r>
        <w:fldChar w:fldCharType="separate"/>
      </w:r>
      <w:hyperlink w:anchor="_Toc464559726" w:history="1">
        <w:r w:rsidRPr="00443557">
          <w:rPr>
            <w:rStyle w:val="Hyperlink"/>
            <w:noProof/>
          </w:rPr>
          <w:t>Часть 1.Общие положения.</w:t>
        </w:r>
        <w:r>
          <w:rPr>
            <w:noProof/>
            <w:webHidden/>
          </w:rPr>
          <w:tab/>
        </w:r>
        <w:r>
          <w:rPr>
            <w:noProof/>
            <w:webHidden/>
          </w:rPr>
          <w:fldChar w:fldCharType="begin"/>
        </w:r>
        <w:r>
          <w:rPr>
            <w:noProof/>
            <w:webHidden/>
          </w:rPr>
          <w:instrText xml:space="preserve"> PAGEREF _Toc464559726 \h </w:instrText>
        </w:r>
        <w:r>
          <w:rPr>
            <w:noProof/>
          </w:rPr>
        </w:r>
        <w:r>
          <w:rPr>
            <w:noProof/>
            <w:webHidden/>
          </w:rPr>
          <w:fldChar w:fldCharType="separate"/>
        </w:r>
        <w:r>
          <w:rPr>
            <w:noProof/>
            <w:webHidden/>
          </w:rPr>
          <w:t>3</w:t>
        </w:r>
        <w:r>
          <w:rPr>
            <w:noProof/>
            <w:webHidden/>
          </w:rPr>
          <w:fldChar w:fldCharType="end"/>
        </w:r>
      </w:hyperlink>
    </w:p>
    <w:p w:rsidR="00466A08" w:rsidRDefault="00466A08">
      <w:pPr>
        <w:pStyle w:val="TOC2"/>
        <w:rPr>
          <w:rFonts w:ascii="Calibri" w:hAnsi="Calibri"/>
          <w:noProof/>
          <w:sz w:val="22"/>
          <w:szCs w:val="22"/>
          <w:lang w:eastAsia="ru-RU"/>
        </w:rPr>
      </w:pPr>
      <w:hyperlink w:anchor="_Toc464559727" w:history="1">
        <w:r w:rsidRPr="00443557">
          <w:rPr>
            <w:rStyle w:val="Hyperlink"/>
            <w:noProof/>
          </w:rPr>
          <w:t>1. Законодательное регулирование.</w:t>
        </w:r>
        <w:r>
          <w:rPr>
            <w:noProof/>
            <w:webHidden/>
          </w:rPr>
          <w:tab/>
        </w:r>
        <w:r>
          <w:rPr>
            <w:noProof/>
            <w:webHidden/>
          </w:rPr>
          <w:fldChar w:fldCharType="begin"/>
        </w:r>
        <w:r>
          <w:rPr>
            <w:noProof/>
            <w:webHidden/>
          </w:rPr>
          <w:instrText xml:space="preserve"> PAGEREF _Toc464559727 \h </w:instrText>
        </w:r>
        <w:r>
          <w:rPr>
            <w:noProof/>
          </w:rPr>
        </w:r>
        <w:r>
          <w:rPr>
            <w:noProof/>
            <w:webHidden/>
          </w:rPr>
          <w:fldChar w:fldCharType="separate"/>
        </w:r>
        <w:r>
          <w:rPr>
            <w:noProof/>
            <w:webHidden/>
          </w:rPr>
          <w:t>3</w:t>
        </w:r>
        <w:r>
          <w:rPr>
            <w:noProof/>
            <w:webHidden/>
          </w:rPr>
          <w:fldChar w:fldCharType="end"/>
        </w:r>
      </w:hyperlink>
    </w:p>
    <w:p w:rsidR="00466A08" w:rsidRDefault="00466A08">
      <w:pPr>
        <w:pStyle w:val="TOC2"/>
        <w:rPr>
          <w:rFonts w:ascii="Calibri" w:hAnsi="Calibri"/>
          <w:noProof/>
          <w:sz w:val="22"/>
          <w:szCs w:val="22"/>
          <w:lang w:eastAsia="ru-RU"/>
        </w:rPr>
      </w:pPr>
      <w:hyperlink w:anchor="_Toc464559728" w:history="1">
        <w:r w:rsidRPr="00443557">
          <w:rPr>
            <w:rStyle w:val="Hyperlink"/>
            <w:noProof/>
          </w:rPr>
          <w:t>2. Термины, используемые в конкурсной документации.</w:t>
        </w:r>
        <w:r>
          <w:rPr>
            <w:noProof/>
            <w:webHidden/>
          </w:rPr>
          <w:tab/>
        </w:r>
        <w:r>
          <w:rPr>
            <w:noProof/>
            <w:webHidden/>
          </w:rPr>
          <w:fldChar w:fldCharType="begin"/>
        </w:r>
        <w:r>
          <w:rPr>
            <w:noProof/>
            <w:webHidden/>
          </w:rPr>
          <w:instrText xml:space="preserve"> PAGEREF _Toc464559728 \h </w:instrText>
        </w:r>
        <w:r>
          <w:rPr>
            <w:noProof/>
          </w:rPr>
        </w:r>
        <w:r>
          <w:rPr>
            <w:noProof/>
            <w:webHidden/>
          </w:rPr>
          <w:fldChar w:fldCharType="separate"/>
        </w:r>
        <w:r>
          <w:rPr>
            <w:noProof/>
            <w:webHidden/>
          </w:rPr>
          <w:t>3</w:t>
        </w:r>
        <w:r>
          <w:rPr>
            <w:noProof/>
            <w:webHidden/>
          </w:rPr>
          <w:fldChar w:fldCharType="end"/>
        </w:r>
      </w:hyperlink>
    </w:p>
    <w:p w:rsidR="00466A08" w:rsidRDefault="00466A08">
      <w:pPr>
        <w:pStyle w:val="TOC2"/>
        <w:rPr>
          <w:rFonts w:ascii="Calibri" w:hAnsi="Calibri"/>
          <w:noProof/>
          <w:sz w:val="22"/>
          <w:szCs w:val="22"/>
          <w:lang w:eastAsia="ru-RU"/>
        </w:rPr>
      </w:pPr>
      <w:hyperlink w:anchor="_Toc464559729" w:history="1">
        <w:r w:rsidRPr="00443557">
          <w:rPr>
            <w:rStyle w:val="Hyperlink"/>
            <w:noProof/>
          </w:rPr>
          <w:t>3. Объекты  конкурса.</w:t>
        </w:r>
        <w:r>
          <w:rPr>
            <w:noProof/>
            <w:webHidden/>
          </w:rPr>
          <w:tab/>
        </w:r>
        <w:r>
          <w:rPr>
            <w:noProof/>
            <w:webHidden/>
          </w:rPr>
          <w:fldChar w:fldCharType="begin"/>
        </w:r>
        <w:r>
          <w:rPr>
            <w:noProof/>
            <w:webHidden/>
          </w:rPr>
          <w:instrText xml:space="preserve"> PAGEREF _Toc464559729 \h </w:instrText>
        </w:r>
        <w:r>
          <w:rPr>
            <w:noProof/>
          </w:rPr>
        </w:r>
        <w:r>
          <w:rPr>
            <w:noProof/>
            <w:webHidden/>
          </w:rPr>
          <w:fldChar w:fldCharType="separate"/>
        </w:r>
        <w:r>
          <w:rPr>
            <w:noProof/>
            <w:webHidden/>
          </w:rPr>
          <w:t>3</w:t>
        </w:r>
        <w:r>
          <w:rPr>
            <w:noProof/>
            <w:webHidden/>
          </w:rPr>
          <w:fldChar w:fldCharType="end"/>
        </w:r>
      </w:hyperlink>
    </w:p>
    <w:p w:rsidR="00466A08" w:rsidRDefault="00466A08">
      <w:pPr>
        <w:pStyle w:val="TOC2"/>
        <w:rPr>
          <w:rFonts w:ascii="Calibri" w:hAnsi="Calibri"/>
          <w:noProof/>
          <w:sz w:val="22"/>
          <w:szCs w:val="22"/>
          <w:lang w:eastAsia="ru-RU"/>
        </w:rPr>
      </w:pPr>
      <w:hyperlink w:anchor="_Toc464559730" w:history="1">
        <w:r w:rsidRPr="00443557">
          <w:rPr>
            <w:rStyle w:val="Hyperlink"/>
            <w:noProof/>
          </w:rPr>
          <w:t>4.Предмет конкурса.</w:t>
        </w:r>
        <w:r>
          <w:rPr>
            <w:noProof/>
            <w:webHidden/>
          </w:rPr>
          <w:tab/>
        </w:r>
      </w:hyperlink>
      <w:r>
        <w:t>4</w:t>
      </w:r>
    </w:p>
    <w:p w:rsidR="00466A08" w:rsidRDefault="00466A08">
      <w:pPr>
        <w:pStyle w:val="TOC2"/>
        <w:rPr>
          <w:rFonts w:ascii="Calibri" w:hAnsi="Calibri"/>
          <w:noProof/>
          <w:sz w:val="22"/>
          <w:szCs w:val="22"/>
          <w:lang w:eastAsia="ru-RU"/>
        </w:rPr>
      </w:pPr>
      <w:hyperlink w:anchor="_Toc464559731" w:history="1">
        <w:r w:rsidRPr="00443557">
          <w:rPr>
            <w:rStyle w:val="Hyperlink"/>
            <w:noProof/>
          </w:rPr>
          <w:t>5. Реквизиты банковского счета для перечисления средств в качестве</w:t>
        </w:r>
        <w:r>
          <w:rPr>
            <w:noProof/>
            <w:webHidden/>
          </w:rPr>
          <w:tab/>
        </w:r>
      </w:hyperlink>
      <w:r>
        <w:t>4</w:t>
      </w:r>
    </w:p>
    <w:p w:rsidR="00466A08" w:rsidRDefault="00466A08">
      <w:pPr>
        <w:pStyle w:val="TOC2"/>
        <w:rPr>
          <w:rFonts w:ascii="Calibri" w:hAnsi="Calibri"/>
          <w:noProof/>
          <w:sz w:val="22"/>
          <w:szCs w:val="22"/>
          <w:lang w:eastAsia="ru-RU"/>
        </w:rPr>
      </w:pPr>
      <w:hyperlink w:anchor="_Toc464559732" w:history="1">
        <w:r w:rsidRPr="00443557">
          <w:rPr>
            <w:rStyle w:val="Hyperlink"/>
            <w:noProof/>
          </w:rPr>
          <w:t>обеспечения заявки на участие в конкурсе.</w:t>
        </w:r>
        <w:r>
          <w:rPr>
            <w:noProof/>
            <w:webHidden/>
          </w:rPr>
          <w:tab/>
        </w:r>
      </w:hyperlink>
      <w:r>
        <w:t>4</w:t>
      </w:r>
    </w:p>
    <w:p w:rsidR="00466A08" w:rsidRDefault="00466A08">
      <w:pPr>
        <w:pStyle w:val="TOC2"/>
        <w:rPr>
          <w:rFonts w:ascii="Calibri" w:hAnsi="Calibri"/>
          <w:noProof/>
          <w:sz w:val="22"/>
          <w:szCs w:val="22"/>
          <w:lang w:eastAsia="ru-RU"/>
        </w:rPr>
      </w:pPr>
      <w:hyperlink w:anchor="_Toc464559733" w:history="1">
        <w:r w:rsidRPr="00443557">
          <w:rPr>
            <w:rStyle w:val="Hyperlink"/>
            <w:noProof/>
          </w:rPr>
          <w:t>6. Порядок проведения осмотров заинтересованными лицами и претендентами объекта конкурса и график проведения таких осмотров.</w:t>
        </w:r>
        <w:r>
          <w:rPr>
            <w:noProof/>
            <w:webHidden/>
          </w:rPr>
          <w:tab/>
        </w:r>
      </w:hyperlink>
      <w:r>
        <w:t>5</w:t>
      </w:r>
    </w:p>
    <w:p w:rsidR="00466A08" w:rsidRDefault="00466A08">
      <w:pPr>
        <w:pStyle w:val="TOC2"/>
        <w:rPr>
          <w:rFonts w:ascii="Calibri" w:hAnsi="Calibri"/>
          <w:noProof/>
          <w:sz w:val="22"/>
          <w:szCs w:val="22"/>
          <w:lang w:eastAsia="ru-RU"/>
        </w:rPr>
      </w:pPr>
      <w:hyperlink w:anchor="_Toc464559734" w:history="1">
        <w:r w:rsidRPr="00443557">
          <w:rPr>
            <w:rStyle w:val="Hyperlink"/>
            <w:noProof/>
          </w:rPr>
          <w:t>7. Срок внесения собственниками помещений в многоквартирном доме платы за содержание и ремонт жилого помещения и коммунальные услуги.</w:t>
        </w:r>
        <w:r>
          <w:rPr>
            <w:noProof/>
            <w:webHidden/>
          </w:rPr>
          <w:tab/>
        </w:r>
      </w:hyperlink>
      <w:r>
        <w:t>5</w:t>
      </w:r>
    </w:p>
    <w:p w:rsidR="00466A08" w:rsidRDefault="00466A08">
      <w:pPr>
        <w:pStyle w:val="TOC2"/>
        <w:rPr>
          <w:rFonts w:ascii="Calibri" w:hAnsi="Calibri"/>
          <w:noProof/>
          <w:sz w:val="22"/>
          <w:szCs w:val="22"/>
          <w:lang w:eastAsia="ru-RU"/>
        </w:rPr>
      </w:pPr>
      <w:hyperlink w:anchor="_Toc464559735" w:history="1">
        <w:r w:rsidRPr="00443557">
          <w:rPr>
            <w:rStyle w:val="Hyperlink"/>
            <w:noProof/>
          </w:rPr>
          <w:t>8. Требования к участникам конкурса.</w:t>
        </w:r>
        <w:r>
          <w:rPr>
            <w:noProof/>
            <w:webHidden/>
          </w:rPr>
          <w:tab/>
        </w:r>
      </w:hyperlink>
      <w:r>
        <w:t>5</w:t>
      </w:r>
    </w:p>
    <w:p w:rsidR="00466A08" w:rsidRDefault="00466A08">
      <w:pPr>
        <w:pStyle w:val="TOC2"/>
        <w:rPr>
          <w:rFonts w:ascii="Calibri" w:hAnsi="Calibri"/>
          <w:noProof/>
          <w:sz w:val="22"/>
          <w:szCs w:val="22"/>
          <w:lang w:eastAsia="ru-RU"/>
        </w:rPr>
      </w:pPr>
      <w:hyperlink w:anchor="_Toc464559736" w:history="1">
        <w:r w:rsidRPr="00443557">
          <w:rPr>
            <w:rStyle w:val="Hyperlink"/>
            <w:noProof/>
          </w:rPr>
          <w:t>9. Форма заявки.</w:t>
        </w:r>
        <w:r>
          <w:rPr>
            <w:noProof/>
            <w:webHidden/>
          </w:rPr>
          <w:tab/>
        </w:r>
      </w:hyperlink>
      <w:r>
        <w:t>6</w:t>
      </w:r>
    </w:p>
    <w:p w:rsidR="00466A08" w:rsidRDefault="00466A08">
      <w:pPr>
        <w:pStyle w:val="TOC2"/>
        <w:rPr>
          <w:rFonts w:ascii="Calibri" w:hAnsi="Calibri"/>
          <w:noProof/>
          <w:sz w:val="22"/>
          <w:szCs w:val="22"/>
          <w:lang w:eastAsia="ru-RU"/>
        </w:rPr>
      </w:pPr>
      <w:hyperlink w:anchor="_Toc464559737" w:history="1">
        <w:r w:rsidRPr="00443557">
          <w:rPr>
            <w:rStyle w:val="Hyperlink"/>
            <w:noProof/>
          </w:rPr>
          <w:t>10. Инструкция по заполнению заявки на участие в конкурсе по отбору управляющей организации для управления многоквартирными домами</w:t>
        </w:r>
        <w:r>
          <w:rPr>
            <w:noProof/>
            <w:webHidden/>
          </w:rPr>
          <w:tab/>
        </w:r>
      </w:hyperlink>
      <w:r>
        <w:t>6</w:t>
      </w:r>
    </w:p>
    <w:p w:rsidR="00466A08" w:rsidRDefault="00466A08">
      <w:pPr>
        <w:pStyle w:val="TOC2"/>
        <w:rPr>
          <w:rFonts w:ascii="Calibri" w:hAnsi="Calibri"/>
          <w:noProof/>
          <w:sz w:val="22"/>
          <w:szCs w:val="22"/>
          <w:lang w:eastAsia="ru-RU"/>
        </w:rPr>
      </w:pPr>
      <w:hyperlink w:anchor="_Toc464559738" w:history="1">
        <w:r w:rsidRPr="00443557">
          <w:rPr>
            <w:rStyle w:val="Hyperlink"/>
            <w:noProof/>
          </w:rPr>
          <w:t>11. Срок, в течение которого победитель конкурса должен подписать договор управления многоквартирным домом и предоставить обеспечение исполнения обязательств по договору.</w:t>
        </w:r>
        <w:r>
          <w:rPr>
            <w:noProof/>
            <w:webHidden/>
          </w:rPr>
          <w:tab/>
        </w:r>
      </w:hyperlink>
      <w:r>
        <w:t>8</w:t>
      </w:r>
    </w:p>
    <w:p w:rsidR="00466A08" w:rsidRDefault="00466A08">
      <w:pPr>
        <w:pStyle w:val="TOC2"/>
        <w:rPr>
          <w:rFonts w:ascii="Calibri" w:hAnsi="Calibri"/>
          <w:noProof/>
          <w:sz w:val="22"/>
          <w:szCs w:val="22"/>
          <w:lang w:eastAsia="ru-RU"/>
        </w:rPr>
      </w:pPr>
      <w:hyperlink w:anchor="_Toc464559739" w:history="1">
        <w:r w:rsidRPr="00443557">
          <w:rPr>
            <w:rStyle w:val="Hyperlink"/>
            <w:noProof/>
          </w:rPr>
          <w:t>12. Требования к порядку изменения обязательств сторон по договору управления многоквартирными домами.</w:t>
        </w:r>
        <w:r>
          <w:rPr>
            <w:noProof/>
            <w:webHidden/>
          </w:rPr>
          <w:tab/>
        </w:r>
      </w:hyperlink>
      <w:r>
        <w:t>9</w:t>
      </w:r>
    </w:p>
    <w:p w:rsidR="00466A08" w:rsidRDefault="00466A08">
      <w:pPr>
        <w:pStyle w:val="TOC2"/>
        <w:rPr>
          <w:rFonts w:ascii="Calibri" w:hAnsi="Calibri"/>
          <w:noProof/>
          <w:sz w:val="22"/>
          <w:szCs w:val="22"/>
          <w:lang w:eastAsia="ru-RU"/>
        </w:rPr>
      </w:pPr>
      <w:hyperlink w:anchor="_Toc464559740" w:history="1">
        <w:r w:rsidRPr="00443557">
          <w:rPr>
            <w:rStyle w:val="Hyperlink"/>
            <w:noProof/>
          </w:rPr>
          <w:t>13. Срок начала выполнения управляющей организацией возникших по результатам конкурса обязательств.</w:t>
        </w:r>
        <w:r>
          <w:rPr>
            <w:noProof/>
            <w:webHidden/>
          </w:rPr>
          <w:tab/>
        </w:r>
      </w:hyperlink>
      <w:r>
        <w:t>9</w:t>
      </w:r>
    </w:p>
    <w:p w:rsidR="00466A08" w:rsidRDefault="00466A08">
      <w:pPr>
        <w:pStyle w:val="TOC2"/>
        <w:rPr>
          <w:rFonts w:ascii="Calibri" w:hAnsi="Calibri"/>
          <w:noProof/>
          <w:sz w:val="22"/>
          <w:szCs w:val="22"/>
          <w:lang w:eastAsia="ru-RU"/>
        </w:rPr>
      </w:pPr>
      <w:hyperlink w:anchor="_Toc464559741" w:history="1">
        <w:r w:rsidRPr="00443557">
          <w:rPr>
            <w:rStyle w:val="Hyperlink"/>
            <w:noProof/>
          </w:rPr>
          <w:t>14. Порядок оплаты пользователями жилых помещений работ и услуг по содержанию и ремонту жилого помещения в случае неисполнения или ненадлежащего исполнения управляющей организацией обязательств по договору управления многоквартирным домом.</w:t>
        </w:r>
        <w:r>
          <w:rPr>
            <w:noProof/>
            <w:webHidden/>
          </w:rPr>
          <w:tab/>
        </w:r>
      </w:hyperlink>
      <w:r>
        <w:t>9</w:t>
      </w:r>
    </w:p>
    <w:p w:rsidR="00466A08" w:rsidRDefault="00466A08">
      <w:pPr>
        <w:pStyle w:val="TOC2"/>
        <w:rPr>
          <w:rFonts w:ascii="Calibri" w:hAnsi="Calibri"/>
          <w:noProof/>
          <w:sz w:val="22"/>
          <w:szCs w:val="22"/>
          <w:lang w:eastAsia="ru-RU"/>
        </w:rPr>
      </w:pPr>
      <w:hyperlink w:anchor="_Toc464559742" w:history="1">
        <w:r w:rsidRPr="00443557">
          <w:rPr>
            <w:rStyle w:val="Hyperlink"/>
            <w:noProof/>
          </w:rPr>
          <w:t>15.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договору управления многоквартирным домом</w:t>
        </w:r>
        <w:r>
          <w:rPr>
            <w:noProof/>
            <w:webHidden/>
          </w:rPr>
          <w:tab/>
        </w:r>
      </w:hyperlink>
      <w:r>
        <w:t>9</w:t>
      </w:r>
    </w:p>
    <w:p w:rsidR="00466A08" w:rsidRDefault="00466A08">
      <w:pPr>
        <w:pStyle w:val="TOC2"/>
        <w:rPr>
          <w:rFonts w:ascii="Calibri" w:hAnsi="Calibri"/>
          <w:noProof/>
          <w:sz w:val="22"/>
          <w:szCs w:val="22"/>
          <w:lang w:eastAsia="ru-RU"/>
        </w:rPr>
      </w:pPr>
      <w:hyperlink w:anchor="_Toc464559743" w:history="1">
        <w:r w:rsidRPr="00443557">
          <w:rPr>
            <w:rStyle w:val="Hyperlink"/>
            <w:noProof/>
          </w:rPr>
          <w:t>16. Срок действия договоров управления многоквартирным домом</w:t>
        </w:r>
        <w:r>
          <w:rPr>
            <w:noProof/>
            <w:webHidden/>
          </w:rPr>
          <w:tab/>
        </w:r>
      </w:hyperlink>
      <w:r>
        <w:t>10</w:t>
      </w:r>
    </w:p>
    <w:p w:rsidR="00466A08" w:rsidRDefault="00466A08">
      <w:pPr>
        <w:pStyle w:val="TOC2"/>
        <w:rPr>
          <w:rFonts w:ascii="Calibri" w:hAnsi="Calibri"/>
          <w:noProof/>
          <w:sz w:val="22"/>
          <w:szCs w:val="22"/>
          <w:lang w:eastAsia="ru-RU"/>
        </w:rPr>
      </w:pPr>
      <w:hyperlink w:anchor="_Toc464559744" w:history="1">
        <w:r w:rsidRPr="00443557">
          <w:rPr>
            <w:rStyle w:val="Hyperlink"/>
            <w:noProof/>
          </w:rPr>
          <w:t>17. Размер и срок представления обеспечения обязательств</w:t>
        </w:r>
        <w:r>
          <w:rPr>
            <w:noProof/>
            <w:webHidden/>
          </w:rPr>
          <w:tab/>
        </w:r>
      </w:hyperlink>
      <w:r>
        <w:t>10</w:t>
      </w:r>
    </w:p>
    <w:p w:rsidR="00466A08" w:rsidRDefault="00466A08">
      <w:pPr>
        <w:pStyle w:val="TOC2"/>
        <w:rPr>
          <w:rFonts w:ascii="Calibri" w:hAnsi="Calibri"/>
          <w:noProof/>
          <w:sz w:val="22"/>
          <w:szCs w:val="22"/>
          <w:lang w:eastAsia="ru-RU"/>
        </w:rPr>
      </w:pPr>
      <w:hyperlink w:anchor="_Toc464559745" w:history="1">
        <w:r w:rsidRPr="00443557">
          <w:rPr>
            <w:rStyle w:val="Hyperlink"/>
            <w:noProof/>
          </w:rPr>
          <w:t>Часть 2. Проект договора управления многоквартирным домом</w:t>
        </w:r>
        <w:r>
          <w:rPr>
            <w:noProof/>
            <w:webHidden/>
          </w:rPr>
          <w:tab/>
        </w:r>
      </w:hyperlink>
      <w:r>
        <w:t>11</w:t>
      </w:r>
    </w:p>
    <w:p w:rsidR="00466A08" w:rsidRDefault="00466A08">
      <w:pPr>
        <w:pStyle w:val="TOC2"/>
        <w:rPr>
          <w:rFonts w:ascii="Calibri" w:hAnsi="Calibri"/>
          <w:noProof/>
          <w:sz w:val="22"/>
          <w:szCs w:val="22"/>
          <w:lang w:eastAsia="ru-RU"/>
        </w:rPr>
      </w:pPr>
      <w:hyperlink w:anchor="_Toc464559746" w:history="1">
        <w:r w:rsidRPr="00443557">
          <w:rPr>
            <w:rStyle w:val="Hyperlink"/>
            <w:noProof/>
          </w:rPr>
          <w:t>Часть 3. Инструкции претендентам и  участникам конкурса</w:t>
        </w:r>
        <w:r>
          <w:rPr>
            <w:noProof/>
            <w:webHidden/>
          </w:rPr>
          <w:tab/>
        </w:r>
      </w:hyperlink>
      <w:r>
        <w:t>29</w:t>
      </w:r>
    </w:p>
    <w:p w:rsidR="00466A08" w:rsidRDefault="00466A08">
      <w:pPr>
        <w:pStyle w:val="TOC2"/>
        <w:rPr>
          <w:rFonts w:ascii="Calibri" w:hAnsi="Calibri"/>
          <w:noProof/>
          <w:sz w:val="22"/>
          <w:szCs w:val="22"/>
          <w:lang w:eastAsia="ru-RU"/>
        </w:rPr>
      </w:pPr>
      <w:hyperlink w:anchor="_Toc464559747" w:history="1">
        <w:r w:rsidRPr="00443557">
          <w:rPr>
            <w:rStyle w:val="Hyperlink"/>
            <w:noProof/>
          </w:rPr>
          <w:t>Приложение № 1</w:t>
        </w:r>
        <w:r>
          <w:rPr>
            <w:noProof/>
            <w:webHidden/>
          </w:rPr>
          <w:tab/>
        </w:r>
      </w:hyperlink>
      <w:r>
        <w:t>34</w:t>
      </w:r>
    </w:p>
    <w:p w:rsidR="00466A08" w:rsidRDefault="00466A08">
      <w:pPr>
        <w:pStyle w:val="TOC2"/>
        <w:rPr>
          <w:rFonts w:ascii="Calibri" w:hAnsi="Calibri"/>
          <w:noProof/>
          <w:sz w:val="22"/>
          <w:szCs w:val="22"/>
          <w:lang w:eastAsia="ru-RU"/>
        </w:rPr>
      </w:pPr>
      <w:hyperlink w:anchor="_Toc464559748" w:history="1">
        <w:r w:rsidRPr="00443557">
          <w:rPr>
            <w:rStyle w:val="Hyperlink"/>
            <w:noProof/>
          </w:rPr>
          <w:t>Приложение № 2</w:t>
        </w:r>
        <w:r>
          <w:rPr>
            <w:noProof/>
            <w:webHidden/>
          </w:rPr>
          <w:tab/>
        </w:r>
      </w:hyperlink>
      <w:r>
        <w:t>35</w:t>
      </w:r>
    </w:p>
    <w:p w:rsidR="00466A08" w:rsidRDefault="00466A08">
      <w:pPr>
        <w:pStyle w:val="TOC2"/>
        <w:rPr>
          <w:rFonts w:ascii="Calibri" w:hAnsi="Calibri"/>
          <w:noProof/>
          <w:sz w:val="22"/>
          <w:szCs w:val="22"/>
          <w:lang w:eastAsia="ru-RU"/>
        </w:rPr>
      </w:pPr>
      <w:hyperlink w:anchor="_Toc464559749" w:history="1">
        <w:r w:rsidRPr="00443557">
          <w:rPr>
            <w:rStyle w:val="Hyperlink"/>
            <w:noProof/>
          </w:rPr>
          <w:t>Приложение №3</w:t>
        </w:r>
        <w:r>
          <w:rPr>
            <w:noProof/>
            <w:webHidden/>
          </w:rPr>
          <w:tab/>
        </w:r>
      </w:hyperlink>
      <w:r>
        <w:t>37</w:t>
      </w:r>
    </w:p>
    <w:p w:rsidR="00466A08" w:rsidRDefault="00466A08">
      <w:pPr>
        <w:pStyle w:val="TOC2"/>
        <w:rPr>
          <w:rFonts w:ascii="Calibri" w:hAnsi="Calibri"/>
          <w:noProof/>
          <w:sz w:val="22"/>
          <w:szCs w:val="22"/>
          <w:lang w:eastAsia="ru-RU"/>
        </w:rPr>
      </w:pPr>
      <w:hyperlink w:anchor="_Toc464559750" w:history="1">
        <w:r w:rsidRPr="00443557">
          <w:rPr>
            <w:rStyle w:val="Hyperlink"/>
            <w:noProof/>
          </w:rPr>
          <w:t>Приложение №4</w:t>
        </w:r>
        <w:r>
          <w:rPr>
            <w:noProof/>
            <w:webHidden/>
          </w:rPr>
          <w:tab/>
        </w:r>
      </w:hyperlink>
      <w:r>
        <w:t>42</w:t>
      </w:r>
    </w:p>
    <w:p w:rsidR="00466A08" w:rsidRDefault="00466A08">
      <w:pPr>
        <w:pStyle w:val="TOC2"/>
        <w:rPr>
          <w:rFonts w:ascii="Calibri" w:hAnsi="Calibri"/>
          <w:noProof/>
          <w:sz w:val="22"/>
          <w:szCs w:val="22"/>
          <w:lang w:eastAsia="ru-RU"/>
        </w:rPr>
      </w:pPr>
      <w:hyperlink w:anchor="_Toc464559751" w:history="1">
        <w:r w:rsidRPr="00443557">
          <w:rPr>
            <w:rStyle w:val="Hyperlink"/>
            <w:noProof/>
          </w:rPr>
          <w:t>Приложение №5</w:t>
        </w:r>
        <w:r>
          <w:rPr>
            <w:noProof/>
            <w:webHidden/>
          </w:rPr>
          <w:tab/>
        </w:r>
      </w:hyperlink>
      <w:r>
        <w:t>43</w:t>
      </w:r>
    </w:p>
    <w:p w:rsidR="00466A08" w:rsidRDefault="00466A08">
      <w:pPr>
        <w:pStyle w:val="TOC2"/>
        <w:rPr>
          <w:rFonts w:ascii="Calibri" w:hAnsi="Calibri"/>
          <w:noProof/>
          <w:sz w:val="22"/>
          <w:szCs w:val="22"/>
          <w:lang w:eastAsia="ru-RU"/>
        </w:rPr>
      </w:pPr>
      <w:hyperlink w:anchor="_Toc464559752" w:history="1">
        <w:r w:rsidRPr="00443557">
          <w:rPr>
            <w:rStyle w:val="Hyperlink"/>
            <w:noProof/>
          </w:rPr>
          <w:t>Приложение №6</w:t>
        </w:r>
        <w:r>
          <w:rPr>
            <w:noProof/>
            <w:webHidden/>
          </w:rPr>
          <w:tab/>
        </w:r>
      </w:hyperlink>
      <w:r>
        <w:t>44</w:t>
      </w:r>
    </w:p>
    <w:p w:rsidR="00466A08" w:rsidRDefault="00466A08" w:rsidP="000447A0">
      <w:r>
        <w:fldChar w:fldCharType="end"/>
      </w:r>
      <w:r>
        <w:t xml:space="preserve"> </w:t>
      </w:r>
    </w:p>
    <w:p w:rsidR="00466A08" w:rsidRDefault="00466A08" w:rsidP="00CE5342">
      <w:pPr>
        <w:pageBreakBefore/>
        <w:autoSpaceDE w:val="0"/>
        <w:rPr>
          <w:b/>
        </w:rPr>
      </w:pPr>
    </w:p>
    <w:p w:rsidR="00466A08" w:rsidRDefault="00466A08" w:rsidP="004143D7">
      <w:pPr>
        <w:pStyle w:val="Heading2"/>
        <w:jc w:val="center"/>
      </w:pPr>
      <w:bookmarkStart w:id="1" w:name="_Toc464559726"/>
      <w:r>
        <w:t>Часть 1.Общие положения.</w:t>
      </w:r>
      <w:bookmarkEnd w:id="1"/>
    </w:p>
    <w:p w:rsidR="00466A08" w:rsidRDefault="00466A08" w:rsidP="004143D7">
      <w:pPr>
        <w:pStyle w:val="Heading2"/>
        <w:jc w:val="center"/>
      </w:pPr>
      <w:bookmarkStart w:id="2" w:name="_Toc464559727"/>
      <w:r>
        <w:t>1. Законодательное регулирование.</w:t>
      </w:r>
      <w:bookmarkEnd w:id="2"/>
    </w:p>
    <w:p w:rsidR="00466A08" w:rsidRDefault="00466A08" w:rsidP="00CE5342">
      <w:pPr>
        <w:pStyle w:val="western"/>
        <w:spacing w:after="0"/>
        <w:ind w:firstLine="539"/>
      </w:pPr>
      <w:r>
        <w:t xml:space="preserve">Настоящая конкурсная документация подготовлена в соответствии со следующими нормативными документами: </w:t>
      </w:r>
    </w:p>
    <w:p w:rsidR="00466A08" w:rsidRDefault="00466A08" w:rsidP="00CE5342">
      <w:pPr>
        <w:pStyle w:val="western"/>
        <w:spacing w:after="0"/>
        <w:ind w:firstLine="539"/>
      </w:pPr>
      <w:r>
        <w:t>- Жилищным кодексом РФ;</w:t>
      </w:r>
    </w:p>
    <w:p w:rsidR="00466A08" w:rsidRDefault="00466A08" w:rsidP="00CE5342">
      <w:pPr>
        <w:pStyle w:val="western"/>
        <w:spacing w:after="0"/>
        <w:ind w:firstLine="539"/>
        <w:jc w:val="both"/>
      </w:pPr>
      <w:r>
        <w:t xml:space="preserve">- Постановлением Правительства РФ от 6 февраля </w:t>
      </w:r>
      <w:smartTag w:uri="urn:schemas-microsoft-com:office:smarttags" w:element="metricconverter">
        <w:smartTagPr>
          <w:attr w:name="ProductID" w:val="2006 г"/>
        </w:smartTagPr>
        <w:r>
          <w:t>2006 г</w:t>
        </w:r>
      </w:smartTag>
      <w:r>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466A08" w:rsidRDefault="00466A08" w:rsidP="00CE5342">
      <w:pPr>
        <w:jc w:val="both"/>
      </w:pPr>
      <w:r>
        <w:t xml:space="preserve">          - Постановлением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466A08" w:rsidRPr="00B116F9" w:rsidRDefault="00466A08" w:rsidP="000F2D46">
      <w:pPr>
        <w:jc w:val="both"/>
        <w:rPr>
          <w:b/>
          <w:color w:val="993300"/>
        </w:rPr>
      </w:pPr>
      <w:r>
        <w:t xml:space="preserve">         - Постановление администрации Маганского сельсовета Березовского района Красноярского края </w:t>
      </w:r>
      <w:r w:rsidRPr="00797147">
        <w:t>от 17.10.2016 г. №</w:t>
      </w:r>
      <w:r>
        <w:t xml:space="preserve"> 448   «Об утверждении конкурсной документации д</w:t>
      </w:r>
      <w:r>
        <w:rPr>
          <w:b/>
        </w:rPr>
        <w:t xml:space="preserve">ля </w:t>
      </w:r>
      <w:r w:rsidRPr="000F2D46">
        <w:t>проведения открытого конкурса по отбору управляющей организации для управления многоквартирным домом №</w:t>
      </w:r>
      <w:r>
        <w:t xml:space="preserve"> </w:t>
      </w:r>
      <w:r w:rsidRPr="000F2D46">
        <w:t>27, расположенным на улице Нагорная п. Березовский, находящимся в собственности Маганского сельсовета Березовского района Красноярского края и о создании конкурсной комиссии».</w:t>
      </w:r>
    </w:p>
    <w:p w:rsidR="00466A08" w:rsidRDefault="00466A08" w:rsidP="00CE5342">
      <w:pPr>
        <w:jc w:val="both"/>
      </w:pPr>
    </w:p>
    <w:p w:rsidR="00466A08" w:rsidRDefault="00466A08" w:rsidP="004143D7">
      <w:pPr>
        <w:pStyle w:val="Heading2"/>
        <w:jc w:val="center"/>
      </w:pPr>
      <w:bookmarkStart w:id="3" w:name="_Toc464559728"/>
      <w:r>
        <w:t>2. Термины, используемые в конкурсной документации.</w:t>
      </w:r>
      <w:bookmarkEnd w:id="3"/>
    </w:p>
    <w:p w:rsidR="00466A08" w:rsidRDefault="00466A08" w:rsidP="00CE5342">
      <w:pPr>
        <w:autoSpaceDE w:val="0"/>
        <w:ind w:firstLine="539"/>
        <w:jc w:val="both"/>
      </w:pPr>
      <w:r>
        <w:rPr>
          <w:b/>
        </w:rPr>
        <w:t>«Конкурс»</w:t>
      </w:r>
      <w:r>
        <w:t xml:space="preserve"> - форма торгов, победителем которых признается участник конкурса, предложивший за указанный организатором конкурса в настоящей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rsidR="00466A08" w:rsidRDefault="00466A08" w:rsidP="00CE5342">
      <w:pPr>
        <w:autoSpaceDE w:val="0"/>
        <w:ind w:firstLine="539"/>
        <w:jc w:val="both"/>
      </w:pPr>
      <w:r>
        <w:rPr>
          <w:b/>
        </w:rPr>
        <w:t>«Объект конкурса»</w:t>
      </w:r>
      <w:r>
        <w:t xml:space="preserve"> - общее имущество собственников помещений в многоквартирном доме, на право управления которым проводится конкурс.</w:t>
      </w:r>
    </w:p>
    <w:p w:rsidR="00466A08" w:rsidRDefault="00466A08" w:rsidP="00CE5342">
      <w:pPr>
        <w:autoSpaceDE w:val="0"/>
        <w:ind w:firstLine="539"/>
        <w:jc w:val="both"/>
      </w:pPr>
      <w:r>
        <w:rPr>
          <w:b/>
        </w:rPr>
        <w:t>«Размер платы за содержание и ремонт жилого помещения»</w:t>
      </w:r>
      <w:r>
        <w:t xml:space="preserve"> - плата, включающая в себя плату за работы и услуги по управлению многоквартирным домом, содержанию, текущему ремонту общего имущества собственников помещений в многоквартирном доме, установленная из расчета </w:t>
      </w:r>
      <w:smartTag w:uri="urn:schemas-microsoft-com:office:smarttags" w:element="metricconverter">
        <w:smartTagPr>
          <w:attr w:name="ProductID" w:val="1 кв. метра"/>
        </w:smartTagPr>
        <w:r>
          <w:t>1 кв. метра</w:t>
        </w:r>
      </w:smartTag>
      <w:r>
        <w:t xml:space="preserve">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466A08" w:rsidRDefault="00466A08" w:rsidP="00CE5342">
      <w:pPr>
        <w:ind w:firstLine="539"/>
        <w:jc w:val="both"/>
      </w:pPr>
      <w:r>
        <w:rPr>
          <w:b/>
        </w:rPr>
        <w:t>«Организатор конкурса»</w:t>
      </w:r>
      <w:r>
        <w:t xml:space="preserve"> - администрация Маганского сельсовета Березовского района Красноярского края. </w:t>
      </w:r>
    </w:p>
    <w:p w:rsidR="00466A08" w:rsidRDefault="00466A08" w:rsidP="00CE5342">
      <w:pPr>
        <w:autoSpaceDE w:val="0"/>
        <w:ind w:firstLine="539"/>
        <w:jc w:val="both"/>
      </w:pPr>
      <w:r>
        <w:rPr>
          <w:b/>
        </w:rPr>
        <w:t>«Управляющая организация»</w:t>
      </w:r>
      <w: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466A08" w:rsidRDefault="00466A08" w:rsidP="00CE5342">
      <w:pPr>
        <w:autoSpaceDE w:val="0"/>
        <w:ind w:firstLine="539"/>
        <w:jc w:val="both"/>
      </w:pPr>
      <w:r>
        <w:rPr>
          <w:b/>
        </w:rPr>
        <w:t>«Претендент»</w:t>
      </w:r>
      <w:r>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466A08" w:rsidRDefault="00466A08" w:rsidP="00CE5342">
      <w:pPr>
        <w:autoSpaceDE w:val="0"/>
        <w:ind w:firstLine="539"/>
        <w:jc w:val="both"/>
      </w:pPr>
      <w:r>
        <w:rPr>
          <w:b/>
        </w:rPr>
        <w:t>«Участник конкурса»</w:t>
      </w:r>
      <w:r>
        <w:t xml:space="preserve"> - претендент, допущенный конкурсной комиссией к участию в конкурсе.</w:t>
      </w:r>
    </w:p>
    <w:p w:rsidR="00466A08" w:rsidRDefault="00466A08" w:rsidP="004143D7">
      <w:pPr>
        <w:pStyle w:val="Heading2"/>
        <w:jc w:val="center"/>
      </w:pPr>
      <w:bookmarkStart w:id="4" w:name="_Toc464559729"/>
      <w:r>
        <w:t>3. Объекты  конкурса.</w:t>
      </w:r>
      <w:bookmarkEnd w:id="4"/>
    </w:p>
    <w:p w:rsidR="00466A08" w:rsidRDefault="00466A08" w:rsidP="00CE5342">
      <w:pPr>
        <w:spacing w:after="120"/>
        <w:ind w:firstLine="539"/>
        <w:jc w:val="both"/>
      </w:pPr>
      <w:r>
        <w:rPr>
          <w:bCs/>
        </w:rPr>
        <w:t xml:space="preserve">    3.1. Объектом конкурса</w:t>
      </w:r>
      <w:r>
        <w:t xml:space="preserve"> является общее имущество собственников помещений в многоквартирных домах, на право управления которыми проводится конкурс. </w:t>
      </w:r>
    </w:p>
    <w:p w:rsidR="00466A08" w:rsidRDefault="00466A08" w:rsidP="00CE5342">
      <w:pPr>
        <w:pStyle w:val="17"/>
        <w:ind w:firstLine="708"/>
        <w:jc w:val="both"/>
        <w:rPr>
          <w:i/>
          <w:sz w:val="24"/>
          <w:szCs w:val="24"/>
        </w:rPr>
      </w:pPr>
      <w:r>
        <w:rPr>
          <w:sz w:val="24"/>
          <w:szCs w:val="24"/>
        </w:rPr>
        <w:t xml:space="preserve">3.2.Характеристики объекта конкурса с указанием адреса многоквартирного дома, года постройки, этажности, количества квартир, площади жилых, нежилых помещений и помещений общего пользования, видов благоустройства, серии и типа постройки, площадей земельных участков, входящих в состав общего имущества собственников помещений в многоквартирных домах  приведены </w:t>
      </w:r>
      <w:r>
        <w:rPr>
          <w:b/>
          <w:i/>
          <w:sz w:val="24"/>
          <w:szCs w:val="24"/>
        </w:rPr>
        <w:t>в Приложении №1</w:t>
      </w:r>
      <w:r>
        <w:rPr>
          <w:i/>
          <w:sz w:val="24"/>
          <w:szCs w:val="24"/>
        </w:rPr>
        <w:t>.</w:t>
      </w:r>
    </w:p>
    <w:p w:rsidR="00466A08" w:rsidRDefault="00466A08" w:rsidP="00CE5342">
      <w:pPr>
        <w:jc w:val="center"/>
        <w:rPr>
          <w:b/>
          <w:bCs/>
        </w:rPr>
      </w:pPr>
    </w:p>
    <w:p w:rsidR="00466A08" w:rsidRDefault="00466A08" w:rsidP="004143D7">
      <w:pPr>
        <w:pStyle w:val="Heading2"/>
        <w:jc w:val="center"/>
      </w:pPr>
      <w:bookmarkStart w:id="5" w:name="_Toc464559730"/>
      <w:r>
        <w:t>4.Предмет конкурса.</w:t>
      </w:r>
      <w:bookmarkEnd w:id="5"/>
    </w:p>
    <w:p w:rsidR="00466A08" w:rsidRDefault="00466A08" w:rsidP="00CE5342">
      <w:pPr>
        <w:spacing w:after="120"/>
        <w:ind w:firstLine="539"/>
        <w:jc w:val="both"/>
      </w:pPr>
      <w:r>
        <w:t>4.1.Предметом конкурса является право заключения договоров управления  многоквартирными домами.</w:t>
      </w:r>
    </w:p>
    <w:p w:rsidR="00466A08" w:rsidRDefault="00466A08" w:rsidP="00CE5342">
      <w:pPr>
        <w:pStyle w:val="312"/>
        <w:jc w:val="left"/>
        <w:rPr>
          <w:sz w:val="24"/>
          <w:szCs w:val="24"/>
        </w:rPr>
      </w:pPr>
    </w:p>
    <w:p w:rsidR="00466A08" w:rsidRDefault="00466A08" w:rsidP="004143D7">
      <w:pPr>
        <w:pStyle w:val="Heading2"/>
        <w:jc w:val="center"/>
      </w:pPr>
      <w:bookmarkStart w:id="6" w:name="_Toc464559731"/>
      <w:r>
        <w:t>5. Реквизиты банковского счета для перечисления средств в качестве</w:t>
      </w:r>
      <w:bookmarkEnd w:id="6"/>
    </w:p>
    <w:p w:rsidR="00466A08" w:rsidRDefault="00466A08" w:rsidP="004143D7">
      <w:pPr>
        <w:pStyle w:val="Heading2"/>
        <w:jc w:val="center"/>
      </w:pPr>
      <w:bookmarkStart w:id="7" w:name="_Toc464559732"/>
      <w:r>
        <w:t>обеспечения заявки на участие в конкурсе.</w:t>
      </w:r>
      <w:bookmarkEnd w:id="7"/>
    </w:p>
    <w:p w:rsidR="00466A08" w:rsidRDefault="00466A08" w:rsidP="00CE5342">
      <w:pPr>
        <w:autoSpaceDE w:val="0"/>
        <w:ind w:firstLine="540"/>
        <w:jc w:val="both"/>
      </w:pPr>
      <w:r>
        <w:t xml:space="preserve">  5.1.Для участия в конкурсе все претенденты обязаны внести сумму обеспечения заявки на счет организатора конкурса: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w:t>
      </w:r>
    </w:p>
    <w:p w:rsidR="00466A08" w:rsidRDefault="00466A08" w:rsidP="00CE5342">
      <w:pPr>
        <w:ind w:firstLine="708"/>
      </w:pPr>
      <w:r>
        <w:t>5.2. Реквизиты для перечисления обеспечения заявки:</w:t>
      </w:r>
    </w:p>
    <w:p w:rsidR="00466A08" w:rsidRDefault="00466A08" w:rsidP="00CE5342">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2"/>
        <w:gridCol w:w="4668"/>
      </w:tblGrid>
      <w:tr w:rsidR="00466A08" w:rsidRPr="00CC60DB" w:rsidTr="00B116F9">
        <w:tc>
          <w:tcPr>
            <w:tcW w:w="5230" w:type="dxa"/>
          </w:tcPr>
          <w:p w:rsidR="00466A08" w:rsidRPr="00CC60DB" w:rsidRDefault="00466A08" w:rsidP="003745E9">
            <w:pPr>
              <w:jc w:val="both"/>
            </w:pPr>
            <w:r w:rsidRPr="00CC60DB">
              <w:t>Полное наименование юридического лица</w:t>
            </w:r>
          </w:p>
        </w:tc>
        <w:tc>
          <w:tcPr>
            <w:tcW w:w="4886" w:type="dxa"/>
          </w:tcPr>
          <w:p w:rsidR="00466A08" w:rsidRPr="00CC60DB" w:rsidRDefault="00466A08" w:rsidP="004B1CBD">
            <w:pPr>
              <w:contextualSpacing/>
              <w:jc w:val="both"/>
            </w:pPr>
            <w:r w:rsidRPr="00CC60DB">
              <w:t>Администрация Маганского сельсовета Березовского района Красноярского края</w:t>
            </w:r>
          </w:p>
        </w:tc>
      </w:tr>
      <w:tr w:rsidR="00466A08" w:rsidRPr="00CC60DB" w:rsidTr="00B116F9">
        <w:tc>
          <w:tcPr>
            <w:tcW w:w="5230" w:type="dxa"/>
          </w:tcPr>
          <w:p w:rsidR="00466A08" w:rsidRPr="00CC60DB" w:rsidRDefault="00466A08" w:rsidP="003745E9">
            <w:pPr>
              <w:jc w:val="both"/>
            </w:pPr>
            <w:r w:rsidRPr="00CC60DB">
              <w:t>Сокращенное наименование юридического лица</w:t>
            </w:r>
          </w:p>
        </w:tc>
        <w:tc>
          <w:tcPr>
            <w:tcW w:w="4886" w:type="dxa"/>
          </w:tcPr>
          <w:p w:rsidR="00466A08" w:rsidRPr="00CC60DB" w:rsidRDefault="00466A08" w:rsidP="004B1CBD">
            <w:pPr>
              <w:contextualSpacing/>
              <w:jc w:val="both"/>
            </w:pPr>
            <w:r w:rsidRPr="00CC60DB">
              <w:t>Администрация Маганского сельсовета Березовского района Красноярского края</w:t>
            </w:r>
          </w:p>
        </w:tc>
      </w:tr>
      <w:tr w:rsidR="00466A08" w:rsidRPr="00CC60DB" w:rsidTr="00B116F9">
        <w:tc>
          <w:tcPr>
            <w:tcW w:w="5230" w:type="dxa"/>
          </w:tcPr>
          <w:p w:rsidR="00466A08" w:rsidRPr="00CC60DB" w:rsidRDefault="00466A08" w:rsidP="003745E9">
            <w:pPr>
              <w:jc w:val="both"/>
            </w:pPr>
            <w:r w:rsidRPr="00CC60DB">
              <w:t>Основание</w:t>
            </w:r>
          </w:p>
        </w:tc>
        <w:tc>
          <w:tcPr>
            <w:tcW w:w="4886" w:type="dxa"/>
          </w:tcPr>
          <w:p w:rsidR="00466A08" w:rsidRPr="00CC60DB" w:rsidRDefault="00466A08" w:rsidP="003745E9">
            <w:pPr>
              <w:jc w:val="both"/>
            </w:pPr>
            <w:r w:rsidRPr="00CC60DB">
              <w:t>Устав Маганского сельсовета Березовского района Красноярского края</w:t>
            </w:r>
          </w:p>
        </w:tc>
      </w:tr>
      <w:tr w:rsidR="00466A08" w:rsidRPr="00CC60DB" w:rsidTr="00B116F9">
        <w:tc>
          <w:tcPr>
            <w:tcW w:w="5230" w:type="dxa"/>
          </w:tcPr>
          <w:p w:rsidR="00466A08" w:rsidRPr="00CC60DB" w:rsidRDefault="00466A08" w:rsidP="003745E9">
            <w:pPr>
              <w:jc w:val="both"/>
            </w:pPr>
            <w:r w:rsidRPr="00CC60DB">
              <w:t>ИНН</w:t>
            </w:r>
          </w:p>
        </w:tc>
        <w:tc>
          <w:tcPr>
            <w:tcW w:w="4886" w:type="dxa"/>
          </w:tcPr>
          <w:p w:rsidR="00466A08" w:rsidRPr="00CC60DB" w:rsidRDefault="00466A08" w:rsidP="004B1CBD">
            <w:pPr>
              <w:contextualSpacing/>
              <w:jc w:val="both"/>
            </w:pPr>
            <w:r w:rsidRPr="00CC60DB">
              <w:t>2404000627</w:t>
            </w:r>
          </w:p>
        </w:tc>
      </w:tr>
      <w:tr w:rsidR="00466A08" w:rsidRPr="00CC60DB" w:rsidTr="00B116F9">
        <w:tc>
          <w:tcPr>
            <w:tcW w:w="5230" w:type="dxa"/>
          </w:tcPr>
          <w:p w:rsidR="00466A08" w:rsidRPr="00CC60DB" w:rsidRDefault="00466A08" w:rsidP="003745E9">
            <w:pPr>
              <w:jc w:val="both"/>
            </w:pPr>
            <w:r w:rsidRPr="00CC60DB">
              <w:t>КПП</w:t>
            </w:r>
          </w:p>
        </w:tc>
        <w:tc>
          <w:tcPr>
            <w:tcW w:w="4886" w:type="dxa"/>
          </w:tcPr>
          <w:p w:rsidR="00466A08" w:rsidRPr="00CC60DB" w:rsidRDefault="00466A08" w:rsidP="004B1CBD">
            <w:pPr>
              <w:contextualSpacing/>
              <w:jc w:val="both"/>
            </w:pPr>
            <w:r w:rsidRPr="00CC60DB">
              <w:t>240401001</w:t>
            </w:r>
          </w:p>
        </w:tc>
      </w:tr>
      <w:tr w:rsidR="00466A08" w:rsidRPr="00CC60DB" w:rsidTr="00B116F9">
        <w:tc>
          <w:tcPr>
            <w:tcW w:w="5230" w:type="dxa"/>
          </w:tcPr>
          <w:p w:rsidR="00466A08" w:rsidRPr="00CC60DB" w:rsidRDefault="00466A08" w:rsidP="003745E9">
            <w:pPr>
              <w:jc w:val="both"/>
            </w:pPr>
            <w:r w:rsidRPr="00CC60DB">
              <w:t>ОКПО</w:t>
            </w:r>
          </w:p>
        </w:tc>
        <w:tc>
          <w:tcPr>
            <w:tcW w:w="4886" w:type="dxa"/>
          </w:tcPr>
          <w:p w:rsidR="00466A08" w:rsidRPr="00CC60DB" w:rsidRDefault="00466A08" w:rsidP="004B1CBD">
            <w:pPr>
              <w:contextualSpacing/>
              <w:jc w:val="both"/>
            </w:pPr>
            <w:r w:rsidRPr="00CC60DB">
              <w:t>04091778</w:t>
            </w:r>
          </w:p>
        </w:tc>
      </w:tr>
      <w:tr w:rsidR="00466A08" w:rsidRPr="00CC60DB" w:rsidTr="00B116F9">
        <w:tc>
          <w:tcPr>
            <w:tcW w:w="5230" w:type="dxa"/>
          </w:tcPr>
          <w:p w:rsidR="00466A08" w:rsidRPr="00CC60DB" w:rsidRDefault="00466A08" w:rsidP="003745E9">
            <w:pPr>
              <w:jc w:val="both"/>
            </w:pPr>
            <w:r w:rsidRPr="00CC60DB">
              <w:t>ОКТМО</w:t>
            </w:r>
          </w:p>
        </w:tc>
        <w:tc>
          <w:tcPr>
            <w:tcW w:w="4886" w:type="dxa"/>
          </w:tcPr>
          <w:p w:rsidR="00466A08" w:rsidRPr="00CC60DB" w:rsidRDefault="00466A08" w:rsidP="004B1CBD">
            <w:pPr>
              <w:contextualSpacing/>
              <w:jc w:val="both"/>
            </w:pPr>
            <w:r w:rsidRPr="00CC60DB">
              <w:t>04605425</w:t>
            </w:r>
          </w:p>
        </w:tc>
      </w:tr>
      <w:tr w:rsidR="00466A08" w:rsidRPr="00CC60DB" w:rsidTr="00B116F9">
        <w:tc>
          <w:tcPr>
            <w:tcW w:w="5230" w:type="dxa"/>
          </w:tcPr>
          <w:p w:rsidR="00466A08" w:rsidRPr="00CC60DB" w:rsidRDefault="00466A08" w:rsidP="003745E9">
            <w:pPr>
              <w:jc w:val="both"/>
            </w:pPr>
            <w:r w:rsidRPr="00CC60DB">
              <w:t>ОКАТО</w:t>
            </w:r>
          </w:p>
        </w:tc>
        <w:tc>
          <w:tcPr>
            <w:tcW w:w="4886" w:type="dxa"/>
          </w:tcPr>
          <w:p w:rsidR="00466A08" w:rsidRPr="00CC60DB" w:rsidRDefault="00466A08" w:rsidP="004B1CBD">
            <w:pPr>
              <w:contextualSpacing/>
              <w:jc w:val="both"/>
            </w:pPr>
            <w:r w:rsidRPr="00CC60DB">
              <w:t>04205825001</w:t>
            </w:r>
          </w:p>
        </w:tc>
      </w:tr>
      <w:tr w:rsidR="00466A08" w:rsidRPr="00CC60DB" w:rsidTr="00B116F9">
        <w:tc>
          <w:tcPr>
            <w:tcW w:w="5230" w:type="dxa"/>
          </w:tcPr>
          <w:p w:rsidR="00466A08" w:rsidRPr="00CC60DB" w:rsidRDefault="00466A08" w:rsidP="003745E9">
            <w:pPr>
              <w:jc w:val="both"/>
            </w:pPr>
            <w:r w:rsidRPr="00CC60DB">
              <w:t>Банк</w:t>
            </w:r>
          </w:p>
        </w:tc>
        <w:tc>
          <w:tcPr>
            <w:tcW w:w="4886" w:type="dxa"/>
          </w:tcPr>
          <w:p w:rsidR="00466A08" w:rsidRPr="00CC60DB" w:rsidRDefault="00466A08" w:rsidP="004B1CBD">
            <w:pPr>
              <w:contextualSpacing/>
              <w:jc w:val="both"/>
            </w:pPr>
            <w:r w:rsidRPr="00CC60DB">
              <w:t>Отделение Красноярск г. Красноярск</w:t>
            </w:r>
          </w:p>
        </w:tc>
      </w:tr>
      <w:tr w:rsidR="00466A08" w:rsidRPr="00CC60DB" w:rsidTr="00B116F9">
        <w:tc>
          <w:tcPr>
            <w:tcW w:w="5230" w:type="dxa"/>
          </w:tcPr>
          <w:p w:rsidR="00466A08" w:rsidRPr="00CC60DB" w:rsidRDefault="00466A08" w:rsidP="003745E9">
            <w:pPr>
              <w:jc w:val="both"/>
            </w:pPr>
            <w:r w:rsidRPr="00CC60DB">
              <w:t>Счет</w:t>
            </w:r>
          </w:p>
        </w:tc>
        <w:tc>
          <w:tcPr>
            <w:tcW w:w="4886" w:type="dxa"/>
          </w:tcPr>
          <w:p w:rsidR="00466A08" w:rsidRPr="00CC60DB" w:rsidRDefault="00466A08" w:rsidP="004B1CBD">
            <w:pPr>
              <w:contextualSpacing/>
              <w:jc w:val="both"/>
            </w:pPr>
            <w:r w:rsidRPr="00CC60DB">
              <w:t>40204810500000000539</w:t>
            </w:r>
          </w:p>
        </w:tc>
      </w:tr>
      <w:tr w:rsidR="00466A08" w:rsidRPr="00CC60DB" w:rsidTr="00B116F9">
        <w:tc>
          <w:tcPr>
            <w:tcW w:w="5230" w:type="dxa"/>
          </w:tcPr>
          <w:p w:rsidR="00466A08" w:rsidRPr="00CC60DB" w:rsidRDefault="00466A08" w:rsidP="003745E9">
            <w:pPr>
              <w:jc w:val="both"/>
            </w:pPr>
          </w:p>
        </w:tc>
        <w:tc>
          <w:tcPr>
            <w:tcW w:w="4886" w:type="dxa"/>
          </w:tcPr>
          <w:p w:rsidR="00466A08" w:rsidRPr="00CC60DB" w:rsidRDefault="00466A08" w:rsidP="004B1CBD">
            <w:pPr>
              <w:contextualSpacing/>
              <w:jc w:val="both"/>
            </w:pPr>
          </w:p>
        </w:tc>
      </w:tr>
      <w:tr w:rsidR="00466A08" w:rsidRPr="00CC60DB" w:rsidTr="00B116F9">
        <w:tc>
          <w:tcPr>
            <w:tcW w:w="5230" w:type="dxa"/>
          </w:tcPr>
          <w:p w:rsidR="00466A08" w:rsidRPr="00CC60DB" w:rsidRDefault="00466A08" w:rsidP="003745E9">
            <w:pPr>
              <w:jc w:val="both"/>
            </w:pPr>
            <w:r w:rsidRPr="00CC60DB">
              <w:t>БИК</w:t>
            </w:r>
          </w:p>
        </w:tc>
        <w:tc>
          <w:tcPr>
            <w:tcW w:w="4886" w:type="dxa"/>
          </w:tcPr>
          <w:p w:rsidR="00466A08" w:rsidRPr="00CC60DB" w:rsidRDefault="00466A08" w:rsidP="004B1CBD">
            <w:pPr>
              <w:contextualSpacing/>
              <w:jc w:val="both"/>
            </w:pPr>
            <w:r w:rsidRPr="00CC60DB">
              <w:t>040407001</w:t>
            </w:r>
          </w:p>
        </w:tc>
      </w:tr>
      <w:tr w:rsidR="00466A08" w:rsidRPr="00CC60DB" w:rsidTr="00B116F9">
        <w:tc>
          <w:tcPr>
            <w:tcW w:w="5230" w:type="dxa"/>
          </w:tcPr>
          <w:p w:rsidR="00466A08" w:rsidRPr="00CC60DB" w:rsidRDefault="00466A08" w:rsidP="003745E9">
            <w:pPr>
              <w:jc w:val="both"/>
            </w:pPr>
            <w:r w:rsidRPr="00CC60DB">
              <w:t>Юридический адрес</w:t>
            </w:r>
          </w:p>
        </w:tc>
        <w:tc>
          <w:tcPr>
            <w:tcW w:w="4886" w:type="dxa"/>
          </w:tcPr>
          <w:p w:rsidR="00466A08" w:rsidRPr="00CC60DB" w:rsidRDefault="00466A08" w:rsidP="004B1CBD">
            <w:pPr>
              <w:contextualSpacing/>
              <w:jc w:val="both"/>
            </w:pPr>
            <w:r w:rsidRPr="00CC60DB">
              <w:t>662511, Красноярский край, Березовский район, с. Маганск, ул. Лесная, 1А</w:t>
            </w:r>
          </w:p>
        </w:tc>
      </w:tr>
      <w:tr w:rsidR="00466A08" w:rsidTr="00B116F9">
        <w:tc>
          <w:tcPr>
            <w:tcW w:w="5230" w:type="dxa"/>
          </w:tcPr>
          <w:p w:rsidR="00466A08" w:rsidRPr="00CC60DB" w:rsidRDefault="00466A08" w:rsidP="003745E9">
            <w:pPr>
              <w:jc w:val="both"/>
            </w:pPr>
            <w:r w:rsidRPr="00CC60DB">
              <w:t xml:space="preserve">Глава администрации </w:t>
            </w:r>
          </w:p>
        </w:tc>
        <w:tc>
          <w:tcPr>
            <w:tcW w:w="4886" w:type="dxa"/>
          </w:tcPr>
          <w:p w:rsidR="00466A08" w:rsidRPr="00CC60DB" w:rsidRDefault="00466A08" w:rsidP="004B1CBD">
            <w:pPr>
              <w:contextualSpacing/>
              <w:jc w:val="both"/>
            </w:pPr>
            <w:r w:rsidRPr="00CC60DB">
              <w:t>Авдеева Елена Валентиновна</w:t>
            </w:r>
          </w:p>
        </w:tc>
      </w:tr>
    </w:tbl>
    <w:p w:rsidR="00466A08" w:rsidRDefault="00466A08" w:rsidP="00CE5342">
      <w:pPr>
        <w:pStyle w:val="a5"/>
        <w:jc w:val="left"/>
        <w:rPr>
          <w:rFonts w:ascii="Times New Roman" w:hAnsi="Times New Roman" w:cs="Times New Roman"/>
          <w:sz w:val="24"/>
          <w:szCs w:val="24"/>
        </w:rPr>
      </w:pPr>
    </w:p>
    <w:p w:rsidR="00466A08" w:rsidRDefault="00466A08" w:rsidP="00CE5342">
      <w:pPr>
        <w:pStyle w:val="a5"/>
        <w:jc w:val="left"/>
        <w:rPr>
          <w:rFonts w:ascii="Times New Roman" w:hAnsi="Times New Roman" w:cs="Times New Roman"/>
          <w:sz w:val="24"/>
          <w:szCs w:val="24"/>
        </w:rPr>
      </w:pPr>
    </w:p>
    <w:p w:rsidR="00466A08" w:rsidRDefault="00466A08" w:rsidP="00CE5342">
      <w:pPr>
        <w:spacing w:after="120"/>
        <w:ind w:firstLine="539"/>
        <w:jc w:val="both"/>
      </w:pPr>
      <w:r>
        <w:t>5.3.Сумма обеспечения заявки возвращается в следующем порядке:</w:t>
      </w:r>
    </w:p>
    <w:p w:rsidR="00466A08" w:rsidRDefault="00466A08" w:rsidP="00CE5342">
      <w:pPr>
        <w:pStyle w:val="311"/>
        <w:ind w:firstLine="539"/>
      </w:pPr>
      <w:r>
        <w:t>– в случае отказа организатора конкурса от проведения конкурса, сумма обеспечения заявки возвращается претендентам в течение 5 (пяти) рабочих дней со дня принятия решения об отказе от проведения открытого конкурса;</w:t>
      </w:r>
    </w:p>
    <w:p w:rsidR="00466A08" w:rsidRDefault="00466A08" w:rsidP="00CE5342">
      <w:pPr>
        <w:pStyle w:val="311"/>
        <w:ind w:firstLine="539"/>
      </w:pPr>
      <w:r>
        <w:t>- в случае, если претенденты подали заявку после окончания приема конвертов с заявками, то сумма обеспечения заявки возвращается таким претендентам в течение 5 (пяти) рабочих дней со дня подписания протокола вскрытия конвертов с заявками;</w:t>
      </w:r>
    </w:p>
    <w:p w:rsidR="00466A08" w:rsidRDefault="00466A08" w:rsidP="00CE5342">
      <w:pPr>
        <w:pStyle w:val="311"/>
        <w:ind w:firstLine="539"/>
      </w:pPr>
      <w:r>
        <w:t>- в случае, если претендент отзывает заявку на участие в конкурсе до момента вскрытия конкурсной комиссией конвертов с заявками, то сумма обеспечения заявки возвращается такому претенденту в течение 5 (пяти) рабочих  дней со дня поступления организатору конкурса уведомления об отзыве заявки на участие в конкурсе;</w:t>
      </w:r>
    </w:p>
    <w:p w:rsidR="00466A08" w:rsidRDefault="00466A08" w:rsidP="00CE5342">
      <w:pPr>
        <w:pStyle w:val="311"/>
        <w:ind w:firstLine="539"/>
      </w:pPr>
      <w:r>
        <w:t>- сумма обеспечения заявки возвращается всем претендентам, подавшим заявку на участие в конкурсе и не допущенным к участию в конкурсе, в течение 5 (пяти) рабочих дней со дня подписания протокола рассмотрения заявок на участие в конкурсе;</w:t>
      </w:r>
    </w:p>
    <w:p w:rsidR="00466A08" w:rsidRDefault="00466A08" w:rsidP="00CE5342">
      <w:pPr>
        <w:pStyle w:val="311"/>
        <w:ind w:firstLine="539"/>
      </w:pPr>
      <w:r>
        <w:t>– в случае признания конкурса состоявшимся и определения победителя (победителей) сумма обеспечения заявки возвращается всем участникам конкурса, за исключением участника конкурса, сделавшего предпоследнее предложение по наибольшей стоимости дополнительных работ и услуг, которые участвовали в конкурсе, но не стали победителями конкурса, в течение 5 (пяти) рабочих дней с даты утверждения протокола конкурса;</w:t>
      </w:r>
    </w:p>
    <w:p w:rsidR="00466A08" w:rsidRDefault="00466A08" w:rsidP="00CE5342">
      <w:pPr>
        <w:pStyle w:val="311"/>
        <w:ind w:firstLine="539"/>
      </w:pPr>
      <w:r>
        <w:t>- сумма обеспечения заявки возвращается победителю конкурса в течение 5 (пяти) рабочих дней с даты представления организатору конкурса подписанного им проекта договора управления многоквартирными домами и обеспечения исполнения обязательств;</w:t>
      </w:r>
    </w:p>
    <w:p w:rsidR="00466A08" w:rsidRDefault="00466A08" w:rsidP="00CE5342">
      <w:pPr>
        <w:pStyle w:val="311"/>
        <w:ind w:firstLine="539"/>
      </w:pPr>
      <w:r>
        <w:t>- сумма обеспечения заявки возвращается участнику конкурса, который сделал предыдущее предложение по наибольшей стоимости дополнительных работ и услуг, в течение 5 (пяти) рабочих дней с даты представления организатору конкурса подписанного победителем проекта договора управления многоквартирными домами и обеспечения исполнения обязательств.</w:t>
      </w:r>
    </w:p>
    <w:p w:rsidR="00466A08" w:rsidRDefault="00466A08" w:rsidP="00CE5342">
      <w:pPr>
        <w:pStyle w:val="311"/>
        <w:ind w:firstLine="539"/>
      </w:pPr>
      <w:r>
        <w:t>5.4.Сумма обеспечения заявки не возвращается:</w:t>
      </w:r>
    </w:p>
    <w:p w:rsidR="00466A08" w:rsidRDefault="00466A08" w:rsidP="00CE5342">
      <w:pPr>
        <w:spacing w:after="120"/>
        <w:ind w:firstLine="539"/>
        <w:jc w:val="both"/>
      </w:pPr>
      <w:r>
        <w:t xml:space="preserve">– в случае уклонения победителя конкурса или участника конкурса, который сделал предыдущее предложение по наибольшей стоимости дополнительных работ и услуг, от заключения контракта. </w:t>
      </w:r>
    </w:p>
    <w:p w:rsidR="00466A08" w:rsidRDefault="00466A08" w:rsidP="00CE5342">
      <w:pPr>
        <w:pStyle w:val="312"/>
        <w:rPr>
          <w:sz w:val="24"/>
          <w:szCs w:val="24"/>
        </w:rPr>
      </w:pPr>
    </w:p>
    <w:p w:rsidR="00466A08" w:rsidRDefault="00466A08" w:rsidP="004143D7">
      <w:pPr>
        <w:pStyle w:val="Heading2"/>
        <w:jc w:val="center"/>
      </w:pPr>
      <w:bookmarkStart w:id="8" w:name="_Toc464559733"/>
      <w:r>
        <w:t>6. Порядок проведения осмотров заинтересованными лицами и претендентами объекта конкурса и график проведения таких осмотров.</w:t>
      </w:r>
      <w:bookmarkEnd w:id="8"/>
    </w:p>
    <w:p w:rsidR="00466A08" w:rsidRDefault="00466A08" w:rsidP="00CE5342">
      <w:pPr>
        <w:jc w:val="both"/>
      </w:pPr>
    </w:p>
    <w:p w:rsidR="00466A08" w:rsidRDefault="00466A08" w:rsidP="00CE5342">
      <w:pPr>
        <w:ind w:firstLine="540"/>
        <w:jc w:val="both"/>
      </w:pPr>
      <w:r>
        <w:t xml:space="preserve">6.1. Осмотры объектов конкурса проводятся в соответствии с графиком проведения осмотров, утвержденным организатором конкурса, указанным в </w:t>
      </w:r>
      <w:r>
        <w:rPr>
          <w:b/>
          <w:i/>
        </w:rPr>
        <w:t>приложении №5</w:t>
      </w:r>
      <w:r>
        <w:t>.</w:t>
      </w:r>
    </w:p>
    <w:p w:rsidR="00466A08" w:rsidRDefault="00466A08" w:rsidP="00CE5342">
      <w:pPr>
        <w:ind w:firstLine="540"/>
        <w:jc w:val="both"/>
      </w:pPr>
      <w:r>
        <w:t xml:space="preserve">6.2. Прием заявок от претендентов и других заинтересованных лиц на проведение осмотра осуществляется по </w:t>
      </w:r>
      <w:r w:rsidRPr="001868AB">
        <w:t>тел.: 7(39175)9-62-41.</w:t>
      </w:r>
    </w:p>
    <w:p w:rsidR="00466A08" w:rsidRDefault="00466A08" w:rsidP="00CE5342">
      <w:pPr>
        <w:ind w:firstLine="540"/>
        <w:jc w:val="both"/>
      </w:pPr>
      <w:r>
        <w:t>6.3. Организатор конкурса осуществляет учет заявок в журнале учета проведения осмотров, в котором указывается:</w:t>
      </w:r>
    </w:p>
    <w:p w:rsidR="00466A08" w:rsidRDefault="00466A08" w:rsidP="00CE5342">
      <w:pPr>
        <w:numPr>
          <w:ilvl w:val="0"/>
          <w:numId w:val="2"/>
        </w:numPr>
        <w:jc w:val="both"/>
      </w:pPr>
      <w:r>
        <w:t>наименование претендента или другого заинтересованного лица;</w:t>
      </w:r>
    </w:p>
    <w:p w:rsidR="00466A08" w:rsidRDefault="00466A08" w:rsidP="00CE5342">
      <w:pPr>
        <w:numPr>
          <w:ilvl w:val="0"/>
          <w:numId w:val="2"/>
        </w:numPr>
        <w:jc w:val="both"/>
      </w:pPr>
      <w:r>
        <w:t>дата поступления заявки;</w:t>
      </w:r>
    </w:p>
    <w:p w:rsidR="00466A08" w:rsidRDefault="00466A08" w:rsidP="00CE5342">
      <w:pPr>
        <w:numPr>
          <w:ilvl w:val="0"/>
          <w:numId w:val="2"/>
        </w:numPr>
        <w:jc w:val="both"/>
      </w:pPr>
      <w:r>
        <w:t>телефон контакта заинтересованного лица.</w:t>
      </w:r>
    </w:p>
    <w:p w:rsidR="00466A08" w:rsidRDefault="00466A08" w:rsidP="00CE5342">
      <w:pPr>
        <w:ind w:firstLine="540"/>
        <w:jc w:val="both"/>
      </w:pPr>
      <w:r>
        <w:t>6.4. После проведения осмотра в журнале учета проведения осмотров делается отметка о фактическом проведении осмотра, подтверждаемая подписью претендента или другого заинтересованного лица.</w:t>
      </w:r>
    </w:p>
    <w:p w:rsidR="00466A08" w:rsidRDefault="00466A08" w:rsidP="00CE5342">
      <w:pPr>
        <w:ind w:firstLine="540"/>
        <w:jc w:val="both"/>
      </w:pPr>
      <w:r>
        <w:t>6.5. Осмотр объектов конкурса осуществляется в присутствии представителя организатора конкурса и обслуживающей организации, которая обеспечивает доступ к общему имуществу в многоквартирном доме.</w:t>
      </w:r>
    </w:p>
    <w:p w:rsidR="00466A08" w:rsidRDefault="00466A08" w:rsidP="00CE5342">
      <w:pPr>
        <w:ind w:firstLine="540"/>
        <w:jc w:val="both"/>
      </w:pPr>
      <w:r>
        <w:t>6.6. По окончании срока проведения осмотров журнал учета проведения осмотров предоставляется в конкурсную комиссию.</w:t>
      </w:r>
    </w:p>
    <w:p w:rsidR="00466A08" w:rsidRDefault="00466A08" w:rsidP="00CE5342">
      <w:pPr>
        <w:ind w:firstLine="540"/>
      </w:pPr>
    </w:p>
    <w:p w:rsidR="00466A08" w:rsidRDefault="00466A08" w:rsidP="004143D7">
      <w:pPr>
        <w:pStyle w:val="Heading2"/>
        <w:jc w:val="center"/>
      </w:pPr>
      <w:bookmarkStart w:id="9" w:name="_Toc464559734"/>
      <w:r>
        <w:t>7. Срок внесения собственниками помещений в многоквартирном доме платы за содержание и ремонт жилого помещения и коммунальные услуги.</w:t>
      </w:r>
      <w:bookmarkEnd w:id="9"/>
    </w:p>
    <w:p w:rsidR="00466A08" w:rsidRPr="00BB476C" w:rsidRDefault="00466A08" w:rsidP="00CE5342">
      <w:pPr>
        <w:spacing w:after="120"/>
        <w:ind w:firstLine="539"/>
        <w:jc w:val="both"/>
      </w:pPr>
      <w:r>
        <w:tab/>
        <w:t xml:space="preserve">7.1. </w:t>
      </w:r>
      <w:r w:rsidRPr="00BB476C">
        <w:t xml:space="preserve">Срок внесения </w:t>
      </w:r>
      <w:r w:rsidRPr="00BB476C">
        <w:rPr>
          <w:bCs/>
        </w:rPr>
        <w:t xml:space="preserve">собственниками помещений и нанимателями жилых помещений по договорам социального найма и договорам найма жилых помещений муниципального жилищного фонда </w:t>
      </w:r>
      <w:r w:rsidRPr="00BB476C">
        <w:t>в многоквартирн</w:t>
      </w:r>
      <w:r>
        <w:t>ом</w:t>
      </w:r>
      <w:r w:rsidRPr="00BB476C">
        <w:t xml:space="preserve"> дом</w:t>
      </w:r>
      <w:r>
        <w:t>е</w:t>
      </w:r>
      <w:r w:rsidRPr="00BB476C">
        <w:t xml:space="preserve">, платы за содержание и ремонт жилых помещений, коммунальные услуги </w:t>
      </w:r>
      <w:r w:rsidRPr="001868AB">
        <w:t>устанавливается  не позднее 10  числа месяца следующего за отчётным.</w:t>
      </w:r>
    </w:p>
    <w:p w:rsidR="00466A08" w:rsidRDefault="00466A08" w:rsidP="004143D7">
      <w:pPr>
        <w:pStyle w:val="Heading2"/>
        <w:jc w:val="center"/>
      </w:pPr>
      <w:bookmarkStart w:id="10" w:name="_Toc464559735"/>
      <w:r>
        <w:t>8. Требования к участникам конкурса.</w:t>
      </w:r>
      <w:bookmarkEnd w:id="10"/>
    </w:p>
    <w:p w:rsidR="00466A08" w:rsidRDefault="00466A08" w:rsidP="00CE534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многоквартирными домами.</w:t>
      </w:r>
    </w:p>
    <w:p w:rsidR="00466A08" w:rsidRDefault="00466A08" w:rsidP="00CE534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466A08" w:rsidRDefault="00466A08" w:rsidP="00CE534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8.3. Деятельность претендента не приостановлена в порядке, предусмотренном Кодексом Российской Федерации об административных правонарушениях.</w:t>
      </w:r>
    </w:p>
    <w:p w:rsidR="00466A08" w:rsidRDefault="00466A08" w:rsidP="00CE534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466A08" w:rsidRDefault="00466A08" w:rsidP="00CE534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66A08" w:rsidRDefault="00466A08" w:rsidP="00CE534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466A08" w:rsidRDefault="00466A08" w:rsidP="00CE5342">
      <w:pPr>
        <w:rPr>
          <w:b/>
        </w:rPr>
      </w:pPr>
    </w:p>
    <w:p w:rsidR="00466A08" w:rsidRDefault="00466A08" w:rsidP="004143D7">
      <w:pPr>
        <w:pStyle w:val="Heading2"/>
        <w:jc w:val="center"/>
      </w:pPr>
      <w:bookmarkStart w:id="11" w:name="_Toc464559736"/>
      <w:r>
        <w:t>9. Форма заявки.</w:t>
      </w:r>
      <w:bookmarkEnd w:id="11"/>
    </w:p>
    <w:p w:rsidR="00466A08" w:rsidRDefault="00466A08" w:rsidP="00CE5342">
      <w:pPr>
        <w:jc w:val="center"/>
        <w:rPr>
          <w:b/>
        </w:rPr>
      </w:pPr>
    </w:p>
    <w:p w:rsidR="00466A08" w:rsidRDefault="00466A08" w:rsidP="00CE5342">
      <w:pPr>
        <w:jc w:val="both"/>
        <w:rPr>
          <w:b/>
          <w:i/>
        </w:rPr>
      </w:pPr>
      <w:r>
        <w:t xml:space="preserve">9.1. Форма заявки на участие в конкурсе по отбору управляющей организации для управления многоквартирными домами указана в </w:t>
      </w:r>
      <w:r>
        <w:rPr>
          <w:b/>
          <w:i/>
        </w:rPr>
        <w:t>Приложении № 6.</w:t>
      </w:r>
    </w:p>
    <w:p w:rsidR="00466A08" w:rsidRDefault="00466A08" w:rsidP="00CE5342">
      <w:pPr>
        <w:jc w:val="center"/>
        <w:rPr>
          <w:b/>
          <w:i/>
        </w:rPr>
      </w:pPr>
    </w:p>
    <w:p w:rsidR="00466A08" w:rsidRDefault="00466A08" w:rsidP="004143D7">
      <w:pPr>
        <w:pStyle w:val="Heading2"/>
        <w:jc w:val="center"/>
      </w:pPr>
      <w:bookmarkStart w:id="12" w:name="_Toc464559737"/>
      <w:r>
        <w:t>10. Инструкция по заполнению заявки на участие в конкурсе по отбору управляющей организации для управления многоквартирными домами</w:t>
      </w:r>
      <w:bookmarkEnd w:id="12"/>
    </w:p>
    <w:p w:rsidR="00466A08" w:rsidRDefault="00466A08" w:rsidP="00CE5342">
      <w:pPr>
        <w:spacing w:after="120"/>
        <w:ind w:firstLine="540"/>
        <w:jc w:val="both"/>
      </w:pPr>
    </w:p>
    <w:p w:rsidR="00466A08" w:rsidRDefault="00466A08" w:rsidP="00CE5342">
      <w:pPr>
        <w:spacing w:after="120"/>
        <w:ind w:firstLine="540"/>
        <w:jc w:val="both"/>
      </w:pPr>
      <w:r>
        <w:t xml:space="preserve"> Для участия в конкурсе желающие должны предоставить организатору конкурса в срок до даты вскрытия конвертов с заявками, заявку на участие в конкурсе, указанном в извещении (согласно установленной формы).</w:t>
      </w:r>
    </w:p>
    <w:p w:rsidR="00466A08" w:rsidRDefault="00466A08" w:rsidP="00CE5342">
      <w:pPr>
        <w:spacing w:after="120"/>
        <w:ind w:firstLine="540"/>
        <w:jc w:val="both"/>
      </w:pPr>
      <w:r>
        <w:t xml:space="preserve">Заявка на участие в конкурсе (приложение № 6), оформляется машинописным текстом, на русском языке. Название и реквизиты претендента должны быть отчетливо пропечатаны и легко читаемы. Одно лицо вправе подать только одну заявку. </w:t>
      </w:r>
    </w:p>
    <w:p w:rsidR="00466A08" w:rsidRDefault="00466A08" w:rsidP="00CE5342">
      <w:pPr>
        <w:ind w:firstLine="540"/>
        <w:jc w:val="both"/>
      </w:pPr>
      <w:r w:rsidRPr="00C80D0D">
        <w:t>Конкурсные заявки должны быть предоставлены по адресу: 662511, Красноярский край, Березовский район, с. Маганск, ул. Лесная, д. 1 А, каб. № 3.</w:t>
      </w:r>
    </w:p>
    <w:p w:rsidR="00466A08" w:rsidRDefault="00466A08" w:rsidP="00CE5342">
      <w:pPr>
        <w:ind w:firstLine="540"/>
        <w:jc w:val="both"/>
      </w:pPr>
    </w:p>
    <w:p w:rsidR="00466A08" w:rsidRDefault="00466A08" w:rsidP="00CE5342">
      <w:pPr>
        <w:ind w:firstLine="540"/>
        <w:jc w:val="center"/>
        <w:rPr>
          <w:b/>
          <w:bCs/>
        </w:rPr>
      </w:pPr>
      <w:r>
        <w:rPr>
          <w:b/>
          <w:bCs/>
        </w:rPr>
        <w:t>Заявка заполняется следующим образом</w:t>
      </w:r>
    </w:p>
    <w:p w:rsidR="00466A08" w:rsidRPr="00C557AD" w:rsidRDefault="00466A08" w:rsidP="00CE5342">
      <w:pPr>
        <w:spacing w:after="120"/>
        <w:ind w:firstLine="540"/>
        <w:jc w:val="both"/>
      </w:pPr>
      <w:r w:rsidRPr="00C557AD">
        <w:rPr>
          <w:u w:val="single"/>
        </w:rPr>
        <w:t>В пункте 1</w:t>
      </w:r>
      <w:r w:rsidRPr="00C557AD">
        <w:t xml:space="preserve"> заявки претендент должен указать:</w:t>
      </w:r>
    </w:p>
    <w:p w:rsidR="00466A08" w:rsidRPr="00C557AD" w:rsidRDefault="00466A08" w:rsidP="00C557AD">
      <w:pPr>
        <w:pStyle w:val="ConsPlusNormal"/>
        <w:ind w:firstLine="540"/>
        <w:jc w:val="both"/>
        <w:rPr>
          <w:rFonts w:ascii="Times New Roman" w:hAnsi="Times New Roman" w:cs="Times New Roman"/>
          <w:sz w:val="24"/>
          <w:szCs w:val="24"/>
          <w:lang w:eastAsia="en-US"/>
        </w:rPr>
      </w:pPr>
      <w:r w:rsidRPr="00C557AD">
        <w:rPr>
          <w:rFonts w:ascii="Times New Roman" w:hAnsi="Times New Roman" w:cs="Times New Roman"/>
          <w:sz w:val="24"/>
          <w:szCs w:val="24"/>
        </w:rPr>
        <w:t xml:space="preserve">- </w:t>
      </w:r>
      <w:r w:rsidRPr="00C557AD">
        <w:rPr>
          <w:rFonts w:ascii="Times New Roman" w:hAnsi="Times New Roman" w:cs="Times New Roman"/>
          <w:sz w:val="24"/>
          <w:szCs w:val="24"/>
          <w:lang w:eastAsia="en-US"/>
        </w:rPr>
        <w:t>наименование, организационно-правовую форму, место нахождения, почтовый адрес - для юридического лица, фамилию, имя, отчество, данные документа, удостоверяющего личность, место жительства - для индивидуального предпринимателя;</w:t>
      </w:r>
    </w:p>
    <w:p w:rsidR="00466A08" w:rsidRPr="00C557AD" w:rsidRDefault="00466A08" w:rsidP="00CE5342">
      <w:pPr>
        <w:ind w:firstLine="539"/>
        <w:jc w:val="both"/>
      </w:pPr>
      <w:r w:rsidRPr="00C557AD">
        <w:t>- место нахождения, почтовый адрес организации или место жительства индивидуального предпринимателя;</w:t>
      </w:r>
    </w:p>
    <w:p w:rsidR="00466A08" w:rsidRPr="00C557AD" w:rsidRDefault="00466A08" w:rsidP="00CE5342">
      <w:pPr>
        <w:ind w:firstLine="539"/>
        <w:jc w:val="both"/>
      </w:pPr>
      <w:r w:rsidRPr="00C557AD">
        <w:t>- номер телефона;</w:t>
      </w:r>
    </w:p>
    <w:p w:rsidR="00466A08" w:rsidRPr="00C557AD" w:rsidRDefault="00466A08" w:rsidP="00CE5342">
      <w:pPr>
        <w:ind w:firstLine="539"/>
        <w:jc w:val="both"/>
      </w:pPr>
      <w:r w:rsidRPr="00C557AD">
        <w:t>- адрес многоквартирного дома (многоквартирных домов);</w:t>
      </w:r>
    </w:p>
    <w:p w:rsidR="00466A08" w:rsidRDefault="00466A08" w:rsidP="00CE5342">
      <w:pPr>
        <w:ind w:firstLine="539"/>
        <w:jc w:val="both"/>
        <w:rPr>
          <w:bCs/>
        </w:rPr>
      </w:pPr>
      <w:r w:rsidRPr="00C557AD">
        <w:t xml:space="preserve">- наименование объекта конкурса, согласно </w:t>
      </w:r>
      <w:r w:rsidRPr="00C557AD">
        <w:rPr>
          <w:bCs/>
        </w:rPr>
        <w:t>«</w:t>
      </w:r>
      <w:r>
        <w:rPr>
          <w:bCs/>
        </w:rPr>
        <w:t>Технической части».</w:t>
      </w:r>
    </w:p>
    <w:p w:rsidR="00466A08" w:rsidRDefault="00466A08" w:rsidP="00CE5342">
      <w:pPr>
        <w:ind w:firstLine="539"/>
        <w:jc w:val="both"/>
      </w:pPr>
      <w:r>
        <w:t>- реквизиты банковского счета для возврата средств, внесенных в качестве обеспечения заявки на участие в конкурсе.</w:t>
      </w:r>
    </w:p>
    <w:p w:rsidR="00466A08" w:rsidRDefault="00466A08" w:rsidP="00CE5342">
      <w:pPr>
        <w:ind w:firstLine="539"/>
        <w:jc w:val="both"/>
      </w:pPr>
      <w:r>
        <w:rPr>
          <w:u w:val="single"/>
        </w:rPr>
        <w:t>В пункте 2</w:t>
      </w:r>
      <w:r>
        <w:t xml:space="preserve"> заявки претендент должен представить следующие предложения по условиям договора управления многоквартирным домом (многоквартирными домами):</w:t>
      </w:r>
    </w:p>
    <w:p w:rsidR="00466A08" w:rsidRDefault="00466A08" w:rsidP="00CE5342">
      <w:pPr>
        <w:ind w:firstLine="539"/>
        <w:jc w:val="both"/>
      </w:pPr>
      <w:r>
        <w:t>- описание предлагаемого способа внесения собственниками помещений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466A08" w:rsidRDefault="00466A08" w:rsidP="00CE5342">
      <w:pPr>
        <w:ind w:firstLine="539"/>
        <w:jc w:val="both"/>
      </w:pPr>
      <w:r>
        <w:t>- указание реквизитов банковского счета для внесения собственниками помещений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466A08" w:rsidRDefault="00466A08" w:rsidP="00CE5342">
      <w:pPr>
        <w:ind w:firstLine="539"/>
        <w:jc w:val="both"/>
      </w:pPr>
      <w:r>
        <w:t>В конце заявки перечислить документы, прилагаемые к заявке, с указанием наименования, реквизитов и количества листов.</w:t>
      </w:r>
    </w:p>
    <w:p w:rsidR="00466A08" w:rsidRDefault="00466A08" w:rsidP="00CE5342">
      <w:pPr>
        <w:ind w:firstLine="539"/>
        <w:jc w:val="both"/>
      </w:pPr>
      <w:r>
        <w:t>К заявке прилагаются следующие документы:</w:t>
      </w:r>
    </w:p>
    <w:p w:rsidR="00466A08" w:rsidRDefault="00466A08" w:rsidP="00CE5342">
      <w:pPr>
        <w:pStyle w:val="ConsPlusNonformat"/>
        <w:widowControl/>
        <w:ind w:firstLine="539"/>
        <w:jc w:val="both"/>
        <w:rPr>
          <w:rFonts w:ascii="Times New Roman" w:hAnsi="Times New Roman" w:cs="Times New Roman"/>
          <w:sz w:val="24"/>
          <w:szCs w:val="24"/>
        </w:rPr>
      </w:pPr>
      <w:r>
        <w:rPr>
          <w:rFonts w:ascii="Times New Roman" w:hAnsi="Times New Roman" w:cs="Times New Roman"/>
          <w:sz w:val="24"/>
          <w:szCs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466A08" w:rsidRDefault="00466A08" w:rsidP="00CE5342">
      <w:pPr>
        <w:pStyle w:val="ConsPlusNonformat"/>
        <w:widowControl/>
        <w:ind w:firstLine="539"/>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466A08" w:rsidRDefault="00466A08" w:rsidP="00CE5342">
      <w:pPr>
        <w:pStyle w:val="ConsPlusNonformat"/>
        <w:widowControl/>
        <w:ind w:firstLine="539"/>
        <w:jc w:val="both"/>
        <w:rPr>
          <w:rFonts w:ascii="Times New Roman" w:hAnsi="Times New Roman" w:cs="Times New Roman"/>
          <w:sz w:val="24"/>
          <w:szCs w:val="24"/>
        </w:rPr>
      </w:pPr>
      <w:r>
        <w:rPr>
          <w:rFonts w:ascii="Times New Roman" w:hAnsi="Times New Roman" w:cs="Times New Roman"/>
          <w:sz w:val="24"/>
          <w:szCs w:val="24"/>
        </w:rPr>
        <w:t>3) документы, подтверждающие внесение денежных средств в качестве обеспечения заявки на участие в конкурсе;</w:t>
      </w:r>
    </w:p>
    <w:p w:rsidR="00466A08" w:rsidRDefault="00466A08" w:rsidP="00CE5342">
      <w:pPr>
        <w:pStyle w:val="ConsPlusNonformat"/>
        <w:widowControl/>
        <w:ind w:firstLine="539"/>
        <w:jc w:val="both"/>
        <w:rPr>
          <w:rFonts w:ascii="Times New Roman" w:hAnsi="Times New Roman" w:cs="Times New Roman"/>
          <w:sz w:val="24"/>
          <w:szCs w:val="24"/>
        </w:rPr>
      </w:pPr>
      <w:r>
        <w:rPr>
          <w:rFonts w:ascii="Times New Roman" w:hAnsi="Times New Roman" w:cs="Times New Roman"/>
          <w:sz w:val="24"/>
          <w:szCs w:val="24"/>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w:t>
      </w:r>
      <w:r>
        <w:rPr>
          <w:rFonts w:ascii="Times New Roman" w:hAnsi="Times New Roman" w:cs="Arial"/>
          <w:sz w:val="24"/>
          <w:szCs w:val="24"/>
        </w:rPr>
        <w:t xml:space="preserve">остановлением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rFonts w:ascii="Times New Roman" w:hAnsi="Times New Roman" w:cs="Times New Roman"/>
          <w:sz w:val="24"/>
          <w:szCs w:val="24"/>
        </w:rPr>
        <w:t>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466A08" w:rsidRDefault="00466A08" w:rsidP="00CE5342">
      <w:pPr>
        <w:pStyle w:val="ConsPlusNonformat"/>
        <w:widowControl/>
        <w:ind w:firstLine="539"/>
        <w:jc w:val="both"/>
        <w:rPr>
          <w:rFonts w:ascii="Times New Roman" w:hAnsi="Times New Roman" w:cs="Times New Roman"/>
          <w:sz w:val="24"/>
          <w:szCs w:val="24"/>
        </w:rPr>
      </w:pPr>
      <w:r>
        <w:rPr>
          <w:rFonts w:ascii="Times New Roman" w:hAnsi="Times New Roman" w:cs="Times New Roman"/>
          <w:sz w:val="24"/>
          <w:szCs w:val="24"/>
        </w:rPr>
        <w:t>5) утвержденный бухгалтерский баланс за последний год.</w:t>
      </w:r>
    </w:p>
    <w:p w:rsidR="00466A08" w:rsidRDefault="00466A08" w:rsidP="00CE5342">
      <w:pPr>
        <w:ind w:firstLine="539"/>
        <w:jc w:val="both"/>
      </w:pPr>
      <w:r>
        <w:t>Претендент имеет право по своему усмотрению приложить к заявке любую дополнительную информацию, подтверждающую его правомочность и способность осуществлять выполнение работ и оказание услуг согласно договора управления многоквартирным домом (наличие техники, обслуживающего персонала, опыта работы и др.). Не представление дополнительной информации не является  основанием для отказа допуска к участию в конкурсе.</w:t>
      </w:r>
    </w:p>
    <w:p w:rsidR="00466A08" w:rsidRDefault="00466A08" w:rsidP="00CE5342">
      <w:pPr>
        <w:ind w:firstLine="539"/>
        <w:jc w:val="both"/>
      </w:pPr>
      <w:r>
        <w:t>Документы, для которых установлены специальные формы, должны быть составлены в соответствии с этими формами.</w:t>
      </w:r>
    </w:p>
    <w:p w:rsidR="00466A08" w:rsidRDefault="00466A08" w:rsidP="00CE5342">
      <w:pPr>
        <w:ind w:firstLine="539"/>
        <w:jc w:val="both"/>
      </w:pPr>
      <w:r>
        <w:t>Заявка на участие в конкурсе должна быть заполнена по всем пунктам, предусмотренными формой заявки, подписана претендентом или уполномоченным лицом, и заверена печатью претендента (организации, индивидуального предпринимателя) при её наличии.</w:t>
      </w:r>
    </w:p>
    <w:p w:rsidR="00466A08" w:rsidRDefault="00466A08" w:rsidP="00CE5342">
      <w:pPr>
        <w:ind w:firstLine="540"/>
        <w:jc w:val="both"/>
      </w:pPr>
      <w:r>
        <w:t xml:space="preserve">При подготовке заявки и документов, прилагаемых к заявке, не допускается применение факсимильных подписей. </w:t>
      </w:r>
    </w:p>
    <w:p w:rsidR="00466A08" w:rsidRDefault="00466A08" w:rsidP="00CE534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Все листы заявки на участие в конкурсе вместе с документами, входящими в состав заявки должны быть сшиты в единую книгу, которая должна содержать сквозную нумерацию листов, скреплены печатью (опечатаны) на обороте с указанием количества страниц, заверены подписью уполномоченного на подписание заявки на участие в конкурсе или собственноручно заверены претендентом – физическим лицом (в том числе на прошивке).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на ____ листах», при этом прошивка должна быть подписана претендентом или уполномоченным лицом и скреплена печатью (подпись претендента – физического лица печатью не заверяется).</w:t>
      </w:r>
    </w:p>
    <w:p w:rsidR="00466A08" w:rsidRDefault="00466A08" w:rsidP="00CE534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Соблюдение претендентом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w:t>
      </w:r>
    </w:p>
    <w:p w:rsidR="00466A08" w:rsidRPr="000B52C1" w:rsidRDefault="00466A08" w:rsidP="00CE5342">
      <w:pPr>
        <w:widowControl w:val="0"/>
        <w:numPr>
          <w:ilvl w:val="1"/>
          <w:numId w:val="9"/>
        </w:numPr>
        <w:tabs>
          <w:tab w:val="left" w:pos="709"/>
          <w:tab w:val="left" w:pos="1276"/>
        </w:tabs>
        <w:ind w:firstLine="540"/>
        <w:jc w:val="both"/>
      </w:pPr>
      <w:r>
        <w:rPr>
          <w:spacing w:val="-2"/>
        </w:rPr>
        <w:t xml:space="preserve">Заявка </w:t>
      </w:r>
      <w:r>
        <w:t>на участие в конкурсе</w:t>
      </w:r>
      <w:r>
        <w:rPr>
          <w:spacing w:val="-2"/>
        </w:rPr>
        <w:t xml:space="preserve"> должна </w:t>
      </w:r>
      <w:r>
        <w:rPr>
          <w:bCs/>
        </w:rPr>
        <w:t>иметь четкую печать текстов</w:t>
      </w:r>
      <w:r>
        <w:rPr>
          <w:spacing w:val="-2"/>
        </w:rPr>
        <w:t xml:space="preserve">. </w:t>
      </w:r>
      <w:r>
        <w:t>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(физическим лицом).</w:t>
      </w:r>
    </w:p>
    <w:p w:rsidR="00466A08" w:rsidRDefault="00466A08" w:rsidP="00CE5342">
      <w:pPr>
        <w:rPr>
          <w:b/>
        </w:rPr>
      </w:pPr>
    </w:p>
    <w:p w:rsidR="00466A08" w:rsidRDefault="00466A08" w:rsidP="004143D7">
      <w:pPr>
        <w:pStyle w:val="Heading2"/>
        <w:jc w:val="center"/>
      </w:pPr>
      <w:bookmarkStart w:id="13" w:name="_Toc464559738"/>
      <w:r>
        <w:t>11. Срок, в течение которого победитель конкурса должен подписать договор управления многоквартирным домом и предоставить обеспечение исполнения обязательств по договору.</w:t>
      </w:r>
      <w:bookmarkEnd w:id="13"/>
    </w:p>
    <w:p w:rsidR="00466A08" w:rsidRDefault="00466A08" w:rsidP="00CE5342">
      <w:pPr>
        <w:ind w:firstLine="708"/>
        <w:jc w:val="both"/>
      </w:pPr>
      <w:r>
        <w:t>11.1.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466A08" w:rsidRDefault="00466A08" w:rsidP="00CE5342">
      <w:pPr>
        <w:ind w:firstLine="708"/>
        <w:jc w:val="both"/>
      </w:pPr>
      <w:r>
        <w:t>11.2.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договоров в порядке, установленном статьей 445 Гражданского кодекса Российской Федерации.</w:t>
      </w:r>
    </w:p>
    <w:p w:rsidR="00466A08" w:rsidRDefault="00466A08" w:rsidP="00CE5342">
      <w:pPr>
        <w:ind w:firstLine="708"/>
        <w:jc w:val="both"/>
      </w:pPr>
      <w:r>
        <w:t>11.3. В случае если победитель конкурса в предусмотренный срок, не представит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466A08" w:rsidRDefault="00466A08" w:rsidP="00CE5342">
      <w:pPr>
        <w:ind w:firstLine="708"/>
        <w:jc w:val="both"/>
      </w:pPr>
      <w:r>
        <w:t>11.4.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466A08" w:rsidRDefault="00466A08" w:rsidP="00CE5342">
      <w:pPr>
        <w:ind w:firstLine="708"/>
        <w:jc w:val="both"/>
      </w:pPr>
      <w:r>
        <w:t xml:space="preserve">11.5. 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w:t>
      </w:r>
      <w:r>
        <w:rPr>
          <w:color w:val="000000"/>
        </w:rPr>
        <w:t>организатор конкурса вправе обратиться в суд</w:t>
      </w:r>
      <w:r>
        <w:t xml:space="preserve">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466A08" w:rsidRDefault="00466A08" w:rsidP="00CE5342">
      <w:pPr>
        <w:ind w:firstLine="708"/>
        <w:jc w:val="both"/>
      </w:pPr>
      <w:r>
        <w:t>11.6. 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466A08" w:rsidRDefault="00466A08" w:rsidP="00CE5342">
      <w:pPr>
        <w:ind w:firstLine="708"/>
        <w:jc w:val="center"/>
      </w:pPr>
    </w:p>
    <w:p w:rsidR="00466A08" w:rsidRDefault="00466A08" w:rsidP="004143D7">
      <w:pPr>
        <w:pStyle w:val="Heading2"/>
        <w:numPr>
          <w:ilvl w:val="0"/>
          <w:numId w:val="0"/>
        </w:numPr>
        <w:jc w:val="center"/>
      </w:pPr>
      <w:bookmarkStart w:id="14" w:name="_Toc464559739"/>
      <w:r>
        <w:t>12. Требования к порядку изменения обязательств сторон по договору управления многоквартирными домами.</w:t>
      </w:r>
      <w:bookmarkEnd w:id="14"/>
    </w:p>
    <w:p w:rsidR="00466A08" w:rsidRDefault="00466A08" w:rsidP="00CE5342">
      <w:pPr>
        <w:ind w:firstLine="708"/>
        <w:jc w:val="both"/>
      </w:pPr>
      <w:r>
        <w:t>12.1.Указанные обязательства могут быть изменены только в случае:</w:t>
      </w:r>
    </w:p>
    <w:p w:rsidR="00466A08" w:rsidRDefault="00466A08" w:rsidP="00CE5342">
      <w:pPr>
        <w:ind w:firstLine="708"/>
      </w:pPr>
      <w:r>
        <w:t xml:space="preserve">- на основании решения общего собрания собственников помещений в многоквартирном    </w:t>
      </w:r>
      <w:r>
        <w:tab/>
        <w:t>доме;</w:t>
      </w:r>
    </w:p>
    <w:p w:rsidR="00466A08" w:rsidRDefault="00466A08" w:rsidP="00CE5342">
      <w:pPr>
        <w:ind w:firstLine="708"/>
        <w:jc w:val="both"/>
      </w:pPr>
      <w:r>
        <w:t>- наступления обстоятельств непреодолимой силы.</w:t>
      </w:r>
    </w:p>
    <w:p w:rsidR="00466A08" w:rsidRDefault="00466A08" w:rsidP="00CE5342">
      <w:pPr>
        <w:ind w:firstLine="708"/>
        <w:jc w:val="both"/>
      </w:pPr>
      <w: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466A08" w:rsidRDefault="00466A08" w:rsidP="004143D7"/>
    <w:p w:rsidR="00466A08" w:rsidRDefault="00466A08" w:rsidP="004143D7">
      <w:pPr>
        <w:pStyle w:val="Heading2"/>
        <w:jc w:val="center"/>
      </w:pPr>
      <w:bookmarkStart w:id="15" w:name="_Toc464559740"/>
      <w:r>
        <w:t>13. Срок начала выполнения управляющей организацией возникших по результатам конкурса обязательств.</w:t>
      </w:r>
      <w:bookmarkEnd w:id="15"/>
    </w:p>
    <w:p w:rsidR="00466A08" w:rsidRDefault="00466A08" w:rsidP="00CE5342">
      <w:pPr>
        <w:ind w:firstLine="708"/>
        <w:jc w:val="center"/>
        <w:rPr>
          <w:b/>
        </w:rPr>
      </w:pPr>
    </w:p>
    <w:p w:rsidR="00466A08" w:rsidRDefault="00466A08" w:rsidP="00CE5342">
      <w:pPr>
        <w:ind w:firstLine="708"/>
        <w:jc w:val="both"/>
      </w:pPr>
      <w:r>
        <w:t xml:space="preserve">13.1.Через 15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w:t>
      </w:r>
      <w:r w:rsidRPr="00BB476C">
        <w:rPr>
          <w:bCs/>
        </w:rPr>
        <w:t>нанимател</w:t>
      </w:r>
      <w:r>
        <w:rPr>
          <w:bCs/>
        </w:rPr>
        <w:t>ей</w:t>
      </w:r>
      <w:r w:rsidRPr="00BB476C">
        <w:rPr>
          <w:bCs/>
        </w:rPr>
        <w:t xml:space="preserve"> жилых помещений по договорам социального найма и договорам найма жилых помещений муниципального жилищного фонда </w:t>
      </w:r>
      <w:r w:rsidRPr="00BB476C">
        <w:t>в многоквартирн</w:t>
      </w:r>
      <w:r>
        <w:t>ом</w:t>
      </w:r>
      <w:r w:rsidRPr="00BB476C">
        <w:t xml:space="preserve"> дом</w:t>
      </w:r>
      <w:r>
        <w:t xml:space="preserve">е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w:t>
      </w:r>
      <w:r w:rsidRPr="00BB476C">
        <w:rPr>
          <w:bCs/>
        </w:rPr>
        <w:t>нанимател</w:t>
      </w:r>
      <w:r>
        <w:rPr>
          <w:bCs/>
        </w:rPr>
        <w:t>и</w:t>
      </w:r>
      <w:r w:rsidRPr="00BB476C">
        <w:rPr>
          <w:bCs/>
        </w:rPr>
        <w:t xml:space="preserve"> жилых помещений по договорам социального найма и договорам найма жилых помещений муниципального жилищного фонда </w:t>
      </w:r>
      <w:r w:rsidRPr="00BB476C">
        <w:t>в многоквартирн</w:t>
      </w:r>
      <w:r>
        <w:t>ом</w:t>
      </w:r>
      <w:r w:rsidRPr="00BB476C">
        <w:t xml:space="preserve"> дом</w:t>
      </w:r>
      <w:r>
        <w:t>е обязаны вносить указанную плату.</w:t>
      </w:r>
    </w:p>
    <w:p w:rsidR="00466A08" w:rsidRDefault="00466A08" w:rsidP="00CE5342"/>
    <w:p w:rsidR="00466A08" w:rsidRDefault="00466A08" w:rsidP="004143D7">
      <w:pPr>
        <w:pStyle w:val="Heading2"/>
        <w:jc w:val="center"/>
      </w:pPr>
      <w:bookmarkStart w:id="16" w:name="_Toc464559741"/>
      <w:r>
        <w:t>14. Порядок оплаты пользователями жилых помещений работ и услуг по содержанию и ремонту жилого помещения в случае неисполнения или ненадлежащего исполнения управляющей организацией обязательств по договору управления многоквартирным домом.</w:t>
      </w:r>
      <w:bookmarkEnd w:id="16"/>
    </w:p>
    <w:p w:rsidR="00466A08" w:rsidRDefault="00466A08" w:rsidP="00CE5342">
      <w:pPr>
        <w:ind w:right="40"/>
        <w:jc w:val="both"/>
        <w:rPr>
          <w:bCs/>
        </w:rPr>
      </w:pPr>
      <w:r>
        <w:rPr>
          <w:b/>
          <w:i/>
          <w:iCs/>
        </w:rPr>
        <w:tab/>
      </w:r>
      <w:r>
        <w:rPr>
          <w:bCs/>
        </w:rPr>
        <w:t>В случае неисполнения или ненадлежащего исполнения управляющей организацией обязательств по договору управления многоквартирным домом пользователи жилых помещений производят оплату работ и услуг по содержанию и ремонту жилого помещения только за фактически выполненные работы и оказанные услуги.</w:t>
      </w:r>
    </w:p>
    <w:p w:rsidR="00466A08" w:rsidRDefault="00466A08" w:rsidP="00CE5342">
      <w:pPr>
        <w:jc w:val="center"/>
        <w:rPr>
          <w:b/>
          <w:i/>
          <w:color w:val="0000FF"/>
          <w:sz w:val="22"/>
          <w:szCs w:val="22"/>
        </w:rPr>
      </w:pPr>
    </w:p>
    <w:p w:rsidR="00466A08" w:rsidRDefault="00466A08" w:rsidP="004143D7">
      <w:pPr>
        <w:pStyle w:val="Heading2"/>
        <w:jc w:val="center"/>
      </w:pPr>
      <w:bookmarkStart w:id="17" w:name="_Toc464559742"/>
      <w:r>
        <w:t>15.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договору управления многоквартирным домом</w:t>
      </w:r>
      <w:bookmarkEnd w:id="17"/>
    </w:p>
    <w:p w:rsidR="00466A08" w:rsidRDefault="00466A08" w:rsidP="00CE5342">
      <w:pPr>
        <w:ind w:firstLine="708"/>
        <w:jc w:val="both"/>
      </w:pPr>
      <w:r>
        <w:t>15.1. Управляющая  организация обязана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466A08" w:rsidRDefault="00466A08" w:rsidP="00CE5342">
      <w:pPr>
        <w:ind w:firstLine="708"/>
        <w:jc w:val="both"/>
      </w:pPr>
      <w:r>
        <w:t>15.2. Собственник помещения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дома или в пределах земельного участка, на котором расположен многоквартирный дом, ежегодно письменным отчетом управляющей организацией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466A08" w:rsidRDefault="00466A08" w:rsidP="00CE5342">
      <w:pPr>
        <w:jc w:val="center"/>
        <w:rPr>
          <w:b/>
        </w:rPr>
      </w:pPr>
    </w:p>
    <w:p w:rsidR="00466A08" w:rsidRDefault="00466A08" w:rsidP="004143D7">
      <w:pPr>
        <w:pStyle w:val="Heading2"/>
        <w:jc w:val="center"/>
      </w:pPr>
      <w:bookmarkStart w:id="18" w:name="_Toc464559743"/>
      <w:r>
        <w:t>16. Срок действия договоров управления многоквартирным домом</w:t>
      </w:r>
      <w:bookmarkEnd w:id="18"/>
    </w:p>
    <w:p w:rsidR="00466A08" w:rsidRDefault="00466A08" w:rsidP="00CE5342">
      <w:pPr>
        <w:ind w:firstLine="708"/>
        <w:jc w:val="both"/>
      </w:pPr>
      <w:r>
        <w:t>16.1.Срок действия договора 3 года 0 месяцев 0 дней.</w:t>
      </w:r>
    </w:p>
    <w:p w:rsidR="00466A08" w:rsidRDefault="00466A08" w:rsidP="00CE5342">
      <w:pPr>
        <w:ind w:firstLine="708"/>
        <w:jc w:val="both"/>
      </w:pPr>
      <w:r>
        <w:t>16.2.Возможно продление срока действия договора на 3 месяца при условии:</w:t>
      </w:r>
    </w:p>
    <w:p w:rsidR="00466A08" w:rsidRDefault="00466A08" w:rsidP="00CE5342">
      <w:pPr>
        <w:ind w:firstLine="708"/>
        <w:jc w:val="both"/>
      </w:pPr>
      <w:r>
        <w:t>-если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с лицами, осуществляющими соответствующие виды деятельности;</w:t>
      </w:r>
    </w:p>
    <w:p w:rsidR="00466A08" w:rsidRDefault="00466A08" w:rsidP="00CE5342">
      <w:pPr>
        <w:ind w:firstLine="708"/>
        <w:jc w:val="both"/>
      </w:pPr>
      <w:r>
        <w:t>-если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466A08" w:rsidRDefault="00466A08" w:rsidP="00CE5342">
      <w:pPr>
        <w:ind w:firstLine="708"/>
        <w:jc w:val="both"/>
      </w:pPr>
      <w:r>
        <w:t>-если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466A08" w:rsidRDefault="00466A08" w:rsidP="00CE5342">
      <w:pPr>
        <w:ind w:firstLine="708"/>
        <w:jc w:val="both"/>
      </w:pPr>
      <w:r>
        <w:t>-если другая управляющая организация, отобранная органом местного самоуправления для управления многоквартирным домом в соответствии с действующим законодательством РФ, не приступила к выполнению договора управления многоквартирным домов.</w:t>
      </w:r>
    </w:p>
    <w:p w:rsidR="00466A08" w:rsidRDefault="00466A08" w:rsidP="004143D7">
      <w:pPr>
        <w:pStyle w:val="Heading2"/>
        <w:jc w:val="center"/>
      </w:pPr>
      <w:bookmarkStart w:id="19" w:name="_Toc464559744"/>
      <w:r>
        <w:t>17. Размер и срок представления обеспечения обязательств</w:t>
      </w:r>
      <w:bookmarkEnd w:id="19"/>
    </w:p>
    <w:p w:rsidR="00466A08" w:rsidRPr="00E06391" w:rsidRDefault="00466A08" w:rsidP="00CE5342">
      <w:pPr>
        <w:jc w:val="both"/>
      </w:pPr>
      <w:r>
        <w:tab/>
        <w:t>Победитель конкурса в течение 10 рабочих дней с даты утверждения протокола конкурса представляет организатору конкурса вместе с подписанным им проектом договора управления многоквартирным домом обеспечение исполнения обязательств.</w:t>
      </w:r>
    </w:p>
    <w:p w:rsidR="00466A08" w:rsidRDefault="00466A08" w:rsidP="00CE5342">
      <w:pPr>
        <w:jc w:val="both"/>
      </w:pPr>
      <w:r>
        <w:tab/>
        <w:t xml:space="preserve">Размер обеспечения исполнения обязательств рассчитывается по формуле (и не может быть менее одной второй и более трех четвертей цены договора управления многоквартирным домом): </w:t>
      </w:r>
    </w:p>
    <w:p w:rsidR="00466A08" w:rsidRDefault="00466A08" w:rsidP="00CE5342">
      <w:pPr>
        <w:jc w:val="both"/>
      </w:pPr>
    </w:p>
    <w:p w:rsidR="00466A08" w:rsidRPr="00EF60C8" w:rsidRDefault="00466A08" w:rsidP="00CE5342">
      <w:pPr>
        <w:jc w:val="both"/>
        <w:rPr>
          <w:rFonts w:ascii="Courier New" w:hAnsi="Courier New" w:cs="Courier New"/>
          <w:color w:val="000000"/>
          <w:sz w:val="20"/>
          <w:szCs w:val="20"/>
          <w:lang w:eastAsia="ru-RU"/>
        </w:rPr>
      </w:pPr>
      <w:r w:rsidRPr="00EF60C8">
        <w:rPr>
          <w:rFonts w:ascii="Courier New" w:hAnsi="Courier New" w:cs="Courier New"/>
          <w:color w:val="000000"/>
          <w:sz w:val="20"/>
          <w:szCs w:val="20"/>
          <w:lang w:eastAsia="ru-RU"/>
        </w:rPr>
        <w:t>Ооу = К х (Pои + Рку),</w:t>
      </w:r>
    </w:p>
    <w:p w:rsidR="00466A08" w:rsidRPr="00EF60C8" w:rsidRDefault="00466A08" w:rsidP="00CE5342">
      <w:pPr>
        <w:shd w:val="clear" w:color="auto" w:fill="FFFFFF"/>
        <w:suppressAutoHyphens w:val="0"/>
        <w:rPr>
          <w:rFonts w:ascii="Arial" w:hAnsi="Arial" w:cs="Arial"/>
          <w:color w:val="000000"/>
          <w:lang w:eastAsia="ru-RU"/>
        </w:rPr>
      </w:pPr>
      <w:r w:rsidRPr="00EF60C8">
        <w:rPr>
          <w:rFonts w:ascii="Arial" w:hAnsi="Arial" w:cs="Arial"/>
          <w:color w:val="000000"/>
          <w:lang w:eastAsia="ru-RU"/>
        </w:rPr>
        <w:t>где:</w:t>
      </w:r>
    </w:p>
    <w:p w:rsidR="00466A08" w:rsidRPr="00EF60C8" w:rsidRDefault="00466A08" w:rsidP="00CE5342">
      <w:pPr>
        <w:shd w:val="clear" w:color="auto" w:fill="FFFFFF"/>
        <w:suppressAutoHyphens w:val="0"/>
        <w:rPr>
          <w:rFonts w:ascii="Arial" w:hAnsi="Arial" w:cs="Arial"/>
          <w:color w:val="000000"/>
          <w:lang w:eastAsia="ru-RU"/>
        </w:rPr>
      </w:pPr>
    </w:p>
    <w:p w:rsidR="00466A08" w:rsidRPr="00EF60C8" w:rsidRDefault="00466A08" w:rsidP="00CE5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color w:val="000000"/>
          <w:sz w:val="20"/>
          <w:szCs w:val="20"/>
          <w:lang w:eastAsia="ru-RU"/>
        </w:rPr>
      </w:pPr>
      <w:r w:rsidRPr="00EF60C8">
        <w:rPr>
          <w:rFonts w:ascii="Courier New" w:hAnsi="Courier New" w:cs="Courier New"/>
          <w:color w:val="000000"/>
          <w:sz w:val="20"/>
          <w:szCs w:val="20"/>
          <w:lang w:eastAsia="ru-RU"/>
        </w:rPr>
        <w:t xml:space="preserve">     Ооу - размер обеспечения исполнения обязательств;</w:t>
      </w:r>
    </w:p>
    <w:p w:rsidR="00466A08" w:rsidRPr="00EF60C8" w:rsidRDefault="00466A08" w:rsidP="00CE5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color w:val="000000"/>
          <w:sz w:val="20"/>
          <w:szCs w:val="20"/>
          <w:lang w:eastAsia="ru-RU"/>
        </w:rPr>
      </w:pPr>
      <w:r w:rsidRPr="00EF60C8">
        <w:rPr>
          <w:rFonts w:ascii="Courier New" w:hAnsi="Courier New" w:cs="Courier New"/>
          <w:color w:val="000000"/>
          <w:sz w:val="20"/>
          <w:szCs w:val="20"/>
          <w:lang w:eastAsia="ru-RU"/>
        </w:rPr>
        <w:t xml:space="preserve">     К   - коэффициент</w:t>
      </w:r>
      <w:r>
        <w:rPr>
          <w:rFonts w:ascii="Courier New" w:hAnsi="Courier New" w:cs="Courier New"/>
          <w:color w:val="000000"/>
          <w:sz w:val="20"/>
          <w:szCs w:val="20"/>
          <w:lang w:eastAsia="ru-RU"/>
        </w:rPr>
        <w:t xml:space="preserve"> 0,5</w:t>
      </w:r>
      <w:r w:rsidRPr="00EF60C8">
        <w:rPr>
          <w:rFonts w:ascii="Courier New" w:hAnsi="Courier New" w:cs="Courier New"/>
          <w:color w:val="000000"/>
          <w:sz w:val="20"/>
          <w:szCs w:val="20"/>
          <w:lang w:eastAsia="ru-RU"/>
        </w:rPr>
        <w:t>, установленный организатором конкурса;</w:t>
      </w:r>
    </w:p>
    <w:p w:rsidR="00466A08" w:rsidRPr="00EF60C8" w:rsidRDefault="00466A08" w:rsidP="00CE5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color w:val="000000"/>
          <w:sz w:val="20"/>
          <w:szCs w:val="20"/>
          <w:lang w:eastAsia="ru-RU"/>
        </w:rPr>
      </w:pPr>
      <w:r w:rsidRPr="00EF60C8">
        <w:rPr>
          <w:rFonts w:ascii="Courier New" w:hAnsi="Courier New" w:cs="Courier New"/>
          <w:color w:val="000000"/>
          <w:sz w:val="20"/>
          <w:szCs w:val="20"/>
          <w:lang w:eastAsia="ru-RU"/>
        </w:rPr>
        <w:t xml:space="preserve">     Рои - размер   ежемесячной   платы   за   содержание и ремонт общего</w:t>
      </w:r>
    </w:p>
    <w:p w:rsidR="00466A08" w:rsidRPr="00EF60C8" w:rsidRDefault="00466A08" w:rsidP="00CE5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color w:val="000000"/>
          <w:sz w:val="20"/>
          <w:szCs w:val="20"/>
          <w:lang w:eastAsia="ru-RU"/>
        </w:rPr>
      </w:pPr>
      <w:r w:rsidRPr="00EF60C8">
        <w:rPr>
          <w:rFonts w:ascii="Courier New" w:hAnsi="Courier New" w:cs="Courier New"/>
          <w:color w:val="000000"/>
          <w:sz w:val="20"/>
          <w:szCs w:val="20"/>
          <w:lang w:eastAsia="ru-RU"/>
        </w:rPr>
        <w:t xml:space="preserve">           имущества, указанный в  извещении   о   проведении   конкурса,</w:t>
      </w:r>
    </w:p>
    <w:p w:rsidR="00466A08" w:rsidRPr="00EF60C8" w:rsidRDefault="00466A08" w:rsidP="00CE5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color w:val="000000"/>
          <w:sz w:val="20"/>
          <w:szCs w:val="20"/>
          <w:lang w:eastAsia="ru-RU"/>
        </w:rPr>
      </w:pPr>
      <w:r w:rsidRPr="00EF60C8">
        <w:rPr>
          <w:rFonts w:ascii="Courier New" w:hAnsi="Courier New" w:cs="Courier New"/>
          <w:color w:val="000000"/>
          <w:sz w:val="20"/>
          <w:szCs w:val="20"/>
          <w:lang w:eastAsia="ru-RU"/>
        </w:rPr>
        <w:t xml:space="preserve">           умноженный  на   общую   площадь жилых и нежилых помещений (за</w:t>
      </w:r>
    </w:p>
    <w:p w:rsidR="00466A08" w:rsidRPr="00EF60C8" w:rsidRDefault="00466A08" w:rsidP="00CE5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color w:val="000000"/>
          <w:sz w:val="20"/>
          <w:szCs w:val="20"/>
          <w:lang w:eastAsia="ru-RU"/>
        </w:rPr>
      </w:pPr>
      <w:r w:rsidRPr="00EF60C8">
        <w:rPr>
          <w:rFonts w:ascii="Courier New" w:hAnsi="Courier New" w:cs="Courier New"/>
          <w:color w:val="000000"/>
          <w:sz w:val="20"/>
          <w:szCs w:val="20"/>
          <w:lang w:eastAsia="ru-RU"/>
        </w:rPr>
        <w:t xml:space="preserve">           исключением  помещений общего пользования)  в  многоквартирном</w:t>
      </w:r>
    </w:p>
    <w:p w:rsidR="00466A08" w:rsidRPr="00EF60C8" w:rsidRDefault="00466A08" w:rsidP="00CE5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color w:val="000000"/>
          <w:sz w:val="20"/>
          <w:szCs w:val="20"/>
          <w:lang w:eastAsia="ru-RU"/>
        </w:rPr>
      </w:pPr>
      <w:r w:rsidRPr="00EF60C8">
        <w:rPr>
          <w:rFonts w:ascii="Courier New" w:hAnsi="Courier New" w:cs="Courier New"/>
          <w:color w:val="000000"/>
          <w:sz w:val="20"/>
          <w:szCs w:val="20"/>
          <w:lang w:eastAsia="ru-RU"/>
        </w:rPr>
        <w:t xml:space="preserve">           доме;</w:t>
      </w:r>
    </w:p>
    <w:p w:rsidR="00466A08" w:rsidRPr="00EF60C8" w:rsidRDefault="00466A08" w:rsidP="00CE5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color w:val="000000"/>
          <w:sz w:val="20"/>
          <w:szCs w:val="20"/>
          <w:lang w:eastAsia="ru-RU"/>
        </w:rPr>
      </w:pPr>
      <w:r w:rsidRPr="00EF60C8">
        <w:rPr>
          <w:rFonts w:ascii="Courier New" w:hAnsi="Courier New" w:cs="Courier New"/>
          <w:color w:val="000000"/>
          <w:sz w:val="20"/>
          <w:szCs w:val="20"/>
          <w:lang w:eastAsia="ru-RU"/>
        </w:rPr>
        <w:t xml:space="preserve">     Рку - размер  ежемесячной платы за коммунальные услуги, рассчитанный</w:t>
      </w:r>
    </w:p>
    <w:p w:rsidR="00466A08" w:rsidRPr="00EF60C8" w:rsidRDefault="00466A08" w:rsidP="00CE5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color w:val="000000"/>
          <w:sz w:val="20"/>
          <w:szCs w:val="20"/>
          <w:lang w:eastAsia="ru-RU"/>
        </w:rPr>
      </w:pPr>
      <w:r w:rsidRPr="00EF60C8">
        <w:rPr>
          <w:rFonts w:ascii="Courier New" w:hAnsi="Courier New" w:cs="Courier New"/>
          <w:color w:val="000000"/>
          <w:sz w:val="20"/>
          <w:szCs w:val="20"/>
          <w:lang w:eastAsia="ru-RU"/>
        </w:rPr>
        <w:t xml:space="preserve">           исходя   из   среднемесячных   объемов   потребления  ресурсов</w:t>
      </w:r>
    </w:p>
    <w:p w:rsidR="00466A08" w:rsidRPr="00EF60C8" w:rsidRDefault="00466A08" w:rsidP="00CE5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color w:val="000000"/>
          <w:sz w:val="20"/>
          <w:szCs w:val="20"/>
          <w:lang w:eastAsia="ru-RU"/>
        </w:rPr>
      </w:pPr>
      <w:r w:rsidRPr="00EF60C8">
        <w:rPr>
          <w:rFonts w:ascii="Courier New" w:hAnsi="Courier New" w:cs="Courier New"/>
          <w:color w:val="000000"/>
          <w:sz w:val="20"/>
          <w:szCs w:val="20"/>
          <w:lang w:eastAsia="ru-RU"/>
        </w:rPr>
        <w:t xml:space="preserve">          (холодная и горячая вода, сетевой газ, электрическая и тепловая</w:t>
      </w:r>
    </w:p>
    <w:p w:rsidR="00466A08" w:rsidRPr="00EF60C8" w:rsidRDefault="00466A08" w:rsidP="00CE5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color w:val="000000"/>
          <w:sz w:val="20"/>
          <w:szCs w:val="20"/>
          <w:lang w:eastAsia="ru-RU"/>
        </w:rPr>
      </w:pPr>
      <w:r w:rsidRPr="00EF60C8">
        <w:rPr>
          <w:rFonts w:ascii="Courier New" w:hAnsi="Courier New" w:cs="Courier New"/>
          <w:color w:val="000000"/>
          <w:sz w:val="20"/>
          <w:szCs w:val="20"/>
          <w:lang w:eastAsia="ru-RU"/>
        </w:rPr>
        <w:t xml:space="preserve">           энергия)  за предыдущий календарный год, а в случае отсутствия</w:t>
      </w:r>
    </w:p>
    <w:p w:rsidR="00466A08" w:rsidRPr="00EF60C8" w:rsidRDefault="00466A08" w:rsidP="00CE5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color w:val="000000"/>
          <w:sz w:val="20"/>
          <w:szCs w:val="20"/>
          <w:lang w:eastAsia="ru-RU"/>
        </w:rPr>
      </w:pPr>
      <w:r w:rsidRPr="00EF60C8">
        <w:rPr>
          <w:rFonts w:ascii="Courier New" w:hAnsi="Courier New" w:cs="Courier New"/>
          <w:color w:val="000000"/>
          <w:sz w:val="20"/>
          <w:szCs w:val="20"/>
          <w:lang w:eastAsia="ru-RU"/>
        </w:rPr>
        <w:t xml:space="preserve">           таких   сведений   -   исходя   из   нормативов    потребления</w:t>
      </w:r>
    </w:p>
    <w:p w:rsidR="00466A08" w:rsidRPr="00EF60C8" w:rsidRDefault="00466A08" w:rsidP="00CE5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color w:val="000000"/>
          <w:sz w:val="20"/>
          <w:szCs w:val="20"/>
          <w:lang w:eastAsia="ru-RU"/>
        </w:rPr>
      </w:pPr>
      <w:r w:rsidRPr="00EF60C8">
        <w:rPr>
          <w:rFonts w:ascii="Courier New" w:hAnsi="Courier New" w:cs="Courier New"/>
          <w:color w:val="000000"/>
          <w:sz w:val="20"/>
          <w:szCs w:val="20"/>
          <w:lang w:eastAsia="ru-RU"/>
        </w:rPr>
        <w:t xml:space="preserve">           соответствующих   коммунальных  услуг, утвержденных в порядке,</w:t>
      </w:r>
    </w:p>
    <w:p w:rsidR="00466A08" w:rsidRPr="00EF60C8" w:rsidRDefault="00466A08" w:rsidP="00CE5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color w:val="000000"/>
          <w:sz w:val="20"/>
          <w:szCs w:val="20"/>
          <w:lang w:eastAsia="ru-RU"/>
        </w:rPr>
      </w:pPr>
      <w:r w:rsidRPr="00EF60C8">
        <w:rPr>
          <w:rFonts w:ascii="Courier New" w:hAnsi="Courier New" w:cs="Courier New"/>
          <w:color w:val="000000"/>
          <w:sz w:val="20"/>
          <w:szCs w:val="20"/>
          <w:lang w:eastAsia="ru-RU"/>
        </w:rPr>
        <w:t xml:space="preserve">           установленном </w:t>
      </w:r>
      <w:hyperlink r:id="rId7" w:anchor="block_157" w:history="1">
        <w:r w:rsidRPr="00EF60C8">
          <w:rPr>
            <w:rFonts w:ascii="Courier New" w:hAnsi="Courier New" w:cs="Courier New"/>
            <w:color w:val="26579A"/>
            <w:sz w:val="20"/>
            <w:szCs w:val="20"/>
            <w:lang w:eastAsia="ru-RU"/>
          </w:rPr>
          <w:t>Жилищным кодексом</w:t>
        </w:r>
      </w:hyperlink>
      <w:r w:rsidRPr="00EF60C8">
        <w:rPr>
          <w:rFonts w:ascii="Courier New" w:hAnsi="Courier New" w:cs="Courier New"/>
          <w:color w:val="000000"/>
          <w:sz w:val="20"/>
          <w:szCs w:val="20"/>
          <w:lang w:eastAsia="ru-RU"/>
        </w:rPr>
        <w:t xml:space="preserve">  Российской Федерации, площади</w:t>
      </w:r>
    </w:p>
    <w:p w:rsidR="00466A08" w:rsidRPr="00EF60C8" w:rsidRDefault="00466A08" w:rsidP="00CE5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color w:val="000000"/>
          <w:sz w:val="20"/>
          <w:szCs w:val="20"/>
          <w:lang w:eastAsia="ru-RU"/>
        </w:rPr>
      </w:pPr>
      <w:r w:rsidRPr="00EF60C8">
        <w:rPr>
          <w:rFonts w:ascii="Courier New" w:hAnsi="Courier New" w:cs="Courier New"/>
          <w:color w:val="000000"/>
          <w:sz w:val="20"/>
          <w:szCs w:val="20"/>
          <w:lang w:eastAsia="ru-RU"/>
        </w:rPr>
        <w:t xml:space="preserve">           жилых помещений  и  тарифов  на  товары  и  услуги организаций</w:t>
      </w:r>
    </w:p>
    <w:p w:rsidR="00466A08" w:rsidRPr="00EF60C8" w:rsidRDefault="00466A08" w:rsidP="00CE5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color w:val="000000"/>
          <w:sz w:val="20"/>
          <w:szCs w:val="20"/>
          <w:lang w:eastAsia="ru-RU"/>
        </w:rPr>
      </w:pPr>
      <w:r w:rsidRPr="00EF60C8">
        <w:rPr>
          <w:rFonts w:ascii="Courier New" w:hAnsi="Courier New" w:cs="Courier New"/>
          <w:color w:val="000000"/>
          <w:sz w:val="20"/>
          <w:szCs w:val="20"/>
          <w:lang w:eastAsia="ru-RU"/>
        </w:rPr>
        <w:t xml:space="preserve">           коммунального   комплекса,   утвержденных  в  соответствии   с</w:t>
      </w:r>
    </w:p>
    <w:p w:rsidR="00466A08" w:rsidRPr="00EF60C8" w:rsidRDefault="00466A08" w:rsidP="00CE5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color w:val="000000"/>
          <w:sz w:val="20"/>
          <w:szCs w:val="20"/>
          <w:lang w:eastAsia="ru-RU"/>
        </w:rPr>
      </w:pPr>
      <w:r w:rsidRPr="00EF60C8">
        <w:rPr>
          <w:rFonts w:ascii="Courier New" w:hAnsi="Courier New" w:cs="Courier New"/>
          <w:color w:val="000000"/>
          <w:sz w:val="20"/>
          <w:szCs w:val="20"/>
          <w:lang w:eastAsia="ru-RU"/>
        </w:rPr>
        <w:t xml:space="preserve">           законодательством Российской Федерации.</w:t>
      </w:r>
    </w:p>
    <w:p w:rsidR="00466A08" w:rsidRPr="00E562AD" w:rsidRDefault="00466A08" w:rsidP="00CE5342">
      <w:pPr>
        <w:pStyle w:val="s12"/>
        <w:shd w:val="clear" w:color="auto" w:fill="FFFFFF"/>
        <w:jc w:val="both"/>
        <w:rPr>
          <w:color w:val="000000"/>
        </w:rPr>
      </w:pPr>
      <w:r w:rsidRPr="00EF60C8">
        <w:rPr>
          <w:rFonts w:ascii="Arial" w:hAnsi="Arial" w:cs="Arial"/>
          <w:color w:val="000000"/>
        </w:rPr>
        <w:br/>
      </w:r>
      <w:r w:rsidRPr="00E562AD">
        <w:rPr>
          <w:color w:val="000000"/>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466A08" w:rsidRDefault="00466A08" w:rsidP="00CE5342">
      <w:pPr>
        <w:shd w:val="clear" w:color="auto" w:fill="FFFFFF"/>
        <w:suppressAutoHyphens w:val="0"/>
        <w:ind w:firstLine="720"/>
        <w:jc w:val="both"/>
        <w:rPr>
          <w:color w:val="000000"/>
          <w:lang w:eastAsia="ru-RU"/>
        </w:rPr>
      </w:pPr>
      <w:r w:rsidRPr="00E562AD">
        <w:rPr>
          <w:color w:val="000000"/>
          <w:lang w:eastAsia="ru-RU"/>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466A08" w:rsidRDefault="00466A08" w:rsidP="00CE5342">
      <w:pPr>
        <w:spacing w:before="240" w:after="240"/>
        <w:jc w:val="both"/>
        <w:rPr>
          <w:b/>
        </w:rPr>
      </w:pPr>
    </w:p>
    <w:p w:rsidR="00466A08" w:rsidRDefault="00466A08" w:rsidP="004143D7">
      <w:pPr>
        <w:pStyle w:val="Heading2"/>
        <w:jc w:val="center"/>
      </w:pPr>
      <w:bookmarkStart w:id="20" w:name="_Toc464559745"/>
      <w:r>
        <w:t>Часть 2. Проект договора управления многоквартирным домом</w:t>
      </w:r>
      <w:bookmarkEnd w:id="20"/>
    </w:p>
    <w:p w:rsidR="00466A08" w:rsidRDefault="00466A08" w:rsidP="00CE5342">
      <w:pPr>
        <w:pStyle w:val="BodyTextIndent"/>
        <w:tabs>
          <w:tab w:val="left" w:pos="1069"/>
        </w:tabs>
        <w:ind w:firstLine="0"/>
        <w:rPr>
          <w:u w:val="single"/>
        </w:rPr>
      </w:pPr>
    </w:p>
    <w:p w:rsidR="00466A08" w:rsidRDefault="00466A08" w:rsidP="00CE5342">
      <w:pPr>
        <w:pStyle w:val="ConsPlusNonformat"/>
        <w:widowControl/>
        <w:jc w:val="both"/>
        <w:rPr>
          <w:rFonts w:ascii="Times New Roman" w:hAnsi="Times New Roman"/>
          <w:b/>
          <w:bCs/>
          <w:sz w:val="22"/>
          <w:szCs w:val="22"/>
        </w:rPr>
      </w:pPr>
      <w:r>
        <w:rPr>
          <w:rFonts w:ascii="Times New Roman" w:hAnsi="Times New Roman"/>
          <w:sz w:val="22"/>
          <w:szCs w:val="22"/>
        </w:rPr>
        <w:t xml:space="preserve">                                                                                ДОГОВОР   </w:t>
      </w:r>
    </w:p>
    <w:p w:rsidR="00466A08" w:rsidRDefault="00466A08" w:rsidP="00CE5342">
      <w:pPr>
        <w:pStyle w:val="ConsPlusNonformat"/>
        <w:widowControl/>
        <w:jc w:val="both"/>
        <w:rPr>
          <w:rFonts w:ascii="Times New Roman" w:hAnsi="Times New Roman"/>
          <w:sz w:val="22"/>
          <w:szCs w:val="22"/>
        </w:rPr>
      </w:pPr>
      <w:r>
        <w:rPr>
          <w:rFonts w:ascii="Times New Roman" w:hAnsi="Times New Roman"/>
          <w:sz w:val="22"/>
          <w:szCs w:val="22"/>
        </w:rPr>
        <w:t xml:space="preserve">                                                         управления многоквартирным домом</w:t>
      </w:r>
    </w:p>
    <w:p w:rsidR="00466A08" w:rsidRDefault="00466A08" w:rsidP="00CE5342">
      <w:pPr>
        <w:pStyle w:val="ConsPlusNonformat"/>
        <w:widowControl/>
        <w:jc w:val="both"/>
        <w:rPr>
          <w:rFonts w:ascii="Times New Roman" w:hAnsi="Times New Roman"/>
          <w:sz w:val="22"/>
          <w:szCs w:val="22"/>
        </w:rPr>
      </w:pPr>
    </w:p>
    <w:p w:rsidR="00466A08" w:rsidRDefault="00466A08" w:rsidP="00CE5342">
      <w:pPr>
        <w:pStyle w:val="ConsPlusNonformat"/>
        <w:widowControl/>
        <w:jc w:val="both"/>
        <w:rPr>
          <w:rFonts w:ascii="Times New Roman" w:hAnsi="Times New Roman"/>
          <w:sz w:val="22"/>
          <w:szCs w:val="22"/>
        </w:rPr>
      </w:pPr>
    </w:p>
    <w:p w:rsidR="00466A08" w:rsidRDefault="00466A08" w:rsidP="00CE5342">
      <w:pPr>
        <w:pStyle w:val="ConsPlusNonformat"/>
        <w:widowControl/>
        <w:rPr>
          <w:rFonts w:ascii="Times New Roman" w:hAnsi="Times New Roman"/>
          <w:sz w:val="22"/>
          <w:szCs w:val="22"/>
        </w:rPr>
      </w:pPr>
      <w:r>
        <w:rPr>
          <w:rFonts w:ascii="Times New Roman" w:hAnsi="Times New Roman"/>
          <w:sz w:val="22"/>
          <w:szCs w:val="22"/>
        </w:rPr>
        <w:t xml:space="preserve">   с. Маганск                                                                                                                 «__» ___________ 20__г.</w:t>
      </w:r>
    </w:p>
    <w:p w:rsidR="00466A08" w:rsidRDefault="00466A08" w:rsidP="00CE5342">
      <w:pPr>
        <w:pStyle w:val="ConsPlusNonformat"/>
        <w:widowControl/>
        <w:rPr>
          <w:rFonts w:ascii="Times New Roman" w:hAnsi="Times New Roman"/>
          <w:sz w:val="22"/>
          <w:szCs w:val="22"/>
        </w:rPr>
      </w:pPr>
    </w:p>
    <w:p w:rsidR="00466A08" w:rsidRDefault="00466A08" w:rsidP="00CE5342">
      <w:pPr>
        <w:pStyle w:val="ConsPlusNonformat"/>
        <w:widowControl/>
        <w:ind w:firstLine="540"/>
        <w:jc w:val="both"/>
        <w:rPr>
          <w:rFonts w:ascii="Times New Roman" w:hAnsi="Times New Roman"/>
          <w:sz w:val="22"/>
          <w:szCs w:val="22"/>
        </w:rPr>
      </w:pPr>
      <w:r>
        <w:rPr>
          <w:rFonts w:ascii="Times New Roman" w:hAnsi="Times New Roman"/>
          <w:sz w:val="22"/>
          <w:szCs w:val="22"/>
        </w:rPr>
        <w:t>____________________________________________________________________________________________________________________________________________________________________, именуемое в  дальнейшем «Управляющая организация», в лице ______________________________</w:t>
      </w:r>
    </w:p>
    <w:p w:rsidR="00466A08" w:rsidRDefault="00466A08" w:rsidP="00CE5342">
      <w:pPr>
        <w:pStyle w:val="ConsPlusNonformat"/>
        <w:widowControl/>
        <w:ind w:hanging="30"/>
        <w:jc w:val="both"/>
        <w:rPr>
          <w:rFonts w:ascii="Times New Roman" w:hAnsi="Times New Roman"/>
          <w:sz w:val="22"/>
          <w:szCs w:val="22"/>
        </w:rPr>
      </w:pPr>
      <w:r>
        <w:rPr>
          <w:rFonts w:ascii="Times New Roman" w:hAnsi="Times New Roman"/>
          <w:sz w:val="22"/>
          <w:szCs w:val="22"/>
        </w:rPr>
        <w:t xml:space="preserve">____________________________________________________________________________________, действующего на основании ___________________________________________ с одной стороны, </w:t>
      </w:r>
    </w:p>
    <w:p w:rsidR="00466A08" w:rsidRPr="00821AEB" w:rsidRDefault="00466A08" w:rsidP="00CE5342">
      <w:pPr>
        <w:pStyle w:val="ConsPlusNonformat"/>
        <w:widowControl/>
        <w:jc w:val="both"/>
        <w:rPr>
          <w:rFonts w:ascii="Times New Roman" w:hAnsi="Times New Roman"/>
          <w:sz w:val="22"/>
          <w:szCs w:val="22"/>
        </w:rPr>
      </w:pPr>
      <w:r>
        <w:rPr>
          <w:rFonts w:ascii="Times New Roman" w:hAnsi="Times New Roman"/>
          <w:sz w:val="22"/>
          <w:szCs w:val="22"/>
        </w:rPr>
        <w:t>и Собственник помещений многоквартирных жилых домов расположенных по адресу:</w:t>
      </w:r>
      <w:r w:rsidRPr="00821AEB">
        <w:rPr>
          <w:rFonts w:ascii="Times New Roman" w:hAnsi="Times New Roman"/>
          <w:sz w:val="22"/>
          <w:szCs w:val="22"/>
        </w:rPr>
        <w:t xml:space="preserve"> ___</w:t>
      </w:r>
      <w:r>
        <w:rPr>
          <w:rFonts w:ascii="Times New Roman" w:hAnsi="Times New Roman"/>
          <w:sz w:val="22"/>
          <w:szCs w:val="22"/>
        </w:rPr>
        <w:t>____________________________________________________________________________________</w:t>
      </w:r>
    </w:p>
    <w:p w:rsidR="00466A08" w:rsidRDefault="00466A08" w:rsidP="00CE5342">
      <w:pPr>
        <w:pStyle w:val="ConsPlusNonformat"/>
        <w:widowControl/>
        <w:jc w:val="both"/>
        <w:rPr>
          <w:rFonts w:ascii="Times New Roman" w:hAnsi="Times New Roman"/>
          <w:sz w:val="22"/>
          <w:szCs w:val="22"/>
          <w:u w:val="single"/>
        </w:rPr>
      </w:pPr>
    </w:p>
    <w:p w:rsidR="00466A08" w:rsidRDefault="00466A08" w:rsidP="00CE5342">
      <w:pPr>
        <w:pStyle w:val="ConsPlusNonformat"/>
        <w:widowControl/>
        <w:ind w:firstLine="15"/>
        <w:jc w:val="both"/>
        <w:rPr>
          <w:rFonts w:ascii="Times New Roman" w:hAnsi="Times New Roman"/>
          <w:sz w:val="22"/>
          <w:szCs w:val="22"/>
        </w:rPr>
      </w:pPr>
      <w:r>
        <w:rPr>
          <w:rFonts w:ascii="Times New Roman" w:hAnsi="Times New Roman"/>
          <w:sz w:val="22"/>
          <w:szCs w:val="22"/>
        </w:rPr>
        <w:t>именуемые в дальнейшем «Собственник», являющийся собственником помещений на основании документов, подтверждающих право собственности  (свидетельство государственной регистрации права на недвижимое имущество, договоров дарения, купли-продажи, передачи жилья в долевую собственность и других документов), с другой стороны,  именуемые в дальнейшем совместно «Стороны», заключили настоящий Договор управления многоквартирным домом (далее Договор).</w:t>
      </w:r>
    </w:p>
    <w:p w:rsidR="00466A08" w:rsidRDefault="00466A08" w:rsidP="00CE5342">
      <w:pPr>
        <w:pStyle w:val="ConsPlusNormal"/>
        <w:widowControl/>
        <w:ind w:firstLine="0"/>
        <w:rPr>
          <w:rFonts w:ascii="Times New Roman" w:hAnsi="Times New Roman"/>
          <w:sz w:val="22"/>
          <w:szCs w:val="22"/>
        </w:rPr>
      </w:pPr>
    </w:p>
    <w:p w:rsidR="00466A08" w:rsidRDefault="00466A08" w:rsidP="00CE5342">
      <w:pPr>
        <w:pStyle w:val="ConsPlusNonformat"/>
        <w:widowControl/>
        <w:jc w:val="center"/>
        <w:rPr>
          <w:rFonts w:ascii="Times New Roman" w:hAnsi="Times New Roman"/>
          <w:sz w:val="22"/>
          <w:szCs w:val="22"/>
        </w:rPr>
      </w:pPr>
      <w:r>
        <w:rPr>
          <w:rFonts w:ascii="Times New Roman" w:hAnsi="Times New Roman"/>
          <w:sz w:val="22"/>
          <w:szCs w:val="22"/>
        </w:rPr>
        <w:t>1. ОБЩИЕ ПОЛОЖЕНИЯ</w:t>
      </w:r>
    </w:p>
    <w:p w:rsidR="00466A08" w:rsidRDefault="00466A08" w:rsidP="00CE5342">
      <w:pPr>
        <w:pStyle w:val="ConsPlusNonformat"/>
        <w:widowControl/>
        <w:rPr>
          <w:rFonts w:ascii="Times New Roman" w:hAnsi="Times New Roman"/>
          <w:sz w:val="22"/>
          <w:szCs w:val="22"/>
        </w:rPr>
      </w:pPr>
    </w:p>
    <w:p w:rsidR="00466A08" w:rsidRDefault="00466A08" w:rsidP="00CE5342">
      <w:pPr>
        <w:pStyle w:val="ConsPlusNonformat"/>
        <w:widowControl/>
        <w:jc w:val="both"/>
        <w:rPr>
          <w:rFonts w:ascii="Times New Roman" w:hAnsi="Times New Roman"/>
          <w:sz w:val="24"/>
          <w:szCs w:val="24"/>
        </w:rPr>
      </w:pPr>
      <w:r>
        <w:rPr>
          <w:rFonts w:ascii="Times New Roman" w:hAnsi="Times New Roman"/>
          <w:sz w:val="22"/>
          <w:szCs w:val="22"/>
        </w:rPr>
        <w:t xml:space="preserve">   1.1.Настоящий Договор заключен на основании результатов открытого конкурса по отбору управляющей организации  для управления многоквартирным домом, отраженных в протоколе конкурса по отбору управляющей организации для управления многоквартирным домом от ______________________________ № ____</w:t>
      </w:r>
      <w:r>
        <w:rPr>
          <w:rFonts w:ascii="Times New Roman" w:hAnsi="Times New Roman"/>
          <w:sz w:val="24"/>
          <w:szCs w:val="24"/>
        </w:rPr>
        <w:t>________________.</w:t>
      </w:r>
    </w:p>
    <w:p w:rsidR="00466A08" w:rsidRDefault="00466A08" w:rsidP="00CE5342">
      <w:pPr>
        <w:pStyle w:val="ConsPlusNonformat"/>
        <w:widowControl/>
        <w:ind w:firstLine="30"/>
        <w:jc w:val="both"/>
        <w:rPr>
          <w:rFonts w:ascii="Times New Roman" w:hAnsi="Times New Roman"/>
          <w:sz w:val="18"/>
          <w:szCs w:val="18"/>
        </w:rPr>
      </w:pPr>
      <w:r>
        <w:rPr>
          <w:rFonts w:ascii="Times New Roman" w:hAnsi="Times New Roman"/>
          <w:sz w:val="18"/>
          <w:szCs w:val="18"/>
        </w:rPr>
        <w:t xml:space="preserve">   ( №, дата протокола конкурса по отбору управляющей организации для управления многоквартирным домом).</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1.2. Условия настоящего Договора являются обязательными для Сторон и одинаковыми для всех Собственников.</w:t>
      </w:r>
    </w:p>
    <w:p w:rsidR="00466A08" w:rsidRDefault="00466A08" w:rsidP="00CE5342">
      <w:pPr>
        <w:ind w:firstLine="555"/>
        <w:jc w:val="both"/>
        <w:rPr>
          <w:sz w:val="22"/>
          <w:szCs w:val="22"/>
        </w:rPr>
      </w:pPr>
      <w:r>
        <w:rPr>
          <w:sz w:val="22"/>
          <w:szCs w:val="22"/>
        </w:rPr>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предоставления коммунальных услуг гражданам, Правилами содержания общего имущества в многоквартирном доме, утвержденными Правительством Российской Федерации, Правилами и нормами технической эксплуатации жилищного фонда, утвержденных постановлением Госстроя РФ и иными положениями гражданского законодательства Российской Федерации, нормативными правовыми актами Маганского сельсовета Березовского района Красноярского края.</w:t>
      </w:r>
    </w:p>
    <w:p w:rsidR="00466A08" w:rsidRDefault="00466A08" w:rsidP="00CE5342">
      <w:pPr>
        <w:pStyle w:val="ConsPlusNormal"/>
        <w:widowControl/>
        <w:ind w:firstLine="540"/>
        <w:jc w:val="both"/>
        <w:rPr>
          <w:rFonts w:ascii="Times New Roman" w:hAnsi="Times New Roman"/>
          <w:sz w:val="22"/>
          <w:szCs w:val="22"/>
        </w:rPr>
      </w:pPr>
    </w:p>
    <w:p w:rsidR="00466A08" w:rsidRDefault="00466A08" w:rsidP="00CE5342">
      <w:pPr>
        <w:pStyle w:val="ConsPlusNormal"/>
        <w:widowControl/>
        <w:ind w:firstLine="0"/>
        <w:jc w:val="center"/>
        <w:rPr>
          <w:rFonts w:ascii="Times New Roman" w:hAnsi="Times New Roman"/>
          <w:sz w:val="22"/>
          <w:szCs w:val="22"/>
        </w:rPr>
      </w:pPr>
      <w:r>
        <w:rPr>
          <w:rFonts w:ascii="Times New Roman" w:hAnsi="Times New Roman"/>
          <w:sz w:val="22"/>
          <w:szCs w:val="22"/>
        </w:rPr>
        <w:t>2. ПРЕДМЕТ ДОГОВОРА</w:t>
      </w:r>
    </w:p>
    <w:p w:rsidR="00466A08" w:rsidRDefault="00466A08" w:rsidP="00CE5342">
      <w:pPr>
        <w:pStyle w:val="ConsPlusNormal"/>
        <w:widowControl/>
        <w:ind w:firstLine="540"/>
        <w:jc w:val="both"/>
        <w:rPr>
          <w:rFonts w:ascii="Times New Roman" w:hAnsi="Times New Roman"/>
          <w:sz w:val="22"/>
          <w:szCs w:val="22"/>
        </w:rPr>
      </w:pPr>
    </w:p>
    <w:p w:rsidR="00466A08" w:rsidRDefault="00466A08" w:rsidP="00CE5342">
      <w:pPr>
        <w:pStyle w:val="ConsPlusNormal"/>
        <w:widowControl/>
        <w:ind w:firstLine="525"/>
        <w:jc w:val="both"/>
        <w:rPr>
          <w:rFonts w:ascii="Times New Roman" w:hAnsi="Times New Roman"/>
          <w:sz w:val="22"/>
          <w:szCs w:val="22"/>
        </w:rPr>
      </w:pPr>
      <w:r>
        <w:rPr>
          <w:rFonts w:ascii="Times New Roman" w:hAnsi="Times New Roman"/>
          <w:sz w:val="22"/>
          <w:szCs w:val="22"/>
        </w:rPr>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и земельного участка, на котором расположен данный дом, с элементами озеленения и благоустройства, иными предназначенными для обслуживания, эксплуатации и благоустройства данного дома и расположенные на указанном земельном участке объектами, а также организация предоставления коммунальных услуг лицам, пользующимся помещениями в многоквартирном доме.</w:t>
      </w:r>
    </w:p>
    <w:p w:rsidR="00466A08" w:rsidRDefault="00466A08" w:rsidP="00CE5342">
      <w:pPr>
        <w:pStyle w:val="ConsPlusNormal"/>
        <w:widowControl/>
        <w:ind w:firstLine="525"/>
        <w:jc w:val="both"/>
        <w:rPr>
          <w:rFonts w:ascii="Times New Roman" w:hAnsi="Times New Roman"/>
          <w:sz w:val="22"/>
          <w:szCs w:val="22"/>
        </w:rPr>
      </w:pPr>
      <w:r>
        <w:rPr>
          <w:rFonts w:ascii="Times New Roman" w:hAnsi="Times New Roman"/>
          <w:sz w:val="22"/>
          <w:szCs w:val="22"/>
        </w:rPr>
        <w:t xml:space="preserve">2.2. Состав общего имущества многоквартирного дома и его техническое состояние указаны в </w:t>
      </w:r>
      <w:r>
        <w:rPr>
          <w:rFonts w:ascii="Times New Roman" w:hAnsi="Times New Roman"/>
          <w:b/>
          <w:bCs/>
          <w:i/>
          <w:iCs/>
          <w:sz w:val="22"/>
          <w:szCs w:val="22"/>
        </w:rPr>
        <w:t xml:space="preserve">Приложении №1 </w:t>
      </w:r>
      <w:r>
        <w:rPr>
          <w:rFonts w:ascii="Times New Roman" w:hAnsi="Times New Roman"/>
          <w:sz w:val="22"/>
          <w:szCs w:val="22"/>
        </w:rPr>
        <w:t>к Договору.</w:t>
      </w:r>
    </w:p>
    <w:p w:rsidR="00466A08" w:rsidRDefault="00466A08" w:rsidP="00CE5342">
      <w:pPr>
        <w:ind w:firstLine="525"/>
        <w:jc w:val="both"/>
        <w:rPr>
          <w:spacing w:val="-9"/>
          <w:sz w:val="22"/>
          <w:szCs w:val="22"/>
        </w:rPr>
      </w:pPr>
      <w:r>
        <w:rPr>
          <w:spacing w:val="-4"/>
          <w:sz w:val="22"/>
          <w:szCs w:val="22"/>
        </w:rPr>
        <w:t xml:space="preserve">2.3. Функциями Управляющей организации по объекту </w:t>
      </w:r>
      <w:r>
        <w:rPr>
          <w:spacing w:val="-9"/>
          <w:sz w:val="22"/>
          <w:szCs w:val="22"/>
        </w:rPr>
        <w:t>управления являются:</w:t>
      </w:r>
    </w:p>
    <w:p w:rsidR="00466A08" w:rsidRDefault="00466A08" w:rsidP="00CE5342">
      <w:pPr>
        <w:ind w:firstLine="525"/>
        <w:jc w:val="both"/>
        <w:rPr>
          <w:spacing w:val="-11"/>
          <w:sz w:val="22"/>
          <w:szCs w:val="22"/>
        </w:rPr>
      </w:pPr>
      <w:r>
        <w:rPr>
          <w:spacing w:val="-3"/>
          <w:sz w:val="22"/>
          <w:szCs w:val="22"/>
        </w:rPr>
        <w:t xml:space="preserve">2.3.1. Выполнение работ и оказание услуг по </w:t>
      </w:r>
      <w:r>
        <w:rPr>
          <w:spacing w:val="-7"/>
          <w:sz w:val="22"/>
          <w:szCs w:val="22"/>
        </w:rPr>
        <w:t xml:space="preserve">надлежащему содержанию и ремонту общего имущества </w:t>
      </w:r>
      <w:r>
        <w:rPr>
          <w:spacing w:val="-11"/>
          <w:sz w:val="22"/>
          <w:szCs w:val="22"/>
        </w:rPr>
        <w:t>дома;</w:t>
      </w:r>
    </w:p>
    <w:p w:rsidR="00466A08" w:rsidRDefault="00466A08" w:rsidP="00CE5342">
      <w:pPr>
        <w:ind w:firstLine="525"/>
        <w:jc w:val="both"/>
        <w:rPr>
          <w:spacing w:val="-9"/>
          <w:sz w:val="22"/>
          <w:szCs w:val="22"/>
        </w:rPr>
      </w:pPr>
      <w:r>
        <w:rPr>
          <w:spacing w:val="-5"/>
          <w:sz w:val="22"/>
          <w:szCs w:val="22"/>
        </w:rPr>
        <w:t xml:space="preserve">2.3.2. Организация предоставления </w:t>
      </w:r>
      <w:r>
        <w:rPr>
          <w:spacing w:val="-7"/>
          <w:sz w:val="22"/>
          <w:szCs w:val="22"/>
        </w:rPr>
        <w:t xml:space="preserve">коммунальных услуг </w:t>
      </w:r>
      <w:r>
        <w:rPr>
          <w:spacing w:val="-5"/>
          <w:sz w:val="22"/>
          <w:szCs w:val="22"/>
        </w:rPr>
        <w:t xml:space="preserve">надлежащего качества </w:t>
      </w:r>
      <w:r>
        <w:rPr>
          <w:spacing w:val="-7"/>
          <w:sz w:val="22"/>
          <w:szCs w:val="22"/>
        </w:rPr>
        <w:t xml:space="preserve">Собственникам и Пользователям помещений в многоквартирном </w:t>
      </w:r>
      <w:r>
        <w:rPr>
          <w:spacing w:val="-9"/>
          <w:sz w:val="22"/>
          <w:szCs w:val="22"/>
        </w:rPr>
        <w:t>доме;</w:t>
      </w:r>
    </w:p>
    <w:p w:rsidR="00466A08" w:rsidRDefault="00466A08" w:rsidP="00CE5342">
      <w:pPr>
        <w:ind w:firstLine="525"/>
        <w:jc w:val="both"/>
        <w:rPr>
          <w:spacing w:val="-9"/>
          <w:sz w:val="22"/>
          <w:szCs w:val="22"/>
        </w:rPr>
      </w:pPr>
      <w:r>
        <w:rPr>
          <w:spacing w:val="-6"/>
          <w:sz w:val="22"/>
          <w:szCs w:val="22"/>
        </w:rPr>
        <w:t xml:space="preserve">2.3.3. Представление интересов Собственников по </w:t>
      </w:r>
      <w:r>
        <w:rPr>
          <w:spacing w:val="-9"/>
          <w:sz w:val="22"/>
          <w:szCs w:val="22"/>
        </w:rPr>
        <w:t>общему имуществу дома во всех инстанциях;</w:t>
      </w:r>
    </w:p>
    <w:p w:rsidR="00466A08" w:rsidRDefault="00466A08" w:rsidP="00CE5342">
      <w:pPr>
        <w:ind w:firstLine="525"/>
        <w:jc w:val="both"/>
        <w:rPr>
          <w:spacing w:val="-9"/>
          <w:sz w:val="22"/>
          <w:szCs w:val="22"/>
        </w:rPr>
      </w:pPr>
      <w:r>
        <w:rPr>
          <w:spacing w:val="-6"/>
          <w:sz w:val="22"/>
          <w:szCs w:val="22"/>
        </w:rPr>
        <w:t xml:space="preserve">2.3.4. Заключение хозяйственных и прочих договоров в </w:t>
      </w:r>
      <w:r>
        <w:rPr>
          <w:spacing w:val="-5"/>
          <w:sz w:val="22"/>
          <w:szCs w:val="22"/>
        </w:rPr>
        <w:t xml:space="preserve">пределах полномочий, определенных настоящим </w:t>
      </w:r>
      <w:r>
        <w:rPr>
          <w:spacing w:val="-3"/>
          <w:sz w:val="22"/>
          <w:szCs w:val="22"/>
        </w:rPr>
        <w:t xml:space="preserve">Договором, не нарушающих имущественные интересы </w:t>
      </w:r>
      <w:r>
        <w:rPr>
          <w:spacing w:val="-9"/>
          <w:sz w:val="22"/>
          <w:szCs w:val="22"/>
        </w:rPr>
        <w:t>Собственников, пользователей помещениями дома;</w:t>
      </w:r>
    </w:p>
    <w:p w:rsidR="00466A08" w:rsidRDefault="00466A08" w:rsidP="00CE5342">
      <w:pPr>
        <w:ind w:firstLine="525"/>
        <w:jc w:val="both"/>
        <w:rPr>
          <w:spacing w:val="-9"/>
          <w:sz w:val="22"/>
          <w:szCs w:val="22"/>
        </w:rPr>
      </w:pPr>
      <w:r>
        <w:rPr>
          <w:spacing w:val="-9"/>
          <w:sz w:val="22"/>
          <w:szCs w:val="22"/>
        </w:rPr>
        <w:t xml:space="preserve">2.3.5. В пределах полномочий, определенных настоящим </w:t>
      </w:r>
      <w:r>
        <w:rPr>
          <w:spacing w:val="-5"/>
          <w:sz w:val="22"/>
          <w:szCs w:val="22"/>
        </w:rPr>
        <w:t xml:space="preserve">Договором, рассмотрение жалоб, заявлений, претензий, </w:t>
      </w:r>
      <w:r>
        <w:rPr>
          <w:spacing w:val="-9"/>
          <w:sz w:val="22"/>
          <w:szCs w:val="22"/>
        </w:rPr>
        <w:t>принятие по ним решений и  дача ответов;</w:t>
      </w:r>
    </w:p>
    <w:p w:rsidR="00466A08" w:rsidRDefault="00466A08" w:rsidP="00CE5342">
      <w:pPr>
        <w:ind w:firstLine="525"/>
        <w:jc w:val="both"/>
        <w:rPr>
          <w:sz w:val="22"/>
          <w:szCs w:val="22"/>
        </w:rPr>
      </w:pPr>
      <w:r>
        <w:rPr>
          <w:spacing w:val="-2"/>
          <w:sz w:val="22"/>
          <w:szCs w:val="22"/>
        </w:rPr>
        <w:t xml:space="preserve">2.3.6. В установленном законодательством порядке </w:t>
      </w:r>
      <w:r>
        <w:rPr>
          <w:spacing w:val="-7"/>
          <w:sz w:val="22"/>
          <w:szCs w:val="22"/>
        </w:rPr>
        <w:t xml:space="preserve">ведение технической, эксплуатационной, финансовой, </w:t>
      </w:r>
      <w:r>
        <w:rPr>
          <w:spacing w:val="-3"/>
          <w:sz w:val="22"/>
          <w:szCs w:val="22"/>
        </w:rPr>
        <w:t xml:space="preserve">бухгалтерской документации по дому, предоставление </w:t>
      </w:r>
      <w:r>
        <w:rPr>
          <w:sz w:val="22"/>
          <w:szCs w:val="22"/>
        </w:rPr>
        <w:t>статистической отчетности;</w:t>
      </w:r>
    </w:p>
    <w:p w:rsidR="00466A08" w:rsidRDefault="00466A08" w:rsidP="00CE5342">
      <w:pPr>
        <w:ind w:firstLine="525"/>
        <w:jc w:val="both"/>
        <w:rPr>
          <w:sz w:val="22"/>
          <w:szCs w:val="22"/>
        </w:rPr>
      </w:pPr>
      <w:r>
        <w:rPr>
          <w:spacing w:val="-6"/>
          <w:sz w:val="22"/>
          <w:szCs w:val="22"/>
        </w:rPr>
        <w:t xml:space="preserve">2.3.7. Консолидация всех финансовых средств из всех источников, поступающих на производство работ, </w:t>
      </w:r>
      <w:r>
        <w:rPr>
          <w:sz w:val="22"/>
          <w:szCs w:val="22"/>
        </w:rPr>
        <w:t xml:space="preserve">предоставление услуг по предмету настоящего Договора, </w:t>
      </w:r>
      <w:r>
        <w:rPr>
          <w:spacing w:val="-6"/>
          <w:sz w:val="22"/>
          <w:szCs w:val="22"/>
        </w:rPr>
        <w:t xml:space="preserve">их использование по прямому назначению в рамках </w:t>
      </w:r>
      <w:r>
        <w:rPr>
          <w:sz w:val="22"/>
          <w:szCs w:val="22"/>
        </w:rPr>
        <w:t>настоящего Договора;</w:t>
      </w:r>
    </w:p>
    <w:p w:rsidR="00466A08" w:rsidRDefault="00466A08" w:rsidP="00CE5342">
      <w:pPr>
        <w:ind w:firstLine="525"/>
        <w:jc w:val="both"/>
        <w:rPr>
          <w:sz w:val="22"/>
          <w:szCs w:val="22"/>
        </w:rPr>
      </w:pPr>
      <w:r>
        <w:rPr>
          <w:spacing w:val="-9"/>
          <w:sz w:val="22"/>
          <w:szCs w:val="22"/>
        </w:rPr>
        <w:t xml:space="preserve">2.3.8. Осуществление иной деятельности, направленной </w:t>
      </w:r>
      <w:r>
        <w:rPr>
          <w:sz w:val="22"/>
          <w:szCs w:val="22"/>
        </w:rPr>
        <w:t>на цели управления многоквартирным домом.</w:t>
      </w:r>
    </w:p>
    <w:p w:rsidR="00466A08" w:rsidRDefault="00466A08" w:rsidP="00CE5342">
      <w:pPr>
        <w:pStyle w:val="ConsPlusNormal"/>
        <w:widowControl/>
        <w:ind w:firstLine="525"/>
        <w:jc w:val="both"/>
        <w:rPr>
          <w:rFonts w:ascii="Times New Roman" w:hAnsi="Times New Roman"/>
          <w:sz w:val="22"/>
          <w:szCs w:val="22"/>
        </w:rPr>
      </w:pPr>
      <w:r>
        <w:rPr>
          <w:rFonts w:ascii="Times New Roman" w:hAnsi="Times New Roman"/>
          <w:sz w:val="22"/>
          <w:szCs w:val="22"/>
        </w:rPr>
        <w:t xml:space="preserve">2.4. Управляющая организация в соответствии с </w:t>
      </w:r>
      <w:r>
        <w:rPr>
          <w:rFonts w:ascii="Times New Roman" w:hAnsi="Times New Roman"/>
          <w:b/>
          <w:bCs/>
          <w:i/>
          <w:iCs/>
          <w:sz w:val="22"/>
          <w:szCs w:val="22"/>
        </w:rPr>
        <w:t>Приложениями № 2, 3</w:t>
      </w:r>
      <w:r>
        <w:rPr>
          <w:rFonts w:ascii="Times New Roman" w:hAnsi="Times New Roman"/>
          <w:sz w:val="22"/>
          <w:szCs w:val="22"/>
        </w:rPr>
        <w:t xml:space="preserve"> к настоящему Договору обязуется оказывать услуги и выполнять работы по надлежащему содержанию и текущему ремонту общего имущества в многоквартирном доме.</w:t>
      </w:r>
    </w:p>
    <w:p w:rsidR="00466A08" w:rsidRDefault="00466A08" w:rsidP="00CE5342">
      <w:pPr>
        <w:pStyle w:val="ConsPlusNormal"/>
        <w:widowControl/>
        <w:ind w:firstLine="0"/>
        <w:jc w:val="center"/>
        <w:rPr>
          <w:rFonts w:ascii="Times New Roman" w:hAnsi="Times New Roman"/>
          <w:sz w:val="22"/>
          <w:szCs w:val="22"/>
        </w:rPr>
      </w:pPr>
    </w:p>
    <w:p w:rsidR="00466A08" w:rsidRDefault="00466A08" w:rsidP="00CE5342">
      <w:pPr>
        <w:pStyle w:val="ConsPlusNormal"/>
        <w:widowControl/>
        <w:ind w:firstLine="0"/>
        <w:jc w:val="center"/>
        <w:rPr>
          <w:rFonts w:ascii="Times New Roman" w:hAnsi="Times New Roman"/>
          <w:sz w:val="22"/>
          <w:szCs w:val="22"/>
        </w:rPr>
      </w:pPr>
      <w:r>
        <w:rPr>
          <w:rFonts w:ascii="Times New Roman" w:hAnsi="Times New Roman"/>
          <w:sz w:val="22"/>
          <w:szCs w:val="22"/>
        </w:rPr>
        <w:t>3. ПРАВА И ОБЯЗАННОСТИ СТОРОН</w:t>
      </w:r>
    </w:p>
    <w:p w:rsidR="00466A08" w:rsidRDefault="00466A08" w:rsidP="00CE5342">
      <w:pPr>
        <w:pStyle w:val="ConsPlusNormal"/>
        <w:widowControl/>
        <w:ind w:firstLine="540"/>
        <w:jc w:val="both"/>
        <w:rPr>
          <w:rFonts w:ascii="Times New Roman" w:hAnsi="Times New Roman"/>
          <w:sz w:val="22"/>
          <w:szCs w:val="22"/>
        </w:rPr>
      </w:pP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3.1. Управляющая организация обязана:</w:t>
      </w:r>
    </w:p>
    <w:p w:rsidR="00466A08" w:rsidRPr="004C611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 xml:space="preserve">3.1.1. Осуществлять </w:t>
      </w:r>
      <w:r w:rsidRPr="004C6118">
        <w:rPr>
          <w:rFonts w:ascii="Times New Roman" w:hAnsi="Times New Roman"/>
          <w:sz w:val="22"/>
          <w:szCs w:val="22"/>
        </w:rPr>
        <w:t>управление общим имуществом в многоквартирном доме в соответствии с условиями и целями настоящего Договора.</w:t>
      </w:r>
    </w:p>
    <w:p w:rsidR="00466A08" w:rsidRDefault="00466A08" w:rsidP="00CE5342">
      <w:pPr>
        <w:jc w:val="both"/>
        <w:rPr>
          <w:sz w:val="22"/>
          <w:szCs w:val="22"/>
        </w:rPr>
      </w:pPr>
      <w:r w:rsidRPr="004C6118">
        <w:rPr>
          <w:sz w:val="22"/>
          <w:szCs w:val="22"/>
        </w:rPr>
        <w:t>3.1.2. Оказывать услуги по содержанию и выполнять работы по текущему ремонту общего имущества в многоквартирном доме, указанные в</w:t>
      </w:r>
      <w:r>
        <w:rPr>
          <w:b/>
          <w:bCs/>
          <w:i/>
          <w:iCs/>
          <w:sz w:val="22"/>
          <w:szCs w:val="22"/>
        </w:rPr>
        <w:t xml:space="preserve"> Приложениях №</w:t>
      </w:r>
      <w:r w:rsidRPr="004C6118">
        <w:rPr>
          <w:b/>
          <w:bCs/>
          <w:i/>
          <w:iCs/>
          <w:sz w:val="22"/>
          <w:szCs w:val="22"/>
        </w:rPr>
        <w:t xml:space="preserve"> 2</w:t>
      </w:r>
      <w:r>
        <w:rPr>
          <w:b/>
          <w:bCs/>
          <w:i/>
          <w:iCs/>
          <w:sz w:val="22"/>
          <w:szCs w:val="22"/>
        </w:rPr>
        <w:t>, 3</w:t>
      </w:r>
      <w:r w:rsidRPr="004C6118">
        <w:rPr>
          <w:sz w:val="22"/>
          <w:szCs w:val="22"/>
        </w:rPr>
        <w:t xml:space="preserve"> к настоящему Договору.</w:t>
      </w:r>
      <w:r w:rsidRPr="004C6118">
        <w:rPr>
          <w:rFonts w:cs="Times New Roman CYR"/>
          <w:sz w:val="22"/>
          <w:szCs w:val="22"/>
        </w:rPr>
        <w:t xml:space="preserve"> Перечень работ и услуг по содержанию и ремонту общего имущества многоквартирных домов сформирован с учетом услуг управляющей компании.</w:t>
      </w:r>
    </w:p>
    <w:p w:rsidR="00466A08" w:rsidRPr="004C6118" w:rsidRDefault="00466A08" w:rsidP="00CE5342">
      <w:pPr>
        <w:ind w:firstLine="540"/>
        <w:jc w:val="both"/>
        <w:rPr>
          <w:sz w:val="22"/>
          <w:szCs w:val="22"/>
        </w:rPr>
      </w:pPr>
      <w:r w:rsidRPr="004C6118">
        <w:rPr>
          <w:sz w:val="22"/>
          <w:szCs w:val="22"/>
        </w:rPr>
        <w:t>Изменение перечня услуг и работ по содержанию и ремонту общего имущества в многоквартирном доме осуществляется на основе дополнительного соглашения к Договору.</w:t>
      </w:r>
    </w:p>
    <w:p w:rsidR="00466A08" w:rsidRDefault="00466A08" w:rsidP="00CE5342">
      <w:pPr>
        <w:pStyle w:val="ConsPlusNormal"/>
        <w:widowControl/>
        <w:ind w:firstLine="540"/>
        <w:jc w:val="both"/>
        <w:rPr>
          <w:rFonts w:ascii="Times New Roman" w:hAnsi="Times New Roman"/>
          <w:sz w:val="22"/>
          <w:szCs w:val="22"/>
        </w:rPr>
      </w:pPr>
      <w:r w:rsidRPr="004C6118">
        <w:rPr>
          <w:rFonts w:ascii="Times New Roman" w:hAnsi="Times New Roman"/>
          <w:sz w:val="22"/>
          <w:szCs w:val="22"/>
        </w:rPr>
        <w:t>В случае оказания услуг и выполнения работ ненадлежащего</w:t>
      </w:r>
      <w:r>
        <w:rPr>
          <w:rFonts w:ascii="Times New Roman" w:hAnsi="Times New Roman"/>
          <w:sz w:val="22"/>
          <w:szCs w:val="22"/>
        </w:rPr>
        <w:t xml:space="preserve"> качества Управляющая организация обязана устранить все выявленные недостатки за свой счет.</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 xml:space="preserve">3.1.3. Осуществлять контроль за предоставлением коммунальных услуг собственником помещений и  лицам, пользующимся помещениями в многоквартирном доме надлежащего качества и в необходимых объемах в соответствии с Правилами предоставления коммунальных услуг, в том числе: </w:t>
      </w:r>
    </w:p>
    <w:p w:rsidR="00466A08" w:rsidRPr="00881329"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а) холодное водоснабжение.</w:t>
      </w:r>
    </w:p>
    <w:p w:rsidR="00466A08" w:rsidRPr="003D57D6"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б) электроснабжение</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 xml:space="preserve">Для этого от своего  имени, в интересах  собственников помещений  и потребителей заключать договоры  с ресурсоснабжающими организациями. </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3.1.4. Самостоятельно или с привлечением других лиц обслуживать внутридомовые инженерные системы, с использованием которых предоставляются коммунальные услуги.</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3.1.5 Информировать собственников помещений и потребителей о заключении указанных в подп. 3.1.3 Договора условиях и порядке оплаты коммунальных услуг и иных услуг.</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3.1.6. Принимать от собственников помещений и потребителей плату за содержание и ремонт жилого помещения, а также плату за коммунальные услуги.</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3.1.7.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Правилами предоставления коммунальных услуг, утвержденными постановлением Правительства Российской Федерации.</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3.1.8. При временном отсутствии потребителей коммунальных услуг в жилом помещении  осуществлять перерасчет платы за коммунальные услуги в соответствии с Правилами предоставления коммунальных услуг, утвержденными постановлением Правительства Российской Федерации.</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3.1.9. Своевременно информировать собственника помещения и лиц, пользующихся помещениями в многоквартирном доме, о причинах и предполагаемой продолжительности перерывов в предоставлении коммунальных услуг, предоставления коммунальных услуг качеством ниже, чем предусмотрено настоящим Договором, путем размещения соответствующей информации на информационных стендах дома, на первых этажах подъездов.</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3.1.10. Информировать в письменной форме собственников помещений и лиц, пользующихся помещениями в многоквартирном доме, об изменении размера платы за содержание и ремонт жилого помещения и коммунальные услуги не позднее чем за 30 дней  до даты представления платежных документов, на основании которых будет вноситься плата за жилое помещение и коммунальные услуги в ином размере.</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3.1.11. В случае невыполнения работ или не предоставления услуг, предусмотренных настоящим Договором, уведомить собственника помещений и лиц, пользующихся помещениями в многоквартирном доме, о причинах нарушения путем размещения соответствующей информации на информационных стендах дома, на первых этажах подъездов. Если невыполненные работы или не оказанные услуги могут быть выполнены (оказаны) позже, представить информацию о сроках их выполнения (оказания), а при невыполнении (неоказании) произвести перерасчет платы за текущий месяц.</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 xml:space="preserve">3.1.12. Представлять собственнику помещений, а по распоряжению собственника  лицам, пользующимся помещениями в многоквартирном доме, платежные документы не позднее первого числа месяца, следующего за расчетным месяцем. </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 xml:space="preserve">3.1.13. Производить по требованию собственников помещений или лиц, пользующихся помещениями в многоквартирном доме сверку платы за содержание и ремонт жилого помещения и коммунальные услуги и не позднее 3 рабочих дней выдавать документы, подтверждающие правильность начисления  платежей. </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3.1.14. По требованию собственника помещений и лиц, пользующихся жилыми помещениями, выдавать в день обращения справки установленного образца, выписки из финансового лицевого счета и (или) из домовой книги и иные предусмотренные действующим законодательством документы.</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3.1.15 При наличии коллективных (общедомовых) приборов учета ежемесячно, в течение последней недели месяца, снимать их показания и заносить в журнал учета показаний коллективных (общедомовых) приборов учета. По требованию потребителя в течение одного рабочего дня, следующего за днем обращения, представить потребителю указанный журнал.</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3.1.16. Представлять интересы собственника помещений и лиц, пользующихся  помещениями на законных основаниях, в рамках исполнения своих обязательств по настоящему Договору.</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 xml:space="preserve">3.1.17. Не распространять конфиденциальную информацию, принадлежащую собственнику помещений и  лицам, пользующимся помещениями  в многоквартирном доме, без их письменного разрешения, за исключением информации, передаваемой в рамках исполнения Договора управления. </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3.1.18. Представлять собственнику помещений или уполномоченным им лицам по их запросам, а так же лицам, пользующимся помещениями в многоквартирном доме, документацию, информацию и сведения, касающиеся управления многоквартирным домом, содержания и ремонта общего имущества, предоставления коммунальных услуг.</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3.1.19. Обеспечить собственника помещений и лиц, пользующихся помещениями   в многоквартирном доме, информацией о телефонах аварийных служб путем их указания на платежных документах.</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3.1.20. Организовать круглосуточное аварийно-диспетчерское обслуживание многоквартирного дома, устранять аварии, а также выполнять заявки собственника помещений либо иных лиц, являющихся пользователями  помещений в многоквартирном доме, в сроки, установленные жилищным законодательством.</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3.1.21. Организовать работы по устранению причин аварийных ситуаций, таких как залив, засор стояка канализации, отключение электричества и других, подлежащих экстренному устранению.</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3.1.22. На основании заявления собственника помещений или иного лица, пользующегося помещениями в многоквартирном доме, направлять своего сотрудника для составления акта нанесения ущерба общему имуществу многоквартирного дома или помещению(ям) собственника.</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 xml:space="preserve">3.1.23. Акт об устранении недостатков предоставления коммунальных услуг оформляется в соответствии с Правилами предоставления коммунальных услуг. </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3.1.24. Вести и хранить документацию (базы данных), полученную от собственника помещений,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помещений знакомить его с содержанием указанных документов.</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3.1.25. Вести учет жалоб (заявлений, требований, претензий) собственника (нанимателя) помещений на режим и качество предоставления коммунальных услуг, учет их исполнения.</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3.1.26. Информировать собственника, лиц, пользующихся жилыми помещениями, в течение суток со дня обнаружения неполадок в работе внутридомовых инженерных систем и (или) инженерных коммуникаций и оборудования, расположенных вне многоквартирного дома  (в случае его личного обращения – немедленно), о причинах и предполагаемой продолжительности приостановки или ограничения предоставления коммунальных услуг, а также о причинах нарушения качества предоставления коммунальных услуг.</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3.1.27. Информировать собственника помещений и лиц, пользующихся жилыми помещениями, о плановых перерывах предоставления коммунальных услуг не позднее, чем за 10 рабочих дней до начала перерыва.</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3.1.28. По требованию собственника и лиц, пользующихся жилыми помещениями, направлять своего представителя для выяснения причин не предоставления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потребителя в связи с авариями, стихийными бедствиями, отсутствием или некачественным предоставлением коммунальных услуг;</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3.1.29. Не позднее 3-х дней до проведения плановых работ внутри жилого помещения согласовать с собственником или лицом, пользующимся жилыми помещениями, время доступа в это помещение или направить ему письменное уведомление о проведении работ внутри жилого помещения, в котором указываются:</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предполагаемые дата и время проведения работ;</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номер телефона, по которому потребитель вправе согласовать иную дату и время проведения работ, но не позднее 5 рабочих дней с момента получения уведомления;</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вид работ, который будет проводиться;</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сроки проведения работ;</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должность, фамилия, имя и отчество лица, ответственного за проведение работ.</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3.1.30. Представить собственнику помещений следующую информацию об исполнителе:</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адреса и номера телефонов диспетчерской, аварийной или аварийно-диспетчерской служб;</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размеры тарифов на коммунальные услуги, надбавок к тарифам и реквизиты нормативных правовых актов, на основании которых применяются тарифы;</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порядок и форма оплаты коммунальных услуг;</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параметры качества предоставления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3.1.31.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 xml:space="preserve">3.1.32. За 30 дней до окончании срока действия настоящего Договора представить  собственнику помещений отчет о выполнении условий договора, передать техническую документацию, на многоквартирный дом и иные связанные с управлением домом документы вновь выбранной управляющей организации или уполномоченному органу местного самоуправления. </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3.1.33. Нести иные обязанности,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3.2. Управляющая организация вправе:</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3.2.1. Самостоятельно определять порядок и способ выполнения своих обязательств по настоящему Договору, в соответствии с нормами действующего законодательства РФ.</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3.2.2. В порядке, установленном действующим законодательством, взыскивать с виновных задолженность по платежам и ущерб, причиненный несвоевременной и (или) неполной оплатой.</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3.2.3. Представлять интересы собственника помещений многоквартирного дома, связанные с содержанием и ремонтом многоквартирного дома, предоставлением коммунальных услуг в отношениях с третьими лицами.</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 xml:space="preserve">3.2.4. </w:t>
      </w:r>
      <w:r w:rsidRPr="00870D8E">
        <w:rPr>
          <w:rFonts w:ascii="Times New Roman" w:hAnsi="Times New Roman"/>
          <w:sz w:val="22"/>
          <w:szCs w:val="22"/>
        </w:rPr>
        <w:t>. Подписывать договора по закреплению придомовой территории, с целью её содержания, благоустройства и санитарного обслуживания.</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3.2.5.Требовать допуска в заранее согласованное собственником помещений время в занимаемое им жилое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3.2.6. Требовать от собственника жилого помещения полного возмещения убытков, возникших по вине потребителя и (или) членов его семьи, в случае невыполнения собственником обязанности допускать в занимаемое им жилое помещение работников и представителей Управляющей организации.</w:t>
      </w:r>
    </w:p>
    <w:p w:rsidR="00466A08" w:rsidRDefault="00466A08" w:rsidP="00CE5342">
      <w:pPr>
        <w:pStyle w:val="ConsPlusNormal"/>
        <w:widowControl/>
        <w:numPr>
          <w:ilvl w:val="2"/>
          <w:numId w:val="3"/>
        </w:numPr>
        <w:tabs>
          <w:tab w:val="left" w:pos="1440"/>
        </w:tabs>
        <w:ind w:firstLine="540"/>
        <w:jc w:val="both"/>
        <w:rPr>
          <w:rFonts w:ascii="Times New Roman" w:hAnsi="Times New Roman"/>
          <w:sz w:val="22"/>
          <w:szCs w:val="22"/>
        </w:rPr>
      </w:pPr>
      <w:r>
        <w:rPr>
          <w:rFonts w:ascii="Times New Roman" w:hAnsi="Times New Roman"/>
          <w:sz w:val="22"/>
          <w:szCs w:val="22"/>
        </w:rPr>
        <w:t>В заранее согласованное с Собственником время, но не чаще 1 раза в 6 месяцев, осуществлять проверку правильности снятия потребителем показаний индивидуальных приборов учета, их исправности, а также целостности на них пломб.</w:t>
      </w:r>
    </w:p>
    <w:p w:rsidR="00466A08" w:rsidRDefault="00466A08" w:rsidP="00CE5342">
      <w:pPr>
        <w:pStyle w:val="ConsPlusNormal"/>
        <w:widowControl/>
        <w:numPr>
          <w:ilvl w:val="2"/>
          <w:numId w:val="3"/>
        </w:numPr>
        <w:tabs>
          <w:tab w:val="left" w:pos="1440"/>
        </w:tabs>
        <w:ind w:firstLine="540"/>
        <w:jc w:val="both"/>
        <w:rPr>
          <w:rFonts w:ascii="Times New Roman" w:hAnsi="Times New Roman"/>
          <w:sz w:val="22"/>
          <w:szCs w:val="22"/>
        </w:rPr>
      </w:pPr>
      <w:r>
        <w:rPr>
          <w:rFonts w:ascii="Times New Roman" w:hAnsi="Times New Roman"/>
          <w:sz w:val="22"/>
          <w:szCs w:val="22"/>
        </w:rPr>
        <w:t>В случае нарушения срока внесения платы по Договору требовать уплаты неустоек  (штрафов, пеней) в случаях, установленных федеральными законами и Договором.</w:t>
      </w:r>
    </w:p>
    <w:p w:rsidR="00466A08" w:rsidRDefault="00466A08" w:rsidP="00CE5342">
      <w:pPr>
        <w:pStyle w:val="ConsPlusNormal"/>
        <w:widowControl/>
        <w:ind w:firstLine="540"/>
        <w:jc w:val="both"/>
        <w:rPr>
          <w:rFonts w:ascii="Times New Roman" w:hAnsi="Times New Roman"/>
          <w:color w:val="000000"/>
          <w:sz w:val="22"/>
          <w:szCs w:val="22"/>
        </w:rPr>
      </w:pPr>
      <w:r>
        <w:rPr>
          <w:rFonts w:ascii="Times New Roman" w:hAnsi="Times New Roman"/>
          <w:sz w:val="22"/>
          <w:szCs w:val="22"/>
        </w:rPr>
        <w:t>3.2.7. Осуществлять иные права, предусмотренные Жилищным кодексом Российской Федерации и другими федеральными законами, иными нормативными правовыми актами Рос</w:t>
      </w:r>
      <w:r>
        <w:rPr>
          <w:rFonts w:ascii="Times New Roman" w:hAnsi="Times New Roman"/>
          <w:color w:val="000000"/>
          <w:sz w:val="22"/>
          <w:szCs w:val="22"/>
        </w:rPr>
        <w:t>сийской Федерации.</w:t>
      </w:r>
    </w:p>
    <w:p w:rsidR="00466A08" w:rsidRDefault="00466A08" w:rsidP="00CE5342">
      <w:pPr>
        <w:pStyle w:val="ConsPlusNormal"/>
        <w:widowControl/>
        <w:ind w:firstLine="540"/>
        <w:jc w:val="both"/>
        <w:rPr>
          <w:rFonts w:ascii="Times New Roman" w:hAnsi="Times New Roman"/>
          <w:color w:val="000000"/>
          <w:sz w:val="22"/>
          <w:szCs w:val="22"/>
        </w:rPr>
      </w:pPr>
      <w:r>
        <w:rPr>
          <w:rFonts w:ascii="Times New Roman" w:hAnsi="Times New Roman"/>
          <w:color w:val="000000"/>
          <w:sz w:val="22"/>
          <w:szCs w:val="22"/>
        </w:rPr>
        <w:t>3.3. Собственник или лицо, использующее жилые помещения обязаны:</w:t>
      </w:r>
    </w:p>
    <w:p w:rsidR="00466A08" w:rsidRDefault="00466A08" w:rsidP="00CE5342">
      <w:pPr>
        <w:pStyle w:val="ConsPlusNormal"/>
        <w:widowControl/>
        <w:ind w:firstLine="540"/>
        <w:jc w:val="both"/>
        <w:rPr>
          <w:rFonts w:ascii="Times New Roman" w:hAnsi="Times New Roman"/>
          <w:color w:val="000000"/>
          <w:sz w:val="22"/>
          <w:szCs w:val="22"/>
        </w:rPr>
      </w:pPr>
      <w:r>
        <w:rPr>
          <w:rFonts w:ascii="Times New Roman" w:hAnsi="Times New Roman"/>
          <w:color w:val="000000"/>
          <w:sz w:val="22"/>
          <w:szCs w:val="22"/>
        </w:rPr>
        <w:t>3.3.1. Своевременно и полностью вносить плату за содержание и ремонт жилого помещения и коммунальные услуги в соответствии с выставленными платежными документами. Своевременно представлять Управляющей организации документы, подтверждающие права на льготы его и лиц, пользующихся его помещениями.</w:t>
      </w:r>
    </w:p>
    <w:p w:rsidR="00466A08" w:rsidRDefault="00466A08" w:rsidP="00CE5342">
      <w:pPr>
        <w:pStyle w:val="ConsPlusNormal"/>
        <w:widowControl/>
        <w:ind w:firstLine="540"/>
        <w:jc w:val="both"/>
        <w:rPr>
          <w:rFonts w:ascii="Times New Roman" w:hAnsi="Times New Roman"/>
          <w:color w:val="000000"/>
          <w:sz w:val="22"/>
          <w:szCs w:val="22"/>
        </w:rPr>
      </w:pPr>
      <w:r>
        <w:rPr>
          <w:rFonts w:ascii="Times New Roman" w:hAnsi="Times New Roman"/>
          <w:color w:val="000000"/>
          <w:sz w:val="22"/>
          <w:szCs w:val="22"/>
        </w:rPr>
        <w:t xml:space="preserve">3.3.2. При неиспользовании помещения(й) в многоквартирном доме сообщать Управляющей организации свои контактные телефоны и адреса лиц, которые могут обеспечить доступ в помещения. </w:t>
      </w:r>
    </w:p>
    <w:p w:rsidR="00466A08" w:rsidRDefault="00466A08" w:rsidP="00CE5342">
      <w:pPr>
        <w:pStyle w:val="ConsPlusNormal"/>
        <w:widowControl/>
        <w:ind w:firstLine="540"/>
        <w:jc w:val="both"/>
        <w:rPr>
          <w:rFonts w:ascii="Times New Roman" w:hAnsi="Times New Roman"/>
          <w:color w:val="000000"/>
          <w:sz w:val="22"/>
          <w:szCs w:val="22"/>
        </w:rPr>
      </w:pPr>
      <w:r>
        <w:rPr>
          <w:rFonts w:ascii="Times New Roman" w:hAnsi="Times New Roman"/>
          <w:color w:val="000000"/>
          <w:sz w:val="22"/>
          <w:szCs w:val="22"/>
        </w:rPr>
        <w:t>3.3.3. Собственник или лицо, использующее жилые помещения обязан соблюдать следующие требования:</w:t>
      </w:r>
    </w:p>
    <w:p w:rsidR="00466A08" w:rsidRDefault="00466A08" w:rsidP="00CE5342">
      <w:pPr>
        <w:pStyle w:val="ConsPlusNormal"/>
        <w:widowControl/>
        <w:ind w:firstLine="540"/>
        <w:jc w:val="both"/>
        <w:rPr>
          <w:rFonts w:ascii="Times New Roman" w:hAnsi="Times New Roman"/>
          <w:color w:val="000000"/>
          <w:sz w:val="22"/>
          <w:szCs w:val="22"/>
        </w:rPr>
      </w:pPr>
      <w:r>
        <w:rPr>
          <w:rFonts w:ascii="Times New Roman" w:hAnsi="Times New Roman"/>
          <w:color w:val="000000"/>
          <w:sz w:val="22"/>
          <w:szCs w:val="22"/>
        </w:rPr>
        <w:t>а) не производить перенос инженерных сетей;</w:t>
      </w:r>
    </w:p>
    <w:p w:rsidR="00466A08" w:rsidRDefault="00466A08" w:rsidP="00CE5342">
      <w:pPr>
        <w:pStyle w:val="ConsPlusNormal"/>
        <w:widowControl/>
        <w:ind w:firstLine="540"/>
        <w:jc w:val="both"/>
        <w:rPr>
          <w:rFonts w:ascii="Times New Roman" w:hAnsi="Times New Roman"/>
          <w:color w:val="000000"/>
          <w:sz w:val="22"/>
          <w:szCs w:val="22"/>
        </w:rPr>
      </w:pPr>
      <w:r>
        <w:rPr>
          <w:rFonts w:ascii="Times New Roman" w:hAnsi="Times New Roman"/>
          <w:color w:val="000000"/>
          <w:sz w:val="22"/>
          <w:szCs w:val="22"/>
        </w:rPr>
        <w:t>б) не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 ведение которого осуществляется в соответствии с порядком государственного учета жилищных фондов;</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в) самовольно не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г) самовольно не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д)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жилое помещение, и их оплаты без согласования с Управляющей организацией;</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е)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ж) не загромождать доступ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з) не допускать производства в помещении работ или совершения других действий, приводящих к порче общего имущества многоквартирного дома;</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и) не создавать повышенного шума в жилых помещениях и местах общего пользования с 23.00 до 7.00 (при производстве ремонтных работ с 8.00 до 20.00);</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к) информировать Управляющую организацию о проведении работ по ремонту, переустройству и перепланировке помещения.</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 xml:space="preserve">3.3.4.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разделом 4 настоящего Договора. Не складировать эти отходы у контейнерной площадки. </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3.3.5. Представлять Управляющей организации в течение десяти рабочих дней сведения:</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о заключенных договорах купли-продажи, найма и др., по которым обязанность платы Управляющей организации за содержание и ремонт жилого помещения, а также коммунальные услуги возложена на собственника (нанимателя) полностью или частично с указанием Ф.И.О., с приложением копии правоустанавливающих документов.</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органами социальной защиты населения;</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3.3.6.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3.3.7. Сообщать Управляющей организации о выявленных неисправностях общего имущества в многоквартирном доме.</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3.3.8. Использовать коллективные (общедомовые), общие (квартирные) или индивидуальные приборы учета, внесенные в государственный реестр средств измерений.</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3.3.9. Обеспечить сохранность пломб на коллективных (общедомовых), общих (квартирных) или индивидуальных приборах учета и распределителях, установленных в жилом помещении.</w:t>
      </w:r>
    </w:p>
    <w:p w:rsidR="00466A08" w:rsidRDefault="00466A08" w:rsidP="00CE5342">
      <w:pPr>
        <w:pStyle w:val="ConsPlusNormal"/>
        <w:widowControl/>
        <w:numPr>
          <w:ilvl w:val="2"/>
          <w:numId w:val="4"/>
        </w:numPr>
        <w:tabs>
          <w:tab w:val="left" w:pos="1440"/>
        </w:tabs>
        <w:ind w:firstLine="540"/>
        <w:jc w:val="both"/>
        <w:rPr>
          <w:rFonts w:ascii="Times New Roman" w:hAnsi="Times New Roman"/>
          <w:sz w:val="22"/>
          <w:szCs w:val="22"/>
        </w:rPr>
      </w:pPr>
      <w:r>
        <w:rPr>
          <w:rFonts w:ascii="Times New Roman" w:hAnsi="Times New Roman"/>
          <w:sz w:val="22"/>
          <w:szCs w:val="22"/>
        </w:rPr>
        <w:t>Обеспечить допуск для снятия показаний общих (квартирных) и индивидуальных приборов учета в заранее согласованное с Управляющей организацией время (не чаще 1 раза в 6 месяцев).</w:t>
      </w:r>
    </w:p>
    <w:p w:rsidR="00466A08" w:rsidRDefault="00466A08" w:rsidP="00CE5342">
      <w:pPr>
        <w:pStyle w:val="ConsPlusNormal"/>
        <w:widowControl/>
        <w:numPr>
          <w:ilvl w:val="2"/>
          <w:numId w:val="4"/>
        </w:numPr>
        <w:tabs>
          <w:tab w:val="left" w:pos="1440"/>
        </w:tabs>
        <w:ind w:firstLine="540"/>
        <w:jc w:val="both"/>
        <w:rPr>
          <w:rFonts w:ascii="Times New Roman" w:hAnsi="Times New Roman"/>
          <w:sz w:val="22"/>
          <w:szCs w:val="22"/>
        </w:rPr>
      </w:pPr>
      <w:r>
        <w:rPr>
          <w:rFonts w:ascii="Times New Roman" w:hAnsi="Times New Roman"/>
          <w:sz w:val="22"/>
          <w:szCs w:val="22"/>
        </w:rPr>
        <w:t>Передавать показания по индивидуальным приборам учета коммунальных ресурсов в Управляющую компанию не позднее 25 числа текущего месяца.</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3.3.12. Нести иные обязанности,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 xml:space="preserve">3.4. </w:t>
      </w:r>
      <w:r>
        <w:rPr>
          <w:rFonts w:ascii="Times New Roman" w:hAnsi="Times New Roman"/>
          <w:color w:val="000000"/>
          <w:sz w:val="22"/>
          <w:szCs w:val="22"/>
        </w:rPr>
        <w:t>Собственник или лицо, использующее жилые помещения</w:t>
      </w:r>
      <w:r>
        <w:rPr>
          <w:rFonts w:ascii="Times New Roman" w:hAnsi="Times New Roman"/>
          <w:sz w:val="22"/>
          <w:szCs w:val="22"/>
        </w:rPr>
        <w:t xml:space="preserve"> вправе:</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3.4.1. Получать в необходимых объемах коммунальные услуги надлежащего качества, безопасные для его жизни, здоровья и не причиняющие вреда его имуществу.</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3.4.2. Получать от Управляющей организации сведения о состоянии расчетов по оплате коммунальных услуг (лично или через своего представителя).</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3.4.3. Получать от Управляющей организации акт о не предоставлении или предоставлении коммунальных услуг ненадлежащего качества и об устранении выявленных недостатков в установленные сроки.</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3.4.4. Получать от Управляющей организации информацию об объемах и качестве коммунальных услуг, условиях их предоставления, изменении размера платы за коммунальные услуги и порядке их оплаты.</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3.4.5. Частично быть освобожденным от оплаты коммунальных услуг в период временного отсутствия по месту постоянного жительства.</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3.4.6. Требовать предъявления уполномоченным представителем Управляющей организации документов, подтверждающих их полномочия.</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3.4.7. Требовать перерасчета размера платы за содержание и ремонт жилого помещения в случае неоказания части услуг и/или невыполнения части работ по управлению, содержанию и ремонту общего имущества в многоквартирном доме.</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3.4.8. Требовать перерасчета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3.4.9.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3.4.10. Требовать от Управляющей организации ежегодного представления отчета о выполнении настоящего Договора.</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3.4.11. Пользоваться общим имуществом в многоквартирном доме в соответствии с его назначением.</w:t>
      </w:r>
    </w:p>
    <w:p w:rsidR="00466A08" w:rsidRDefault="00466A08" w:rsidP="00CE5342">
      <w:pPr>
        <w:pStyle w:val="ConsPlusNormal"/>
        <w:widowControl/>
        <w:numPr>
          <w:ilvl w:val="2"/>
          <w:numId w:val="5"/>
        </w:numPr>
        <w:tabs>
          <w:tab w:val="left" w:pos="1440"/>
        </w:tabs>
        <w:ind w:firstLine="540"/>
        <w:jc w:val="both"/>
        <w:rPr>
          <w:rFonts w:ascii="Times New Roman" w:hAnsi="Times New Roman"/>
          <w:sz w:val="22"/>
          <w:szCs w:val="22"/>
        </w:rPr>
      </w:pPr>
      <w:r>
        <w:rPr>
          <w:rFonts w:ascii="Times New Roman" w:hAnsi="Times New Roman"/>
          <w:sz w:val="22"/>
          <w:szCs w:val="22"/>
        </w:rPr>
        <w:t>Осуществлять контроль за соблюдением Управляющей организацией условий настоящего Договора.</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3.4.14. Осуществлять иные права,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466A08" w:rsidRDefault="00466A08" w:rsidP="00CE5342">
      <w:pPr>
        <w:pStyle w:val="ConsPlusNormal"/>
        <w:widowControl/>
        <w:ind w:firstLine="540"/>
        <w:jc w:val="both"/>
        <w:rPr>
          <w:rFonts w:ascii="Times New Roman" w:hAnsi="Times New Roman"/>
          <w:b/>
          <w:bCs/>
          <w:sz w:val="22"/>
          <w:szCs w:val="22"/>
        </w:rPr>
      </w:pPr>
    </w:p>
    <w:p w:rsidR="00466A08" w:rsidRDefault="00466A08" w:rsidP="00CE5342">
      <w:pPr>
        <w:pStyle w:val="ConsPlusNormal"/>
        <w:widowControl/>
        <w:ind w:left="60" w:firstLine="510"/>
        <w:jc w:val="both"/>
        <w:rPr>
          <w:rFonts w:ascii="Times New Roman" w:hAnsi="Times New Roman"/>
          <w:b/>
          <w:bCs/>
          <w:sz w:val="22"/>
          <w:szCs w:val="22"/>
        </w:rPr>
      </w:pPr>
    </w:p>
    <w:p w:rsidR="00466A08" w:rsidRDefault="00466A08" w:rsidP="00CE5342">
      <w:pPr>
        <w:pStyle w:val="ConsPlusNormal"/>
        <w:widowControl/>
        <w:ind w:firstLine="0"/>
        <w:jc w:val="center"/>
        <w:rPr>
          <w:rFonts w:ascii="Times New Roman" w:hAnsi="Times New Roman"/>
          <w:color w:val="000000"/>
          <w:sz w:val="22"/>
          <w:szCs w:val="22"/>
        </w:rPr>
      </w:pPr>
      <w:r>
        <w:rPr>
          <w:rFonts w:ascii="Times New Roman" w:hAnsi="Times New Roman"/>
          <w:color w:val="000000"/>
          <w:sz w:val="22"/>
          <w:szCs w:val="22"/>
        </w:rPr>
        <w:t>4. ПОРЯДОК ОПРЕДЕЛЕНИЯ ЦЕНЫ ДОГОВОРА, РАЗМЕРА ПЛАТЫ ЗА</w:t>
      </w:r>
    </w:p>
    <w:p w:rsidR="00466A08" w:rsidRDefault="00466A08" w:rsidP="00CE5342">
      <w:pPr>
        <w:pStyle w:val="ConsPlusNormal"/>
        <w:widowControl/>
        <w:ind w:firstLine="0"/>
        <w:jc w:val="center"/>
        <w:rPr>
          <w:rFonts w:ascii="Times New Roman" w:hAnsi="Times New Roman"/>
          <w:color w:val="000000"/>
          <w:sz w:val="22"/>
          <w:szCs w:val="22"/>
        </w:rPr>
      </w:pPr>
      <w:r>
        <w:rPr>
          <w:rFonts w:ascii="Times New Roman" w:hAnsi="Times New Roman"/>
          <w:color w:val="000000"/>
          <w:sz w:val="22"/>
          <w:szCs w:val="22"/>
        </w:rPr>
        <w:t>СОДЕРЖАНИЕ И РЕМОНТ ЖИЛОГО ПОМЕЩЕНИЯ И КОММУНАЛЬНЫЕ УСЛУГИ,</w:t>
      </w:r>
    </w:p>
    <w:p w:rsidR="00466A08" w:rsidRDefault="00466A08" w:rsidP="00CE5342">
      <w:pPr>
        <w:pStyle w:val="ConsPlusNormal"/>
        <w:widowControl/>
        <w:ind w:firstLine="0"/>
        <w:jc w:val="center"/>
        <w:rPr>
          <w:rFonts w:ascii="Times New Roman" w:hAnsi="Times New Roman"/>
          <w:color w:val="000000"/>
          <w:sz w:val="22"/>
          <w:szCs w:val="22"/>
        </w:rPr>
      </w:pPr>
      <w:r>
        <w:rPr>
          <w:rFonts w:ascii="Times New Roman" w:hAnsi="Times New Roman"/>
          <w:color w:val="000000"/>
          <w:sz w:val="22"/>
          <w:szCs w:val="22"/>
        </w:rPr>
        <w:t>ПОРЯДОК ЕЕ ВНЕСЕНИЯ</w:t>
      </w:r>
    </w:p>
    <w:p w:rsidR="00466A08" w:rsidRDefault="00466A08" w:rsidP="00CE5342">
      <w:pPr>
        <w:pStyle w:val="ConsPlusNormal"/>
        <w:widowControl/>
        <w:ind w:firstLine="540"/>
        <w:jc w:val="both"/>
        <w:rPr>
          <w:rFonts w:ascii="Times New Roman" w:hAnsi="Times New Roman"/>
          <w:color w:val="000000"/>
          <w:sz w:val="22"/>
          <w:szCs w:val="22"/>
        </w:rPr>
      </w:pPr>
    </w:p>
    <w:p w:rsidR="00466A08" w:rsidRDefault="00466A08" w:rsidP="00CE5342">
      <w:pPr>
        <w:pStyle w:val="ConsPlusNormal"/>
        <w:widowControl/>
        <w:ind w:firstLine="540"/>
        <w:jc w:val="both"/>
        <w:rPr>
          <w:rFonts w:ascii="Times New Roman" w:hAnsi="Times New Roman"/>
          <w:color w:val="000000"/>
          <w:sz w:val="22"/>
          <w:szCs w:val="22"/>
        </w:rPr>
      </w:pPr>
      <w:r>
        <w:rPr>
          <w:rFonts w:ascii="Times New Roman" w:hAnsi="Times New Roman"/>
          <w:color w:val="000000"/>
          <w:sz w:val="22"/>
          <w:szCs w:val="22"/>
        </w:rPr>
        <w:t>4.1. Цена Договора устанавливается в размере стоимости выполненных работ, оказанных услуг по управлению многоквартирным домом, содержанию и ремонту общего имущества, стоимости предоставленных коммунальных услуг .</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color w:val="000000"/>
          <w:sz w:val="22"/>
          <w:szCs w:val="22"/>
        </w:rPr>
        <w:t>4.2. Цена настоящего Договора на момент его подписания определяется стоимостью услуг и работ по содержанию и ремонту общего имущества в мно</w:t>
      </w:r>
      <w:r>
        <w:rPr>
          <w:rFonts w:ascii="Times New Roman" w:hAnsi="Times New Roman"/>
          <w:sz w:val="22"/>
          <w:szCs w:val="22"/>
        </w:rPr>
        <w:t>гоквартирном доме,</w:t>
      </w:r>
      <w:r w:rsidRPr="00870D8E">
        <w:rPr>
          <w:rFonts w:ascii="Times New Roman" w:hAnsi="Times New Roman" w:cs="Times New Roman CYR"/>
          <w:sz w:val="24"/>
        </w:rPr>
        <w:t xml:space="preserve"> рассчитанной с учетом услуг управляющей компании</w:t>
      </w:r>
      <w:r w:rsidRPr="00B77756">
        <w:rPr>
          <w:rFonts w:ascii="Times New Roman" w:hAnsi="Times New Roman" w:cs="Times New Roman CYR"/>
          <w:sz w:val="24"/>
        </w:rPr>
        <w:t>,</w:t>
      </w:r>
      <w:r>
        <w:rPr>
          <w:rFonts w:ascii="Times New Roman" w:hAnsi="Times New Roman"/>
          <w:sz w:val="22"/>
          <w:szCs w:val="22"/>
        </w:rPr>
        <w:t xml:space="preserve"> приведенных в </w:t>
      </w:r>
      <w:r>
        <w:rPr>
          <w:rFonts w:ascii="Times New Roman" w:hAnsi="Times New Roman"/>
          <w:b/>
          <w:bCs/>
          <w:i/>
          <w:iCs/>
          <w:sz w:val="22"/>
          <w:szCs w:val="22"/>
        </w:rPr>
        <w:t>Приложении 2</w:t>
      </w:r>
      <w:r>
        <w:rPr>
          <w:rFonts w:ascii="Times New Roman" w:hAnsi="Times New Roman"/>
          <w:sz w:val="22"/>
          <w:szCs w:val="22"/>
        </w:rPr>
        <w:t xml:space="preserve"> к настоящему Договору, в размере</w:t>
      </w:r>
      <w:r>
        <w:rPr>
          <w:rFonts w:ascii="Times New Roman" w:hAnsi="Times New Roman"/>
          <w:b/>
          <w:bCs/>
          <w:sz w:val="22"/>
          <w:szCs w:val="22"/>
        </w:rPr>
        <w:t xml:space="preserve">  ___(__________)  рублей</w:t>
      </w:r>
      <w:r>
        <w:rPr>
          <w:rFonts w:ascii="Times New Roman" w:hAnsi="Times New Roman"/>
          <w:sz w:val="22"/>
          <w:szCs w:val="22"/>
        </w:rPr>
        <w:t xml:space="preserve"> в год с учетом НДС.</w:t>
      </w:r>
    </w:p>
    <w:p w:rsidR="00466A08" w:rsidRDefault="00466A08" w:rsidP="00CE5342">
      <w:pPr>
        <w:pStyle w:val="ConsPlusNormal"/>
        <w:widowControl/>
        <w:numPr>
          <w:ilvl w:val="1"/>
          <w:numId w:val="6"/>
        </w:numPr>
        <w:tabs>
          <w:tab w:val="left" w:pos="1080"/>
        </w:tabs>
        <w:ind w:firstLine="540"/>
        <w:jc w:val="both"/>
        <w:rPr>
          <w:rFonts w:ascii="Times New Roman" w:hAnsi="Times New Roman"/>
          <w:sz w:val="22"/>
          <w:szCs w:val="22"/>
        </w:rPr>
      </w:pPr>
      <w:r>
        <w:rPr>
          <w:rFonts w:ascii="Times New Roman" w:hAnsi="Times New Roman"/>
          <w:sz w:val="22"/>
          <w:szCs w:val="22"/>
        </w:rPr>
        <w:t xml:space="preserve">Размер платы за содержание и ремонт жилого помещения на момент подписания настоящего Договора устанавливается в зависимости от цены Договора  в размере </w:t>
      </w:r>
      <w:r>
        <w:rPr>
          <w:rFonts w:ascii="Times New Roman" w:hAnsi="Times New Roman"/>
          <w:b/>
          <w:bCs/>
          <w:sz w:val="22"/>
          <w:szCs w:val="22"/>
        </w:rPr>
        <w:t>___(__________) рублей</w:t>
      </w:r>
      <w:r>
        <w:rPr>
          <w:rFonts w:ascii="Times New Roman" w:hAnsi="Times New Roman"/>
          <w:sz w:val="22"/>
          <w:szCs w:val="22"/>
        </w:rPr>
        <w:t xml:space="preserve"> в месяц за один кв. м общей площади помещения(й).</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4.4. 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устанавливается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а при отсутствии квартирных и (или) общедомовых приборов учета – исходя из нормативов потребления коммунальных услуг в порядке, установленном Правительством Российской Федерации.</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 xml:space="preserve">4.5. Размер платы за коммунальные услуги рассчитывается в порядке, установленном Правилами предоставления коммунальных услуг. </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4.6. Расчетный период для оплаты коммунальных услуг устанавливается равным календарному месяцу.</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4.7. Плата за содержание и ремонт общего имущества в многоквартирном доме и коммунальные услуги вносится ежемесячно до двадцать пятого числа месяца, следующего за расчетным месяцем.</w:t>
      </w:r>
    </w:p>
    <w:p w:rsidR="00466A08" w:rsidRDefault="00466A08" w:rsidP="00CE5342">
      <w:pPr>
        <w:pStyle w:val="ConsPlusNormal"/>
        <w:widowControl/>
        <w:ind w:firstLine="540"/>
        <w:jc w:val="both"/>
        <w:rPr>
          <w:rFonts w:ascii="Times New Roman" w:hAnsi="Times New Roman"/>
          <w:color w:val="000000"/>
          <w:sz w:val="22"/>
          <w:szCs w:val="22"/>
        </w:rPr>
      </w:pPr>
      <w:r>
        <w:rPr>
          <w:rFonts w:ascii="Times New Roman" w:hAnsi="Times New Roman"/>
          <w:sz w:val="22"/>
          <w:szCs w:val="22"/>
        </w:rPr>
        <w:t>4.8. Плата за содержание и ремонт жилого помещения и коммунальные услуги вносится в установленные настоящи</w:t>
      </w:r>
      <w:r>
        <w:rPr>
          <w:rFonts w:ascii="Times New Roman" w:hAnsi="Times New Roman"/>
          <w:color w:val="000000"/>
          <w:sz w:val="22"/>
          <w:szCs w:val="22"/>
        </w:rPr>
        <w:t>м Договором сроки на основании платежных документов, представляемых Управляющей организацией. В случае представления платежных документов позднее даты, определенной в п. 3.1.12настоящего Договора, плата за содержание и ремонт жилого может быть внесена с задержкой на срок задержки получения платежного документа.</w:t>
      </w:r>
    </w:p>
    <w:p w:rsidR="00466A08" w:rsidRDefault="00466A08" w:rsidP="00CE5342">
      <w:pPr>
        <w:pStyle w:val="ConsPlusNormal"/>
        <w:widowControl/>
        <w:numPr>
          <w:ilvl w:val="1"/>
          <w:numId w:val="7"/>
        </w:numPr>
        <w:tabs>
          <w:tab w:val="left" w:pos="1080"/>
        </w:tabs>
        <w:ind w:left="0" w:firstLine="540"/>
        <w:jc w:val="both"/>
        <w:rPr>
          <w:rFonts w:ascii="Times New Roman" w:hAnsi="Times New Roman"/>
          <w:color w:val="000000"/>
          <w:sz w:val="22"/>
          <w:szCs w:val="22"/>
        </w:rPr>
      </w:pPr>
      <w:r>
        <w:rPr>
          <w:rFonts w:ascii="Times New Roman" w:hAnsi="Times New Roman"/>
          <w:color w:val="000000"/>
          <w:sz w:val="22"/>
          <w:szCs w:val="22"/>
        </w:rPr>
        <w:t>Плата за содержание и ремонт жилого помещения   и   коммунальные  услуги  вносится Управляющей  организации  на расчетный (лицевой) счет, указанный в платежном документе.</w:t>
      </w:r>
    </w:p>
    <w:p w:rsidR="00466A08" w:rsidRDefault="00466A08" w:rsidP="00CE5342">
      <w:pPr>
        <w:pStyle w:val="ConsPlusNormal"/>
        <w:widowControl/>
        <w:numPr>
          <w:ilvl w:val="1"/>
          <w:numId w:val="7"/>
        </w:numPr>
        <w:tabs>
          <w:tab w:val="left" w:pos="1080"/>
        </w:tabs>
        <w:ind w:left="0" w:firstLine="540"/>
        <w:jc w:val="both"/>
        <w:rPr>
          <w:rFonts w:ascii="Times New Roman" w:hAnsi="Times New Roman"/>
          <w:sz w:val="22"/>
          <w:szCs w:val="22"/>
        </w:rPr>
      </w:pPr>
      <w:r>
        <w:rPr>
          <w:rFonts w:ascii="Times New Roman" w:hAnsi="Times New Roman"/>
          <w:color w:val="000000"/>
          <w:sz w:val="22"/>
          <w:szCs w:val="22"/>
        </w:rPr>
        <w:t xml:space="preserve">Плата за содержание и ремонт жилого помещения, коммунальные услуги вносится лицами, обязанными вносить такую </w:t>
      </w:r>
      <w:r>
        <w:rPr>
          <w:rFonts w:ascii="Times New Roman" w:hAnsi="Times New Roman"/>
          <w:sz w:val="22"/>
          <w:szCs w:val="22"/>
        </w:rPr>
        <w:t>плату в соответствии с жилищным законодательством и Договором в Управляющую организацию, в том числе через ее платежных агентов.</w:t>
      </w:r>
    </w:p>
    <w:p w:rsidR="00466A08" w:rsidRDefault="00466A08" w:rsidP="00CE5342">
      <w:pPr>
        <w:pStyle w:val="ConsPlusNormal"/>
        <w:widowControl/>
        <w:numPr>
          <w:ilvl w:val="1"/>
          <w:numId w:val="7"/>
        </w:numPr>
        <w:tabs>
          <w:tab w:val="left" w:pos="1080"/>
        </w:tabs>
        <w:ind w:left="0" w:firstLine="540"/>
        <w:jc w:val="both"/>
        <w:rPr>
          <w:rFonts w:ascii="Times New Roman" w:hAnsi="Times New Roman"/>
          <w:sz w:val="22"/>
          <w:szCs w:val="22"/>
        </w:rPr>
      </w:pPr>
      <w:r>
        <w:rPr>
          <w:rFonts w:ascii="Times New Roman" w:hAnsi="Times New Roman"/>
          <w:sz w:val="22"/>
          <w:szCs w:val="22"/>
        </w:rPr>
        <w:t>При приеме платы по Договору банками и платежными системами с плательщика гражданина взимается комиссионное вознаграждение. Внесение платы в кассу Управляющей организации или ее платежному агенту, осуществляется плательщиками без уплаты комиссии.</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4.12. Неиспользование помещений  не является основанием невнесения платы за  жилое помещение и за отопление.</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4.13. При временном отсутствии проживающих в жилых помещениях граждан внесение платы за холодное водоснабжение, электроснабжение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4.14.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утвержденными Правительством Российской Федерации.</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4.15.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4.16. Услуги Управляющей организации, не предусмотренные настоящим договором, выполняются за отдельную плату по взаимной договоренности сторон.</w:t>
      </w:r>
    </w:p>
    <w:p w:rsidR="00466A08" w:rsidRDefault="00466A08" w:rsidP="00CE5342">
      <w:pPr>
        <w:pStyle w:val="ConsPlusNormal"/>
        <w:widowControl/>
        <w:ind w:firstLine="0"/>
        <w:rPr>
          <w:rFonts w:ascii="Times New Roman" w:hAnsi="Times New Roman"/>
          <w:sz w:val="22"/>
          <w:szCs w:val="22"/>
        </w:rPr>
      </w:pPr>
    </w:p>
    <w:p w:rsidR="00466A08" w:rsidRDefault="00466A08" w:rsidP="00CE5342">
      <w:pPr>
        <w:pStyle w:val="ConsPlusNormal"/>
        <w:widowControl/>
        <w:ind w:firstLine="0"/>
        <w:jc w:val="center"/>
        <w:rPr>
          <w:rFonts w:ascii="Times New Roman" w:hAnsi="Times New Roman"/>
          <w:sz w:val="22"/>
          <w:szCs w:val="22"/>
        </w:rPr>
      </w:pPr>
    </w:p>
    <w:p w:rsidR="00466A08" w:rsidRDefault="00466A08" w:rsidP="00CE5342">
      <w:pPr>
        <w:pStyle w:val="ConsPlusNormal"/>
        <w:widowControl/>
        <w:ind w:firstLine="0"/>
        <w:jc w:val="center"/>
        <w:rPr>
          <w:rFonts w:ascii="Times New Roman" w:hAnsi="Times New Roman"/>
          <w:sz w:val="22"/>
          <w:szCs w:val="22"/>
        </w:rPr>
      </w:pPr>
      <w:r>
        <w:rPr>
          <w:rFonts w:ascii="Times New Roman" w:hAnsi="Times New Roman"/>
          <w:sz w:val="22"/>
          <w:szCs w:val="22"/>
        </w:rPr>
        <w:t>5. ОТВЕТСТВЕННОСТЬ СТОРОН</w:t>
      </w:r>
    </w:p>
    <w:p w:rsidR="00466A08" w:rsidRDefault="00466A08" w:rsidP="00CE5342">
      <w:pPr>
        <w:pStyle w:val="ConsPlusNormal"/>
        <w:widowControl/>
        <w:ind w:firstLine="540"/>
        <w:jc w:val="both"/>
        <w:rPr>
          <w:rFonts w:ascii="Times New Roman" w:hAnsi="Times New Roman"/>
          <w:sz w:val="22"/>
          <w:szCs w:val="22"/>
        </w:rPr>
      </w:pP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5.2. В случае оказания услуг и выполнения работ по содержанию и ремонту общего имущества многоквартирного дома, а также предоставления коммунальных услуг по настоящему Договору ненадлежащего качества и (или) с перерывами, превышающими установленную продолжительность, Управляющая организация обязана уплатить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(невыполненных) или некачественно предоставленных (выполненных) соответствующих услуг (работ) за каждый день нарушения.  По желанию плательщика (собственника, лица, пользующегося жилым помещением) неустойка может быть зачтена в счет будущих платежей, если сумма штрафной санкции не будет превышать месячного платежа.</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5.3. В случае несвоевременного и (или) неполного внесения платы за содержание и ремонт жилого помещения и коммунальные услуги лица, обязанные вносить такую плату в соответствии с жилищным законодательством и Договором, обязаны уплатить Управляющей организации пени в размере и в порядке, установленных ч. 14 ст. 155 Жилищного кодекса Российской Федерации и настоящим Договором.</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5.4. Собственник помещения, несет ответственность за своевременность и полноту внесения платежей за содержание и ремонт жилого помещения, а также за коммунальные услуги нанимателем, арендатором принадлежащего ему помещения.</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Уполномоченный представитель Собственника жилого помещения – муниципального образования, являющийся наймодателем по договору социального найма, обязан требовать с нанимателя своевременного внесения платы за жилое помещение и коммунальные услуги, а также принять установленные законом меры по выселению нанимателя и проживающих с ним членов его семьи, если указанные лица в течение более шести месяцев без уважительных причин не вносят плату за содержание и ремонт жилого помещения и коммунальные услуги.</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5.5. Управляющая организация несет ответственность за ущерб, причиненный имуществу собственника в многоквартирном доме, возникший в результате ее действий или бездействий, в порядке, установленном законодательством.</w:t>
      </w:r>
    </w:p>
    <w:p w:rsidR="00466A08" w:rsidRDefault="00466A08" w:rsidP="00CE5342">
      <w:pPr>
        <w:pStyle w:val="ConsPlusNormal"/>
        <w:widowControl/>
        <w:ind w:firstLine="0"/>
        <w:rPr>
          <w:rFonts w:ascii="Times New Roman" w:hAnsi="Times New Roman"/>
          <w:sz w:val="22"/>
          <w:szCs w:val="22"/>
        </w:rPr>
      </w:pPr>
    </w:p>
    <w:p w:rsidR="00466A08" w:rsidRDefault="00466A08" w:rsidP="00CE5342">
      <w:pPr>
        <w:pStyle w:val="ConsPlusNormal"/>
        <w:widowControl/>
        <w:ind w:firstLine="0"/>
        <w:jc w:val="center"/>
        <w:rPr>
          <w:rFonts w:ascii="Times New Roman" w:hAnsi="Times New Roman"/>
          <w:sz w:val="22"/>
          <w:szCs w:val="22"/>
        </w:rPr>
      </w:pPr>
      <w:r>
        <w:rPr>
          <w:rFonts w:ascii="Times New Roman" w:hAnsi="Times New Roman"/>
          <w:sz w:val="22"/>
          <w:szCs w:val="22"/>
        </w:rPr>
        <w:t>6. ОСУЩЕСТВЛЕНИЕ КОНТРОЛЯ ЗА ИСПОЛНЕНИЕМ ДОГОВОРА.</w:t>
      </w:r>
    </w:p>
    <w:p w:rsidR="00466A08" w:rsidRDefault="00466A08" w:rsidP="00CE5342">
      <w:pPr>
        <w:pStyle w:val="ConsPlusNormal"/>
        <w:widowControl/>
        <w:ind w:firstLine="0"/>
        <w:jc w:val="center"/>
        <w:rPr>
          <w:rFonts w:ascii="Times New Roman" w:hAnsi="Times New Roman"/>
          <w:sz w:val="22"/>
          <w:szCs w:val="22"/>
        </w:rPr>
      </w:pPr>
      <w:r>
        <w:rPr>
          <w:rFonts w:ascii="Times New Roman" w:hAnsi="Times New Roman"/>
          <w:sz w:val="22"/>
          <w:szCs w:val="22"/>
        </w:rPr>
        <w:t>ПОРЯДОК РЕГИСТРАЦИИ ФАКТОВ НАРУШЕНИЯ УСЛОВИЙ</w:t>
      </w:r>
    </w:p>
    <w:p w:rsidR="00466A08" w:rsidRDefault="00466A08" w:rsidP="00CE5342">
      <w:pPr>
        <w:pStyle w:val="ConsPlusNormal"/>
        <w:widowControl/>
        <w:ind w:firstLine="0"/>
        <w:jc w:val="center"/>
        <w:rPr>
          <w:rFonts w:ascii="Times New Roman" w:hAnsi="Times New Roman"/>
          <w:sz w:val="22"/>
          <w:szCs w:val="22"/>
        </w:rPr>
      </w:pPr>
      <w:r>
        <w:rPr>
          <w:rFonts w:ascii="Times New Roman" w:hAnsi="Times New Roman"/>
          <w:sz w:val="22"/>
          <w:szCs w:val="22"/>
        </w:rPr>
        <w:t>ДОГОВОРА И ПРИЧИНЕНИЯ ВРЕДА</w:t>
      </w:r>
    </w:p>
    <w:p w:rsidR="00466A08" w:rsidRDefault="00466A08" w:rsidP="00CE5342">
      <w:pPr>
        <w:pStyle w:val="ConsPlusNormal"/>
        <w:widowControl/>
        <w:ind w:firstLine="540"/>
        <w:jc w:val="both"/>
        <w:rPr>
          <w:rFonts w:ascii="Times New Roman" w:hAnsi="Times New Roman"/>
          <w:sz w:val="22"/>
          <w:szCs w:val="22"/>
        </w:rPr>
      </w:pP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6.1. Собственник вправе осуществлять контроль за деятельностью Управляющей организации по исполнению настоящего Договора лично либо через доверенных лиц посредством участия:</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 в осмотрах (измерениях, испытаниях) общего имущества в многоквартирном доме;</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 в проверках технического состояния многоквартирного дома и инженерного оборудования;</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 в профилактическом осмотре кровель и подвалов с целью подготовки предложений по их ремонту;</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 в приемке всех видов работ;</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 в приемке работ по подготовке дома к сезонной эксплуатации;</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Привлекать для контроля качества выполняемых работ и предоставляемых услуг по настоящему Договору сторонние организации, специалистов, экспертов, имеющих соответствующие лицензии, квалификацию оформленное в письменном виде.</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6.2. Помимо указанных выше действий Собственник вправе обращаться с жалобами, претензиями и прочими заявлениями об устранении недостатков в органы, осуществляющие муниципальный жилищный контроль и государственный жилищный контроль за использованием и сохранностью жилищного фонда, его соответствию установленным требованиям, для административного воздействия, а также обращаться в другие инстанции согласно действующему законодательству.</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6.3. В случаях нарушения условий настоящего Договора Сторонами, а также в случаях причинения вреда имуществу Собственника или общему имуществу  в многоквартирном доме неправомерными действиями Управляющей организации, по требованию любой из Сторон Договора составляется акт, а также дефектная ведомость.</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6.4. Акт подписывается комиссией, состоящей из трех человек, в том числе представителя Управляющей организации (обязательно). О времени и месте осмотра поврежденного имущества, составления акта извещаются все заинтересованные лица: собственник (член семьи собственника, наниматель, член семьи нанимателя), имуществу которого причинен вред, лицо, виновное в причинении вреда (в том числе представитель подрядной организации), и другие лица. Если в течение одного часа в дневное время или двух часов в ночное время (с 22.00 до 7.00) с момента извещения лица, виновные в причинении вреда, не прибыли для составления акта или если признаки нарушения могут исчезнуть или быть ликвидированы, осмотр и составление акта производятся в их отсутствие.</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6.5. Акт должен содержать: дату и время его составления; дату, время и характер нарушения, описание причиненного вреда имуществу (допускаются фото- или видеосъемка); разногласия, особые мнения и возражения, возникшие при составлении акта; подписи членов комиссии и присутствующих при осмотре и составлении акта лиц.</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Акт составляется комиссией в трех экземплярах. Один экземпляр акта вручается причинителю вреда под расписку, второй – лицу, которому причинен вред, третий остается в Управляющей организации.</w:t>
      </w:r>
    </w:p>
    <w:p w:rsidR="00466A08" w:rsidRDefault="00466A08" w:rsidP="00CE5342">
      <w:pPr>
        <w:pStyle w:val="ConsPlusNormal"/>
        <w:widowControl/>
        <w:ind w:firstLine="0"/>
        <w:jc w:val="center"/>
        <w:rPr>
          <w:rFonts w:ascii="Times New Roman" w:hAnsi="Times New Roman"/>
          <w:sz w:val="22"/>
          <w:szCs w:val="22"/>
        </w:rPr>
      </w:pPr>
    </w:p>
    <w:p w:rsidR="00466A08" w:rsidRDefault="00466A08" w:rsidP="00CE5342">
      <w:pPr>
        <w:pStyle w:val="ConsPlusNormal"/>
        <w:widowControl/>
        <w:ind w:firstLine="0"/>
        <w:jc w:val="center"/>
        <w:rPr>
          <w:rFonts w:ascii="Times New Roman" w:hAnsi="Times New Roman"/>
          <w:sz w:val="22"/>
          <w:szCs w:val="22"/>
        </w:rPr>
      </w:pPr>
      <w:r>
        <w:rPr>
          <w:rFonts w:ascii="Times New Roman" w:hAnsi="Times New Roman"/>
          <w:sz w:val="22"/>
          <w:szCs w:val="22"/>
        </w:rPr>
        <w:t>7. ПОРЯДОК ИЗМЕНЕНИЯ И РАСТОРЖЕНИЯ ДОГОВОРА</w:t>
      </w:r>
    </w:p>
    <w:p w:rsidR="00466A08" w:rsidRDefault="00466A08" w:rsidP="00CE5342">
      <w:pPr>
        <w:pStyle w:val="ConsPlusNormal"/>
        <w:widowControl/>
        <w:ind w:firstLine="0"/>
        <w:jc w:val="center"/>
        <w:rPr>
          <w:rFonts w:ascii="Times New Roman" w:hAnsi="Times New Roman"/>
          <w:sz w:val="22"/>
          <w:szCs w:val="22"/>
        </w:rPr>
      </w:pP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7.1. Изменение и (или) расторжение настоящего Договора осуществляется в порядке, предусмотренном гражданским и жилищным  законодательством.</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7.2. Настоящий Договор может быть расторгнут:</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7.2.1. В одностороннем порядке:</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а) по инициативе Собственника в случае:</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 невыполнения условий Договора Управляющей организацией</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 при переходе многоквартирных (ого) домов (а) в управление другой  управляющей компании по результатам открытого конкурса.</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-введение в отношении Управляющей организации любой из процедур банкротства</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б) по инициативе Управляющей организации в случае:</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 когда неполное внесение плательщиками платы по Договору приводит к невозможности для Управляющей организации исполнять условия Договора, в т.ч.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 приобретаемых ею у ресурсоснабжающей организации. Под таким неполным внесением плательщиками платы по Договору признается случай, когда суммарный размер задолженности плательщиков по внесению платы по Договору за последние 6 календарных месяцев превышает определенную в соответствии с Договором цену Договора за один месяц.</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7.2.2. По соглашению Сторон.</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7.2.3. В судебном порядке в соответствии с нормами гражданского законодательства.</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7.2.4. В случае ликвидации Управляющей организации.</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 xml:space="preserve">7.2.5. В связи с окончанием срока действия Договора. </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7.3. Настоящий Договор в одностороннем порядке по инициативе любой из Сторон считается расторгнутым через один месяц с момента направления другой Стороне письменного заявления.</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7.4.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должна уведомить органы местного самоуправления для принятия ими соответствующих решений.</w:t>
      </w:r>
    </w:p>
    <w:p w:rsidR="00466A08" w:rsidRDefault="00466A08" w:rsidP="00CE5342">
      <w:pPr>
        <w:pStyle w:val="ConsPlusNormal"/>
        <w:widowControl/>
        <w:numPr>
          <w:ilvl w:val="1"/>
          <w:numId w:val="8"/>
        </w:numPr>
        <w:tabs>
          <w:tab w:val="left" w:pos="1080"/>
        </w:tabs>
        <w:ind w:left="0" w:firstLine="540"/>
        <w:jc w:val="both"/>
        <w:rPr>
          <w:rFonts w:ascii="Times New Roman" w:hAnsi="Times New Roman"/>
          <w:sz w:val="22"/>
          <w:szCs w:val="22"/>
        </w:rPr>
      </w:pPr>
      <w:r>
        <w:rPr>
          <w:rFonts w:ascii="Times New Roman" w:hAnsi="Times New Roman"/>
          <w:sz w:val="22"/>
          <w:szCs w:val="22"/>
        </w:rPr>
        <w:t>В случае переплаты плательщиками средств за услуги по настоящему Договору на момент его расторжения Управляющая организация обязана уведомить их о сумме переплаты. Получить от плательщика распоряжение о перечислении излишне полученных ей средств на указанный им счет в течение 1 месяца со дня расторжения  настоящего Договора</w:t>
      </w:r>
    </w:p>
    <w:p w:rsidR="00466A08" w:rsidRDefault="00466A08" w:rsidP="00CE5342">
      <w:pPr>
        <w:pStyle w:val="ConsPlusNormal"/>
        <w:widowControl/>
        <w:numPr>
          <w:ilvl w:val="1"/>
          <w:numId w:val="8"/>
        </w:numPr>
        <w:tabs>
          <w:tab w:val="left" w:pos="1080"/>
        </w:tabs>
        <w:ind w:left="0" w:firstLine="540"/>
        <w:jc w:val="both"/>
        <w:rPr>
          <w:rFonts w:ascii="Times New Roman" w:hAnsi="Times New Roman"/>
          <w:sz w:val="22"/>
          <w:szCs w:val="22"/>
        </w:rPr>
      </w:pPr>
      <w:r>
        <w:rPr>
          <w:rFonts w:ascii="Times New Roman" w:hAnsi="Times New Roman"/>
          <w:sz w:val="22"/>
          <w:szCs w:val="22"/>
        </w:rPr>
        <w:t>В случае недоплаты  Собственником (нанимателем)  средств за услуги по настоящему Договору на момент его расторжения Управляющая организация обязана уведомить Собственника (нанимателя) о сумме недоплаты. Собственник (наниматель) перечисляет недополученные Управляющей организацией средства на ее расчетный счет в течение 1 месяца со дня расторжения  настоящего Договора.</w:t>
      </w:r>
    </w:p>
    <w:p w:rsidR="00466A08" w:rsidRDefault="00466A08" w:rsidP="00CE5342">
      <w:pPr>
        <w:pStyle w:val="ConsPlusNormal"/>
        <w:widowControl/>
        <w:ind w:firstLine="540"/>
        <w:jc w:val="both"/>
        <w:rPr>
          <w:rFonts w:ascii="Times New Roman" w:hAnsi="Times New Roman"/>
          <w:sz w:val="22"/>
          <w:szCs w:val="22"/>
        </w:rPr>
      </w:pPr>
    </w:p>
    <w:p w:rsidR="00466A08" w:rsidRDefault="00466A08" w:rsidP="00CE5342">
      <w:pPr>
        <w:pStyle w:val="ConsPlusNormal"/>
        <w:widowControl/>
        <w:ind w:firstLine="0"/>
        <w:jc w:val="center"/>
        <w:rPr>
          <w:rFonts w:ascii="Times New Roman" w:hAnsi="Times New Roman"/>
          <w:sz w:val="22"/>
          <w:szCs w:val="22"/>
        </w:rPr>
      </w:pPr>
      <w:r>
        <w:rPr>
          <w:rFonts w:ascii="Times New Roman" w:hAnsi="Times New Roman"/>
          <w:sz w:val="22"/>
          <w:szCs w:val="22"/>
        </w:rPr>
        <w:t>8. ОСОБЫЕ УСЛОВИЯ</w:t>
      </w:r>
    </w:p>
    <w:p w:rsidR="00466A08" w:rsidRDefault="00466A08" w:rsidP="00CE5342">
      <w:pPr>
        <w:pStyle w:val="ConsPlusNormal"/>
        <w:widowControl/>
        <w:ind w:firstLine="540"/>
        <w:jc w:val="both"/>
        <w:rPr>
          <w:rFonts w:ascii="Times New Roman" w:hAnsi="Times New Roman"/>
          <w:sz w:val="22"/>
          <w:szCs w:val="22"/>
        </w:rPr>
      </w:pP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 xml:space="preserve">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466A08" w:rsidRDefault="00466A08" w:rsidP="00CE5342">
      <w:pPr>
        <w:pStyle w:val="ConsPlusNormal"/>
        <w:widowControl/>
        <w:ind w:firstLine="540"/>
        <w:jc w:val="both"/>
        <w:rPr>
          <w:rFonts w:ascii="Times New Roman" w:hAnsi="Times New Roman"/>
          <w:sz w:val="22"/>
          <w:szCs w:val="22"/>
        </w:rPr>
      </w:pPr>
    </w:p>
    <w:p w:rsidR="00466A08" w:rsidRDefault="00466A08" w:rsidP="00CE5342">
      <w:pPr>
        <w:pStyle w:val="ConsPlusNormal"/>
        <w:widowControl/>
        <w:ind w:firstLine="0"/>
        <w:jc w:val="center"/>
        <w:rPr>
          <w:rFonts w:ascii="Times New Roman" w:hAnsi="Times New Roman"/>
          <w:sz w:val="22"/>
          <w:szCs w:val="22"/>
        </w:rPr>
      </w:pPr>
      <w:r>
        <w:rPr>
          <w:rFonts w:ascii="Times New Roman" w:hAnsi="Times New Roman"/>
          <w:sz w:val="22"/>
          <w:szCs w:val="22"/>
        </w:rPr>
        <w:t>9. ФОРС-МАЖОР</w:t>
      </w:r>
    </w:p>
    <w:p w:rsidR="00466A08" w:rsidRDefault="00466A08" w:rsidP="00CE5342">
      <w:pPr>
        <w:pStyle w:val="ConsPlusNormal"/>
        <w:widowControl/>
        <w:ind w:firstLine="540"/>
        <w:jc w:val="both"/>
        <w:rPr>
          <w:rFonts w:ascii="Times New Roman" w:hAnsi="Times New Roman"/>
          <w:sz w:val="22"/>
          <w:szCs w:val="22"/>
        </w:rPr>
      </w:pP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9.1.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9.2.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466A08" w:rsidRDefault="00466A08" w:rsidP="00CE5342">
      <w:pPr>
        <w:pStyle w:val="ConsPlusNormal"/>
        <w:widowControl/>
        <w:ind w:firstLine="540"/>
        <w:jc w:val="both"/>
        <w:rPr>
          <w:rFonts w:ascii="Times New Roman" w:hAnsi="Times New Roman"/>
          <w:sz w:val="22"/>
          <w:szCs w:val="22"/>
        </w:rPr>
      </w:pPr>
    </w:p>
    <w:p w:rsidR="00466A08" w:rsidRDefault="00466A08" w:rsidP="00CE5342">
      <w:pPr>
        <w:pStyle w:val="ConsPlusNormal"/>
        <w:widowControl/>
        <w:ind w:firstLine="0"/>
        <w:jc w:val="center"/>
        <w:rPr>
          <w:rFonts w:ascii="Times New Roman" w:hAnsi="Times New Roman"/>
          <w:sz w:val="22"/>
          <w:szCs w:val="22"/>
        </w:rPr>
      </w:pPr>
    </w:p>
    <w:p w:rsidR="00466A08" w:rsidRDefault="00466A08" w:rsidP="00CE5342">
      <w:pPr>
        <w:pStyle w:val="ConsPlusNormal"/>
        <w:widowControl/>
        <w:ind w:firstLine="0"/>
        <w:jc w:val="center"/>
        <w:rPr>
          <w:rFonts w:ascii="Times New Roman" w:hAnsi="Times New Roman"/>
          <w:sz w:val="22"/>
          <w:szCs w:val="22"/>
        </w:rPr>
      </w:pPr>
      <w:r>
        <w:rPr>
          <w:rFonts w:ascii="Times New Roman" w:hAnsi="Times New Roman"/>
          <w:sz w:val="22"/>
          <w:szCs w:val="22"/>
        </w:rPr>
        <w:t>10. СРОК ДЕЙСТВИЯ ДОГОВОРА</w:t>
      </w:r>
    </w:p>
    <w:p w:rsidR="00466A08" w:rsidRDefault="00466A08" w:rsidP="00CE5342">
      <w:pPr>
        <w:pStyle w:val="ConsPlusNormal"/>
        <w:widowControl/>
        <w:ind w:firstLine="540"/>
        <w:jc w:val="both"/>
        <w:rPr>
          <w:rFonts w:ascii="Times New Roman" w:hAnsi="Times New Roman"/>
          <w:sz w:val="22"/>
          <w:szCs w:val="22"/>
        </w:rPr>
      </w:pPr>
    </w:p>
    <w:p w:rsidR="00466A08" w:rsidRDefault="00466A08" w:rsidP="00CE5342">
      <w:pPr>
        <w:pStyle w:val="ConsPlusNormal"/>
        <w:widowControl/>
        <w:ind w:firstLine="540"/>
        <w:jc w:val="both"/>
        <w:rPr>
          <w:rFonts w:ascii="Times New Roman" w:hAnsi="Times New Roman"/>
          <w:sz w:val="24"/>
          <w:szCs w:val="24"/>
        </w:rPr>
      </w:pPr>
      <w:r>
        <w:rPr>
          <w:rFonts w:ascii="Times New Roman" w:hAnsi="Times New Roman"/>
          <w:sz w:val="22"/>
          <w:szCs w:val="22"/>
        </w:rPr>
        <w:t>10.1. Настоящий Договор заключен сроком на один год и вступает в силу с «     » ________________ 20___ года</w:t>
      </w:r>
      <w:r>
        <w:rPr>
          <w:rFonts w:ascii="Times New Roman" w:hAnsi="Times New Roman"/>
          <w:sz w:val="24"/>
          <w:szCs w:val="24"/>
        </w:rPr>
        <w:t>.</w:t>
      </w:r>
    </w:p>
    <w:p w:rsidR="00466A08" w:rsidRDefault="00466A08" w:rsidP="00CE5342">
      <w:pPr>
        <w:pStyle w:val="212"/>
        <w:ind w:firstLine="540"/>
        <w:rPr>
          <w:sz w:val="22"/>
          <w:szCs w:val="22"/>
        </w:rPr>
      </w:pPr>
      <w:r>
        <w:rPr>
          <w:sz w:val="22"/>
          <w:szCs w:val="22"/>
        </w:rPr>
        <w:t>10.2. Договор может быть продлен на 3 месяца, если:</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 товарищество собственников жилья, либо жилищный кооператив или иной специализированный потребительский кооператив не зарегистрированы (в соответствии со ст. 114 ЖК РФ) на основании решения общего собрания о выборе способа управления многоквартирным домом;</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 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10.2. Настоящий Договор составлен в двух экземплярах, имеющих одинаковую юридическую силу, по одному для каждой из Сторон. Все приложения к настоящему Договору являются его неотъемлемой частью. Договор составлен на ___страницах и содержит ____ приложения на _________ страницах:</w:t>
      </w:r>
    </w:p>
    <w:p w:rsidR="00466A08" w:rsidRDefault="00466A08" w:rsidP="00CE5342">
      <w:pPr>
        <w:pStyle w:val="ConsPlusNormal"/>
        <w:widowControl/>
        <w:pBdr>
          <w:bottom w:val="single" w:sz="8" w:space="1" w:color="000000"/>
        </w:pBdr>
        <w:ind w:firstLine="540"/>
        <w:jc w:val="both"/>
        <w:rPr>
          <w:rFonts w:ascii="Times New Roman" w:hAnsi="Times New Roman"/>
          <w:sz w:val="22"/>
          <w:szCs w:val="22"/>
        </w:rPr>
      </w:pPr>
      <w:r>
        <w:rPr>
          <w:rFonts w:ascii="Times New Roman" w:hAnsi="Times New Roman"/>
          <w:sz w:val="22"/>
          <w:szCs w:val="22"/>
        </w:rPr>
        <w:t>приложение 1 «Состав и состояние общего имущества многоквартирных домов»</w:t>
      </w:r>
    </w:p>
    <w:p w:rsidR="00466A08" w:rsidRPr="003345F1" w:rsidRDefault="00466A08" w:rsidP="00CE5342">
      <w:pPr>
        <w:pStyle w:val="ConsPlusNormal"/>
        <w:widowControl/>
        <w:pBdr>
          <w:bottom w:val="single" w:sz="8" w:space="1" w:color="000000"/>
        </w:pBdr>
        <w:ind w:firstLine="540"/>
        <w:jc w:val="both"/>
        <w:rPr>
          <w:rFonts w:ascii="Times New Roman" w:hAnsi="Times New Roman"/>
          <w:sz w:val="22"/>
          <w:szCs w:val="22"/>
        </w:rPr>
      </w:pPr>
      <w:r w:rsidRPr="003345F1">
        <w:rPr>
          <w:rFonts w:ascii="Times New Roman" w:hAnsi="Times New Roman"/>
          <w:sz w:val="22"/>
          <w:szCs w:val="22"/>
        </w:rPr>
        <w:t>___</w:t>
      </w:r>
      <w:r>
        <w:rPr>
          <w:rFonts w:ascii="Times New Roman" w:hAnsi="Times New Roman"/>
          <w:sz w:val="22"/>
          <w:szCs w:val="22"/>
        </w:rPr>
        <w:t>___</w:t>
      </w:r>
      <w:r w:rsidRPr="003345F1">
        <w:rPr>
          <w:rFonts w:ascii="Times New Roman" w:hAnsi="Times New Roman"/>
          <w:sz w:val="22"/>
          <w:szCs w:val="22"/>
        </w:rPr>
        <w:t xml:space="preserve"> ___ </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 xml:space="preserve">приложение 2 «Перечень услуг и работ по содержанию общего имущества в многоквартирном доме», их стоимость </w:t>
      </w:r>
    </w:p>
    <w:p w:rsidR="00466A08" w:rsidRDefault="00466A08" w:rsidP="00CE5342">
      <w:pPr>
        <w:pStyle w:val="ConsPlusNormal"/>
        <w:widowControl/>
        <w:ind w:firstLine="540"/>
        <w:jc w:val="both"/>
        <w:rPr>
          <w:rFonts w:ascii="Times New Roman" w:hAnsi="Times New Roman"/>
          <w:sz w:val="22"/>
          <w:szCs w:val="22"/>
        </w:rPr>
      </w:pPr>
      <w:r>
        <w:rPr>
          <w:rFonts w:ascii="Times New Roman" w:hAnsi="Times New Roman"/>
          <w:sz w:val="22"/>
          <w:szCs w:val="22"/>
        </w:rPr>
        <w:t>приложение 3 «Перечень дополнительных работ и услуг по содержанию и ремонту общего имущества»</w:t>
      </w:r>
    </w:p>
    <w:p w:rsidR="00466A08" w:rsidRDefault="00466A08" w:rsidP="00CE5342">
      <w:pPr>
        <w:pStyle w:val="ConsPlusNonformat"/>
        <w:widowControl/>
        <w:rPr>
          <w:rFonts w:ascii="Times New Roman" w:hAnsi="Times New Roman"/>
          <w:sz w:val="22"/>
          <w:szCs w:val="22"/>
        </w:rPr>
      </w:pPr>
    </w:p>
    <w:p w:rsidR="00466A08" w:rsidRDefault="00466A08" w:rsidP="00CE5342">
      <w:pPr>
        <w:pStyle w:val="ConsPlusNonformat"/>
        <w:widowControl/>
        <w:rPr>
          <w:rFonts w:ascii="Times New Roman" w:hAnsi="Times New Roman"/>
          <w:sz w:val="22"/>
          <w:szCs w:val="22"/>
        </w:rPr>
      </w:pPr>
    </w:p>
    <w:p w:rsidR="00466A08" w:rsidRDefault="00466A08" w:rsidP="00CE5342">
      <w:pPr>
        <w:pStyle w:val="ConsPlusNonformat"/>
        <w:widowControl/>
        <w:rPr>
          <w:rFonts w:ascii="Times New Roman" w:hAnsi="Times New Roman"/>
          <w:sz w:val="22"/>
          <w:szCs w:val="22"/>
        </w:rPr>
      </w:pPr>
    </w:p>
    <w:p w:rsidR="00466A08" w:rsidRDefault="00466A08" w:rsidP="00CE5342">
      <w:pPr>
        <w:pStyle w:val="ConsPlusNonformat"/>
        <w:widowControl/>
        <w:rPr>
          <w:rFonts w:ascii="Times New Roman" w:hAnsi="Times New Roman"/>
          <w:sz w:val="22"/>
          <w:szCs w:val="22"/>
        </w:rPr>
      </w:pPr>
    </w:p>
    <w:p w:rsidR="00466A08" w:rsidRDefault="00466A08" w:rsidP="00CE5342">
      <w:pPr>
        <w:pStyle w:val="ConsPlusNonformat"/>
        <w:widowControl/>
        <w:jc w:val="center"/>
        <w:rPr>
          <w:rFonts w:ascii="Times New Roman" w:hAnsi="Times New Roman"/>
          <w:sz w:val="22"/>
          <w:szCs w:val="22"/>
        </w:rPr>
      </w:pPr>
      <w:r>
        <w:rPr>
          <w:rFonts w:ascii="Times New Roman" w:hAnsi="Times New Roman"/>
          <w:sz w:val="22"/>
          <w:szCs w:val="22"/>
        </w:rPr>
        <w:t xml:space="preserve">     11. РЕКВИЗИТЫ СТОРОН</w:t>
      </w:r>
    </w:p>
    <w:p w:rsidR="00466A08" w:rsidRDefault="00466A08" w:rsidP="00CE5342">
      <w:pPr>
        <w:pStyle w:val="ConsPlusNonformat"/>
        <w:widowControl/>
        <w:rPr>
          <w:rFonts w:ascii="Times New Roman" w:hAnsi="Times New Roman"/>
          <w:sz w:val="22"/>
          <w:szCs w:val="22"/>
        </w:rPr>
      </w:pPr>
    </w:p>
    <w:p w:rsidR="00466A08" w:rsidRDefault="00466A08" w:rsidP="00CE5342">
      <w:pPr>
        <w:pStyle w:val="ConsPlusNonformat"/>
        <w:widowControl/>
        <w:rPr>
          <w:rFonts w:ascii="Times New Roman" w:hAnsi="Times New Roman"/>
          <w:sz w:val="22"/>
          <w:szCs w:val="22"/>
        </w:rPr>
      </w:pPr>
      <w:r>
        <w:rPr>
          <w:rFonts w:ascii="Times New Roman" w:hAnsi="Times New Roman"/>
          <w:sz w:val="22"/>
          <w:szCs w:val="22"/>
        </w:rPr>
        <w:t xml:space="preserve">                 Собственник:                                                                   Управляющая организация:</w:t>
      </w:r>
    </w:p>
    <w:p w:rsidR="00466A08" w:rsidRDefault="00466A08" w:rsidP="00CE5342">
      <w:pPr>
        <w:pStyle w:val="ConsPlusNonformat"/>
        <w:widowControl/>
        <w:rPr>
          <w:rFonts w:ascii="Times New Roman" w:hAnsi="Times New Roman"/>
          <w:sz w:val="22"/>
          <w:szCs w:val="22"/>
        </w:rPr>
      </w:pPr>
    </w:p>
    <w:p w:rsidR="00466A08" w:rsidRDefault="00466A08" w:rsidP="00CE5342">
      <w:pPr>
        <w:pStyle w:val="ConsPlusNonformat"/>
        <w:widowControl/>
        <w:rPr>
          <w:rFonts w:ascii="Times New Roman" w:hAnsi="Times New Roman"/>
          <w:sz w:val="22"/>
          <w:szCs w:val="22"/>
        </w:rPr>
      </w:pPr>
      <w:r>
        <w:rPr>
          <w:rFonts w:ascii="Times New Roman" w:hAnsi="Times New Roman"/>
          <w:sz w:val="22"/>
          <w:szCs w:val="22"/>
        </w:rPr>
        <w:t>_______________________________________                      _________________________________</w:t>
      </w:r>
    </w:p>
    <w:p w:rsidR="00466A08" w:rsidRDefault="00466A08" w:rsidP="00CE5342">
      <w:pPr>
        <w:pStyle w:val="ConsPlusNonformat"/>
        <w:widowControl/>
        <w:rPr>
          <w:rFonts w:ascii="Times New Roman" w:hAnsi="Times New Roman"/>
          <w:sz w:val="22"/>
          <w:szCs w:val="22"/>
        </w:rPr>
      </w:pPr>
      <w:r>
        <w:rPr>
          <w:rFonts w:ascii="Times New Roman" w:hAnsi="Times New Roman"/>
          <w:sz w:val="22"/>
          <w:szCs w:val="22"/>
        </w:rPr>
        <w:t>_______________________________________                     _________________________________</w:t>
      </w:r>
    </w:p>
    <w:p w:rsidR="00466A08" w:rsidRDefault="00466A08" w:rsidP="00CE5342">
      <w:pPr>
        <w:pStyle w:val="ConsPlusNonformat"/>
        <w:widowControl/>
        <w:rPr>
          <w:rFonts w:ascii="Times New Roman" w:hAnsi="Times New Roman"/>
          <w:sz w:val="22"/>
          <w:szCs w:val="22"/>
        </w:rPr>
      </w:pPr>
      <w:r>
        <w:rPr>
          <w:rFonts w:ascii="Times New Roman" w:hAnsi="Times New Roman"/>
          <w:sz w:val="22"/>
          <w:szCs w:val="22"/>
        </w:rPr>
        <w:t>_______________________________________                     __________________________________</w:t>
      </w:r>
    </w:p>
    <w:p w:rsidR="00466A08" w:rsidRDefault="00466A08" w:rsidP="00CE5342">
      <w:pPr>
        <w:pStyle w:val="ConsPlusNonformat"/>
        <w:widowControl/>
        <w:rPr>
          <w:rFonts w:ascii="Times New Roman" w:hAnsi="Times New Roman"/>
          <w:sz w:val="22"/>
          <w:szCs w:val="22"/>
        </w:rPr>
      </w:pPr>
      <w:r>
        <w:rPr>
          <w:rFonts w:ascii="Times New Roman" w:hAnsi="Times New Roman"/>
          <w:sz w:val="22"/>
          <w:szCs w:val="22"/>
        </w:rPr>
        <w:t>_______________________________________                     __________________________________</w:t>
      </w:r>
    </w:p>
    <w:p w:rsidR="00466A08" w:rsidRDefault="00466A08" w:rsidP="00CE5342">
      <w:pPr>
        <w:pStyle w:val="ConsPlusNonformat"/>
        <w:widowControl/>
        <w:rPr>
          <w:rFonts w:ascii="Times New Roman" w:hAnsi="Times New Roman"/>
          <w:sz w:val="22"/>
          <w:szCs w:val="22"/>
        </w:rPr>
      </w:pPr>
    </w:p>
    <w:p w:rsidR="00466A08" w:rsidRDefault="00466A08" w:rsidP="00CE5342">
      <w:pPr>
        <w:pStyle w:val="ConsPlusNonformat"/>
        <w:widowControl/>
        <w:rPr>
          <w:rFonts w:ascii="Times New Roman" w:hAnsi="Times New Roman"/>
          <w:sz w:val="22"/>
          <w:szCs w:val="22"/>
        </w:rPr>
      </w:pPr>
      <w:r>
        <w:rPr>
          <w:rFonts w:ascii="Times New Roman" w:hAnsi="Times New Roman"/>
          <w:sz w:val="22"/>
          <w:szCs w:val="22"/>
        </w:rPr>
        <w:t xml:space="preserve">                                                                                                         М.П.</w:t>
      </w:r>
    </w:p>
    <w:p w:rsidR="00466A08" w:rsidRDefault="00466A08" w:rsidP="00CE5342">
      <w:pPr>
        <w:ind w:left="357"/>
        <w:jc w:val="right"/>
        <w:rPr>
          <w:bCs/>
        </w:rPr>
      </w:pPr>
    </w:p>
    <w:p w:rsidR="00466A08" w:rsidRPr="00850642" w:rsidRDefault="00466A08" w:rsidP="00CE5342">
      <w:pPr>
        <w:jc w:val="right"/>
        <w:rPr>
          <w:b/>
        </w:rPr>
      </w:pPr>
      <w:r>
        <w:rPr>
          <w:b/>
        </w:rPr>
        <w:t>Приложение № 1 к Договору</w:t>
      </w:r>
    </w:p>
    <w:p w:rsidR="00466A08" w:rsidRDefault="00466A08" w:rsidP="00CE5342">
      <w:pPr>
        <w:jc w:val="center"/>
        <w:rPr>
          <w:b/>
          <w:sz w:val="28"/>
          <w:szCs w:val="28"/>
        </w:rPr>
      </w:pPr>
    </w:p>
    <w:p w:rsidR="00466A08" w:rsidRPr="00850642" w:rsidRDefault="00466A08" w:rsidP="00CE5342">
      <w:pPr>
        <w:jc w:val="center"/>
        <w:rPr>
          <w:b/>
          <w:sz w:val="28"/>
          <w:szCs w:val="28"/>
        </w:rPr>
      </w:pPr>
      <w:r>
        <w:rPr>
          <w:b/>
          <w:sz w:val="28"/>
          <w:szCs w:val="28"/>
        </w:rPr>
        <w:t>Состав общего имущества МКД</w:t>
      </w:r>
    </w:p>
    <w:p w:rsidR="00466A08" w:rsidRPr="00C27879" w:rsidRDefault="00466A08" w:rsidP="00CE5342">
      <w:pPr>
        <w:spacing w:before="240" w:line="240" w:lineRule="exact"/>
        <w:jc w:val="center"/>
      </w:pPr>
      <w:r w:rsidRPr="00C27879">
        <w:rPr>
          <w:lang w:val="en-US"/>
        </w:rPr>
        <w:t>I</w:t>
      </w:r>
      <w:r w:rsidRPr="00C27879">
        <w:t>. Общие сведения о многоквартирном доме</w:t>
      </w:r>
    </w:p>
    <w:p w:rsidR="00466A08" w:rsidRPr="00C27879" w:rsidRDefault="00466A08" w:rsidP="00CE5342">
      <w:pPr>
        <w:spacing w:before="240" w:line="240" w:lineRule="exact"/>
        <w:jc w:val="both"/>
        <w:rPr>
          <w:b/>
          <w:u w:val="single"/>
        </w:rPr>
      </w:pPr>
      <w:r w:rsidRPr="00C27879">
        <w:t xml:space="preserve">1. Адрес многоквартирного дома: </w:t>
      </w:r>
      <w:r>
        <w:rPr>
          <w:b/>
        </w:rPr>
        <w:t>Красноярский край, Березовский район, п. Березовский, ул. Нагорная, д. 27.</w:t>
      </w:r>
    </w:p>
    <w:p w:rsidR="00466A08" w:rsidRPr="00C27879" w:rsidRDefault="00466A08" w:rsidP="00CE5342">
      <w:pPr>
        <w:spacing w:line="240" w:lineRule="exact"/>
        <w:jc w:val="both"/>
      </w:pPr>
      <w:r w:rsidRPr="00C27879">
        <w:t xml:space="preserve">2. Кадастровый номер многоквартирного дома </w:t>
      </w:r>
      <w:r>
        <w:t>24:04:6604001:666.</w:t>
      </w:r>
    </w:p>
    <w:p w:rsidR="00466A08" w:rsidRPr="00C27879" w:rsidRDefault="00466A08" w:rsidP="00CE5342">
      <w:pPr>
        <w:spacing w:line="240" w:lineRule="exact"/>
        <w:jc w:val="both"/>
        <w:rPr>
          <w:b/>
          <w:bCs/>
        </w:rPr>
      </w:pPr>
      <w:r w:rsidRPr="00C27879">
        <w:t xml:space="preserve">3. Серия, </w:t>
      </w:r>
      <w:r>
        <w:t>тип постройки (инв. № проекта) жилой дом.</w:t>
      </w:r>
    </w:p>
    <w:p w:rsidR="00466A08" w:rsidRPr="00C27879" w:rsidRDefault="00466A08" w:rsidP="00CE5342">
      <w:pPr>
        <w:spacing w:line="240" w:lineRule="exact"/>
        <w:jc w:val="both"/>
        <w:rPr>
          <w:b/>
        </w:rPr>
      </w:pPr>
      <w:r w:rsidRPr="00C27879">
        <w:t xml:space="preserve">4. Год постройки: </w:t>
      </w:r>
    </w:p>
    <w:p w:rsidR="00466A08" w:rsidRPr="00C27879" w:rsidRDefault="00466A08" w:rsidP="00CE5342">
      <w:pPr>
        <w:spacing w:line="240" w:lineRule="exact"/>
        <w:jc w:val="both"/>
        <w:rPr>
          <w:b/>
        </w:rPr>
      </w:pPr>
      <w:r w:rsidRPr="00C27879">
        <w:t>5. Степень износа по данным государственного технического</w:t>
      </w:r>
      <w:r>
        <w:t xml:space="preserve"> учета: 60</w:t>
      </w:r>
      <w:r w:rsidRPr="00C27879">
        <w:rPr>
          <w:b/>
        </w:rPr>
        <w:t>%</w:t>
      </w:r>
    </w:p>
    <w:p w:rsidR="00466A08" w:rsidRPr="00C27879" w:rsidRDefault="00466A08" w:rsidP="00CE5342">
      <w:pPr>
        <w:spacing w:line="240" w:lineRule="exact"/>
        <w:jc w:val="both"/>
      </w:pPr>
      <w:r w:rsidRPr="00C27879">
        <w:t xml:space="preserve">6. Степень фактического износа: </w:t>
      </w:r>
    </w:p>
    <w:p w:rsidR="00466A08" w:rsidRPr="001E6711" w:rsidRDefault="00466A08" w:rsidP="00CE5342">
      <w:pPr>
        <w:jc w:val="both"/>
        <w:rPr>
          <w:sz w:val="20"/>
          <w:szCs w:val="20"/>
        </w:rPr>
      </w:pPr>
      <w:r w:rsidRPr="00C27879">
        <w:t xml:space="preserve">7. Год последнего капитального ремонта: </w:t>
      </w:r>
      <w:r>
        <w:t>капитальный ремонт не производился</w:t>
      </w:r>
    </w:p>
    <w:p w:rsidR="00466A08" w:rsidRPr="00C27879" w:rsidRDefault="00466A08" w:rsidP="00CE5342">
      <w:pPr>
        <w:spacing w:line="240" w:lineRule="exact"/>
        <w:jc w:val="both"/>
      </w:pPr>
      <w:r w:rsidRPr="00C27879">
        <w:t>8. Реквизиты правового акта о признании многоквартирного дома аварийным и подлежащим сносу</w:t>
      </w:r>
      <w:r>
        <w:t xml:space="preserve"> </w:t>
      </w:r>
      <w:r w:rsidRPr="00AD301F">
        <w:rPr>
          <w:b/>
        </w:rPr>
        <w:t xml:space="preserve">нет </w:t>
      </w:r>
    </w:p>
    <w:p w:rsidR="00466A08" w:rsidRPr="00C27879" w:rsidRDefault="00466A08" w:rsidP="00CE5342">
      <w:pPr>
        <w:spacing w:line="240" w:lineRule="exact"/>
        <w:jc w:val="both"/>
        <w:rPr>
          <w:b/>
        </w:rPr>
      </w:pPr>
      <w:r w:rsidRPr="00C27879">
        <w:t xml:space="preserve">9. Количество этажей: </w:t>
      </w:r>
      <w:r>
        <w:t>1</w:t>
      </w:r>
    </w:p>
    <w:p w:rsidR="00466A08" w:rsidRPr="00C27879" w:rsidRDefault="00466A08" w:rsidP="00CE5342">
      <w:pPr>
        <w:spacing w:line="240" w:lineRule="exact"/>
        <w:jc w:val="both"/>
        <w:rPr>
          <w:bCs/>
        </w:rPr>
      </w:pPr>
      <w:r w:rsidRPr="00C27879">
        <w:rPr>
          <w:bCs/>
        </w:rPr>
        <w:t xml:space="preserve">10. Количество подъездов: </w:t>
      </w:r>
    </w:p>
    <w:p w:rsidR="00466A08" w:rsidRPr="00C27879" w:rsidRDefault="00466A08" w:rsidP="00CE5342">
      <w:pPr>
        <w:spacing w:line="240" w:lineRule="exact"/>
        <w:jc w:val="both"/>
        <w:rPr>
          <w:b/>
        </w:rPr>
      </w:pPr>
      <w:r w:rsidRPr="00C27879">
        <w:t xml:space="preserve">11. Наличие подвала: </w:t>
      </w:r>
      <w:r>
        <w:t>нет</w:t>
      </w:r>
    </w:p>
    <w:p w:rsidR="00466A08" w:rsidRPr="00C27879" w:rsidRDefault="00466A08" w:rsidP="00CE5342">
      <w:pPr>
        <w:spacing w:line="240" w:lineRule="exact"/>
        <w:jc w:val="both"/>
        <w:rPr>
          <w:b/>
          <w:bCs/>
        </w:rPr>
      </w:pPr>
      <w:r w:rsidRPr="00C27879">
        <w:t xml:space="preserve">12. Наличие цокольного этажа: </w:t>
      </w:r>
      <w:r>
        <w:t>нет</w:t>
      </w:r>
    </w:p>
    <w:p w:rsidR="00466A08" w:rsidRPr="00C27879" w:rsidRDefault="00466A08" w:rsidP="00CE5342">
      <w:pPr>
        <w:spacing w:line="240" w:lineRule="exact"/>
        <w:jc w:val="both"/>
        <w:rPr>
          <w:b/>
          <w:bCs/>
        </w:rPr>
      </w:pPr>
      <w:r w:rsidRPr="00C27879">
        <w:t xml:space="preserve">13. Наличие мансарды: </w:t>
      </w:r>
      <w:r w:rsidRPr="00C27879">
        <w:rPr>
          <w:b/>
          <w:bCs/>
        </w:rPr>
        <w:t>нет</w:t>
      </w:r>
    </w:p>
    <w:p w:rsidR="00466A08" w:rsidRPr="00C27879" w:rsidRDefault="00466A08" w:rsidP="00CE5342">
      <w:pPr>
        <w:spacing w:line="240" w:lineRule="exact"/>
        <w:jc w:val="both"/>
        <w:rPr>
          <w:b/>
          <w:bCs/>
        </w:rPr>
      </w:pPr>
      <w:r w:rsidRPr="00C27879">
        <w:t>14. Наличие мезонина:</w:t>
      </w:r>
      <w:r>
        <w:t xml:space="preserve"> </w:t>
      </w:r>
      <w:r w:rsidRPr="00C27879">
        <w:rPr>
          <w:b/>
          <w:bCs/>
        </w:rPr>
        <w:t>нет</w:t>
      </w:r>
    </w:p>
    <w:p w:rsidR="00466A08" w:rsidRPr="00C27879" w:rsidRDefault="00466A08" w:rsidP="00CE5342">
      <w:pPr>
        <w:spacing w:line="240" w:lineRule="exact"/>
        <w:jc w:val="both"/>
        <w:rPr>
          <w:b/>
        </w:rPr>
      </w:pPr>
      <w:r w:rsidRPr="00C27879">
        <w:t xml:space="preserve">15. Количество квартир: </w:t>
      </w:r>
      <w:r>
        <w:t>21.</w:t>
      </w:r>
    </w:p>
    <w:p w:rsidR="00466A08" w:rsidRPr="00C27879" w:rsidRDefault="00466A08" w:rsidP="00CE5342">
      <w:pPr>
        <w:spacing w:line="240" w:lineRule="exact"/>
        <w:jc w:val="both"/>
      </w:pPr>
      <w:r w:rsidRPr="00C27879">
        <w:t xml:space="preserve">16. Количество нежилых помещений, не входящих в состав мест общего пользования: </w:t>
      </w:r>
      <w:r>
        <w:t>0</w:t>
      </w:r>
    </w:p>
    <w:p w:rsidR="00466A08" w:rsidRPr="00C27879" w:rsidRDefault="00466A08" w:rsidP="00CE5342">
      <w:pPr>
        <w:pStyle w:val="210"/>
        <w:spacing w:line="240" w:lineRule="exact"/>
        <w:ind w:firstLine="0"/>
      </w:pPr>
      <w:r w:rsidRPr="00C27879">
        <w:t>17. Реквизиты правового акта о признании всех жилых помещений в многоквартирном д</w:t>
      </w:r>
      <w:r>
        <w:t xml:space="preserve">оме непригодными для проживания </w:t>
      </w:r>
      <w:r w:rsidRPr="00EC490B">
        <w:rPr>
          <w:b/>
        </w:rPr>
        <w:t>нет</w:t>
      </w:r>
    </w:p>
    <w:p w:rsidR="00466A08" w:rsidRPr="00C27879" w:rsidRDefault="00466A08" w:rsidP="00CD60F3">
      <w:pPr>
        <w:pStyle w:val="311"/>
        <w:spacing w:line="240" w:lineRule="exact"/>
        <w:ind w:firstLine="0"/>
      </w:pPr>
      <w:r w:rsidRPr="00C27879">
        <w:t>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t xml:space="preserve"> </w:t>
      </w:r>
      <w:r w:rsidRPr="00EC490B">
        <w:rPr>
          <w:b/>
        </w:rPr>
        <w:t>нет</w:t>
      </w:r>
    </w:p>
    <w:p w:rsidR="00466A08" w:rsidRPr="00C27879" w:rsidRDefault="00466A08" w:rsidP="00CE5342">
      <w:pPr>
        <w:spacing w:line="240" w:lineRule="exact"/>
        <w:jc w:val="both"/>
        <w:rPr>
          <w:b/>
        </w:rPr>
      </w:pPr>
      <w:r>
        <w:t>19. Строительный объем: 2324,9 м3</w:t>
      </w:r>
    </w:p>
    <w:p w:rsidR="00466A08" w:rsidRPr="00C27879" w:rsidRDefault="00466A08" w:rsidP="00CE5342">
      <w:pPr>
        <w:tabs>
          <w:tab w:val="center" w:pos="5387"/>
          <w:tab w:val="left" w:pos="7371"/>
        </w:tabs>
        <w:spacing w:line="240" w:lineRule="exact"/>
        <w:jc w:val="both"/>
      </w:pPr>
      <w:r w:rsidRPr="00C27879">
        <w:t>20. Площадь:</w:t>
      </w:r>
    </w:p>
    <w:p w:rsidR="00466A08" w:rsidRPr="00B370CB" w:rsidRDefault="00466A08" w:rsidP="00CE5342">
      <w:pPr>
        <w:spacing w:line="240" w:lineRule="exact"/>
        <w:jc w:val="both"/>
        <w:rPr>
          <w:color w:val="000000"/>
          <w:sz w:val="20"/>
          <w:szCs w:val="20"/>
        </w:rPr>
      </w:pPr>
      <w:r w:rsidRPr="00C27879">
        <w:t xml:space="preserve">а) многоквартирного дома с лоджиями, балконами, шкафами, коридорами и лестничными клетками (с подвалом): </w:t>
      </w:r>
      <w:r>
        <w:t>1 037,9 м2</w:t>
      </w:r>
    </w:p>
    <w:p w:rsidR="00466A08" w:rsidRPr="00C541C8" w:rsidRDefault="00466A08" w:rsidP="00CE5342">
      <w:pPr>
        <w:spacing w:line="240" w:lineRule="exact"/>
        <w:jc w:val="both"/>
        <w:rPr>
          <w:color w:val="000000"/>
          <w:sz w:val="20"/>
          <w:szCs w:val="20"/>
        </w:rPr>
      </w:pPr>
      <w:r w:rsidRPr="00C27879">
        <w:t xml:space="preserve">б) жилых помещений: </w:t>
      </w:r>
      <w:r>
        <w:t>751,5 м2</w:t>
      </w:r>
    </w:p>
    <w:p w:rsidR="00466A08" w:rsidRPr="00B10C8D" w:rsidRDefault="00466A08" w:rsidP="00CE5342">
      <w:pPr>
        <w:spacing w:line="240" w:lineRule="exact"/>
        <w:jc w:val="both"/>
        <w:rPr>
          <w:color w:val="000000"/>
          <w:sz w:val="20"/>
          <w:szCs w:val="20"/>
        </w:rPr>
      </w:pPr>
      <w:r w:rsidRPr="00C27879">
        <w:t>в) нежилых помещений (общая площадь нежилых помещений, не входящих в состав мест общего пользования в многоквартирном доме):</w:t>
      </w:r>
      <w:r>
        <w:t xml:space="preserve"> 0</w:t>
      </w:r>
    </w:p>
    <w:p w:rsidR="00466A08" w:rsidRPr="00C541C8" w:rsidRDefault="00466A08" w:rsidP="00CE5342">
      <w:pPr>
        <w:spacing w:line="240" w:lineRule="exact"/>
        <w:jc w:val="both"/>
        <w:rPr>
          <w:color w:val="000000"/>
          <w:sz w:val="20"/>
          <w:szCs w:val="20"/>
        </w:rPr>
      </w:pPr>
      <w:r w:rsidRPr="00C27879">
        <w:t>г) мест общего пользования:</w:t>
      </w:r>
      <w:r>
        <w:t xml:space="preserve"> 286,4 м2</w:t>
      </w:r>
    </w:p>
    <w:p w:rsidR="00466A08" w:rsidRPr="00C27879" w:rsidRDefault="00466A08" w:rsidP="00CE5342">
      <w:pPr>
        <w:tabs>
          <w:tab w:val="center" w:pos="5245"/>
          <w:tab w:val="left" w:pos="7088"/>
        </w:tabs>
        <w:spacing w:line="240" w:lineRule="exact"/>
        <w:jc w:val="both"/>
      </w:pPr>
      <w:r w:rsidRPr="00C27879">
        <w:t xml:space="preserve">21. Количество лестниц: </w:t>
      </w:r>
      <w:r>
        <w:rPr>
          <w:b/>
        </w:rPr>
        <w:t>0</w:t>
      </w:r>
    </w:p>
    <w:p w:rsidR="00466A08" w:rsidRPr="00C27879" w:rsidRDefault="00466A08" w:rsidP="00CE5342">
      <w:pPr>
        <w:spacing w:line="240" w:lineRule="exact"/>
        <w:jc w:val="both"/>
      </w:pPr>
      <w:r w:rsidRPr="00C27879">
        <w:t xml:space="preserve">22. Уборочная площадь лестниц (включая межквартирные лестничные площадки): </w:t>
      </w:r>
    </w:p>
    <w:p w:rsidR="00466A08" w:rsidRPr="00C27879" w:rsidRDefault="00466A08" w:rsidP="00CE5342">
      <w:pPr>
        <w:tabs>
          <w:tab w:val="center" w:pos="7230"/>
          <w:tab w:val="left" w:pos="9356"/>
        </w:tabs>
        <w:spacing w:line="240" w:lineRule="exact"/>
        <w:jc w:val="both"/>
      </w:pPr>
      <w:r w:rsidRPr="00C27879">
        <w:t xml:space="preserve">23. Уборочная площадь общих коридоров, тамбуров: </w:t>
      </w:r>
    </w:p>
    <w:p w:rsidR="00466A08" w:rsidRPr="00C27879" w:rsidRDefault="00466A08" w:rsidP="00CE5342">
      <w:pPr>
        <w:pStyle w:val="210"/>
        <w:tabs>
          <w:tab w:val="center" w:pos="6379"/>
          <w:tab w:val="left" w:pos="8505"/>
        </w:tabs>
        <w:spacing w:line="240" w:lineRule="exact"/>
        <w:ind w:firstLine="0"/>
      </w:pPr>
      <w:r w:rsidRPr="00C27879">
        <w:t xml:space="preserve">24. Уборочная площадь других мест общего пользования (технические этажи, чердаки, технические подвалы): </w:t>
      </w:r>
    </w:p>
    <w:p w:rsidR="00466A08" w:rsidRPr="00C27879" w:rsidRDefault="00466A08" w:rsidP="00CE5342">
      <w:pPr>
        <w:spacing w:line="240" w:lineRule="exact"/>
        <w:jc w:val="both"/>
        <w:rPr>
          <w:b/>
          <w:bCs/>
        </w:rPr>
      </w:pPr>
      <w:r w:rsidRPr="00C27879">
        <w:t>25. Площадь земельного участка:</w:t>
      </w:r>
      <w:r>
        <w:t xml:space="preserve"> земельный участок не отмежёван</w:t>
      </w:r>
    </w:p>
    <w:p w:rsidR="00466A08" w:rsidRDefault="00466A08" w:rsidP="00CE5342">
      <w:pPr>
        <w:jc w:val="both"/>
        <w:rPr>
          <w:color w:val="000000"/>
          <w:sz w:val="28"/>
          <w:szCs w:val="28"/>
        </w:rPr>
      </w:pPr>
      <w:r w:rsidRPr="00C27879">
        <w:t xml:space="preserve">26. Кадастровый номер </w:t>
      </w:r>
      <w:r w:rsidRPr="004904D8">
        <w:t xml:space="preserve">земельного участка: </w:t>
      </w:r>
      <w:r>
        <w:t>отсутствует</w:t>
      </w:r>
    </w:p>
    <w:p w:rsidR="00466A08" w:rsidRPr="00C27879" w:rsidRDefault="00466A08" w:rsidP="00CE5342">
      <w:pPr>
        <w:spacing w:line="240" w:lineRule="exact"/>
        <w:jc w:val="both"/>
      </w:pPr>
    </w:p>
    <w:p w:rsidR="00466A08" w:rsidRDefault="00466A08" w:rsidP="00CE5342">
      <w:pPr>
        <w:spacing w:before="360" w:after="240"/>
        <w:jc w:val="center"/>
      </w:pPr>
      <w:r w:rsidRPr="00941DE0">
        <w:rPr>
          <w:sz w:val="28"/>
          <w:szCs w:val="28"/>
        </w:rPr>
        <w:br w:type="page"/>
      </w:r>
      <w:r>
        <w:rPr>
          <w:lang w:val="en-US"/>
        </w:rPr>
        <w:t>II</w:t>
      </w:r>
      <w:r>
        <w:t>. Техническое состояние многоквартирного дома, включая пристройки</w:t>
      </w:r>
    </w:p>
    <w:tbl>
      <w:tblPr>
        <w:tblW w:w="0" w:type="auto"/>
        <w:jc w:val="center"/>
        <w:tblInd w:w="-45" w:type="dxa"/>
        <w:tblLayout w:type="fixed"/>
        <w:tblCellMar>
          <w:left w:w="28" w:type="dxa"/>
          <w:right w:w="28" w:type="dxa"/>
        </w:tblCellMar>
        <w:tblLook w:val="0000"/>
      </w:tblPr>
      <w:tblGrid>
        <w:gridCol w:w="3628"/>
        <w:gridCol w:w="3240"/>
        <w:gridCol w:w="2970"/>
      </w:tblGrid>
      <w:tr w:rsidR="00466A08" w:rsidTr="00983C7E">
        <w:trPr>
          <w:jc w:val="center"/>
        </w:trPr>
        <w:tc>
          <w:tcPr>
            <w:tcW w:w="3628" w:type="dxa"/>
            <w:tcBorders>
              <w:top w:val="single" w:sz="4" w:space="0" w:color="000000"/>
              <w:left w:val="single" w:sz="4" w:space="0" w:color="000000"/>
              <w:bottom w:val="single" w:sz="4" w:space="0" w:color="000000"/>
            </w:tcBorders>
          </w:tcPr>
          <w:p w:rsidR="00466A08" w:rsidRDefault="00466A08" w:rsidP="003745E9">
            <w:pPr>
              <w:snapToGrid w:val="0"/>
              <w:jc w:val="center"/>
              <w:rPr>
                <w:sz w:val="20"/>
                <w:szCs w:val="20"/>
              </w:rPr>
            </w:pPr>
            <w:r>
              <w:rPr>
                <w:sz w:val="20"/>
                <w:szCs w:val="20"/>
              </w:rPr>
              <w:t>Наимено</w:t>
            </w:r>
            <w:r>
              <w:rPr>
                <w:sz w:val="20"/>
                <w:szCs w:val="20"/>
              </w:rPr>
              <w:softHyphen/>
              <w:t>вание конструк</w:t>
            </w:r>
            <w:r>
              <w:rPr>
                <w:sz w:val="20"/>
                <w:szCs w:val="20"/>
              </w:rPr>
              <w:softHyphen/>
              <w:t>тивных элементов</w:t>
            </w:r>
          </w:p>
        </w:tc>
        <w:tc>
          <w:tcPr>
            <w:tcW w:w="3240" w:type="dxa"/>
            <w:tcBorders>
              <w:top w:val="single" w:sz="4" w:space="0" w:color="000000"/>
              <w:left w:val="single" w:sz="4" w:space="0" w:color="000000"/>
              <w:bottom w:val="single" w:sz="4" w:space="0" w:color="000000"/>
            </w:tcBorders>
          </w:tcPr>
          <w:p w:rsidR="00466A08" w:rsidRDefault="00466A08" w:rsidP="003745E9">
            <w:pPr>
              <w:snapToGrid w:val="0"/>
              <w:jc w:val="center"/>
              <w:rPr>
                <w:sz w:val="20"/>
                <w:szCs w:val="20"/>
              </w:rPr>
            </w:pPr>
            <w:r>
              <w:rPr>
                <w:sz w:val="20"/>
                <w:szCs w:val="20"/>
              </w:rPr>
              <w:t>Описание элементов (материал, конструкция или система, отделка и прочее)</w:t>
            </w:r>
          </w:p>
        </w:tc>
        <w:tc>
          <w:tcPr>
            <w:tcW w:w="2970" w:type="dxa"/>
            <w:tcBorders>
              <w:top w:val="single" w:sz="4" w:space="0" w:color="000000"/>
              <w:left w:val="single" w:sz="4" w:space="0" w:color="000000"/>
              <w:bottom w:val="single" w:sz="4" w:space="0" w:color="000000"/>
              <w:right w:val="single" w:sz="4" w:space="0" w:color="000000"/>
            </w:tcBorders>
          </w:tcPr>
          <w:p w:rsidR="00466A08" w:rsidRDefault="00466A08" w:rsidP="003745E9">
            <w:pPr>
              <w:snapToGrid w:val="0"/>
              <w:jc w:val="center"/>
              <w:rPr>
                <w:sz w:val="20"/>
                <w:szCs w:val="20"/>
              </w:rPr>
            </w:pPr>
            <w:r>
              <w:rPr>
                <w:sz w:val="20"/>
                <w:szCs w:val="20"/>
              </w:rPr>
              <w:t>Техническое состояние элементов помещений общего пользования многоквартирного дома</w:t>
            </w:r>
          </w:p>
        </w:tc>
      </w:tr>
      <w:tr w:rsidR="00466A08" w:rsidTr="00983C7E">
        <w:trPr>
          <w:jc w:val="center"/>
        </w:trPr>
        <w:tc>
          <w:tcPr>
            <w:tcW w:w="3628" w:type="dxa"/>
            <w:tcBorders>
              <w:top w:val="single" w:sz="4" w:space="0" w:color="000000"/>
              <w:left w:val="single" w:sz="4" w:space="0" w:color="000000"/>
              <w:bottom w:val="single" w:sz="4" w:space="0" w:color="000000"/>
            </w:tcBorders>
            <w:vAlign w:val="bottom"/>
          </w:tcPr>
          <w:p w:rsidR="00466A08" w:rsidRDefault="00466A08" w:rsidP="003745E9">
            <w:pPr>
              <w:snapToGrid w:val="0"/>
              <w:ind w:left="57"/>
              <w:rPr>
                <w:sz w:val="20"/>
                <w:szCs w:val="20"/>
              </w:rPr>
            </w:pPr>
            <w:r>
              <w:rPr>
                <w:sz w:val="20"/>
                <w:szCs w:val="20"/>
              </w:rPr>
              <w:t>1. Фундамент</w:t>
            </w:r>
          </w:p>
        </w:tc>
        <w:tc>
          <w:tcPr>
            <w:tcW w:w="3240" w:type="dxa"/>
            <w:tcBorders>
              <w:top w:val="single" w:sz="4" w:space="0" w:color="000000"/>
              <w:left w:val="single" w:sz="4" w:space="0" w:color="000000"/>
              <w:bottom w:val="single" w:sz="4" w:space="0" w:color="000000"/>
            </w:tcBorders>
            <w:vAlign w:val="bottom"/>
          </w:tcPr>
          <w:p w:rsidR="00466A08" w:rsidRDefault="00466A08" w:rsidP="003745E9">
            <w:pPr>
              <w:snapToGrid w:val="0"/>
              <w:ind w:left="57"/>
              <w:jc w:val="center"/>
              <w:rPr>
                <w:sz w:val="20"/>
                <w:szCs w:val="20"/>
              </w:rPr>
            </w:pPr>
          </w:p>
        </w:tc>
        <w:tc>
          <w:tcPr>
            <w:tcW w:w="2970" w:type="dxa"/>
            <w:tcBorders>
              <w:top w:val="single" w:sz="4" w:space="0" w:color="000000"/>
              <w:left w:val="single" w:sz="4" w:space="0" w:color="000000"/>
              <w:bottom w:val="single" w:sz="4" w:space="0" w:color="000000"/>
              <w:right w:val="single" w:sz="4" w:space="0" w:color="000000"/>
            </w:tcBorders>
            <w:vAlign w:val="bottom"/>
          </w:tcPr>
          <w:p w:rsidR="00466A08" w:rsidRDefault="00466A08" w:rsidP="003745E9">
            <w:pPr>
              <w:snapToGrid w:val="0"/>
              <w:ind w:left="57"/>
              <w:jc w:val="center"/>
              <w:rPr>
                <w:sz w:val="20"/>
                <w:szCs w:val="20"/>
              </w:rPr>
            </w:pPr>
          </w:p>
        </w:tc>
      </w:tr>
      <w:tr w:rsidR="00466A08" w:rsidTr="00983C7E">
        <w:trPr>
          <w:jc w:val="center"/>
        </w:trPr>
        <w:tc>
          <w:tcPr>
            <w:tcW w:w="3628" w:type="dxa"/>
            <w:tcBorders>
              <w:top w:val="single" w:sz="4" w:space="0" w:color="000000"/>
              <w:left w:val="single" w:sz="4" w:space="0" w:color="000000"/>
              <w:bottom w:val="single" w:sz="4" w:space="0" w:color="000000"/>
            </w:tcBorders>
            <w:vAlign w:val="bottom"/>
          </w:tcPr>
          <w:p w:rsidR="00466A08" w:rsidRDefault="00466A08" w:rsidP="003745E9">
            <w:pPr>
              <w:snapToGrid w:val="0"/>
              <w:ind w:left="57"/>
              <w:rPr>
                <w:sz w:val="20"/>
                <w:szCs w:val="20"/>
              </w:rPr>
            </w:pPr>
            <w:r>
              <w:rPr>
                <w:sz w:val="20"/>
                <w:szCs w:val="20"/>
              </w:rPr>
              <w:t>2. Наружные и внутренние капитальные стены</w:t>
            </w:r>
          </w:p>
        </w:tc>
        <w:tc>
          <w:tcPr>
            <w:tcW w:w="3240" w:type="dxa"/>
            <w:tcBorders>
              <w:top w:val="single" w:sz="4" w:space="0" w:color="000000"/>
              <w:left w:val="single" w:sz="4" w:space="0" w:color="000000"/>
              <w:bottom w:val="single" w:sz="4" w:space="0" w:color="000000"/>
            </w:tcBorders>
            <w:vAlign w:val="bottom"/>
          </w:tcPr>
          <w:p w:rsidR="00466A08" w:rsidRDefault="00466A08" w:rsidP="00CD60F3">
            <w:pPr>
              <w:snapToGrid w:val="0"/>
              <w:ind w:left="57"/>
              <w:jc w:val="center"/>
              <w:rPr>
                <w:sz w:val="20"/>
                <w:szCs w:val="20"/>
              </w:rPr>
            </w:pPr>
            <w:r>
              <w:rPr>
                <w:sz w:val="20"/>
                <w:szCs w:val="20"/>
              </w:rPr>
              <w:t>Каркасно-щитовые</w:t>
            </w:r>
          </w:p>
        </w:tc>
        <w:tc>
          <w:tcPr>
            <w:tcW w:w="2970" w:type="dxa"/>
            <w:tcBorders>
              <w:top w:val="single" w:sz="4" w:space="0" w:color="000000"/>
              <w:left w:val="single" w:sz="4" w:space="0" w:color="000000"/>
              <w:bottom w:val="single" w:sz="4" w:space="0" w:color="000000"/>
              <w:right w:val="single" w:sz="4" w:space="0" w:color="000000"/>
            </w:tcBorders>
            <w:vAlign w:val="bottom"/>
          </w:tcPr>
          <w:p w:rsidR="00466A08" w:rsidRDefault="00466A08" w:rsidP="003745E9">
            <w:pPr>
              <w:snapToGrid w:val="0"/>
              <w:ind w:left="57"/>
              <w:jc w:val="center"/>
              <w:rPr>
                <w:sz w:val="20"/>
                <w:szCs w:val="20"/>
              </w:rPr>
            </w:pPr>
            <w:r>
              <w:rPr>
                <w:sz w:val="20"/>
                <w:szCs w:val="20"/>
              </w:rPr>
              <w:t>Деформация стен, поражение древисины гнилью</w:t>
            </w:r>
          </w:p>
        </w:tc>
      </w:tr>
      <w:tr w:rsidR="00466A08" w:rsidTr="00983C7E">
        <w:trPr>
          <w:jc w:val="center"/>
        </w:trPr>
        <w:tc>
          <w:tcPr>
            <w:tcW w:w="3628" w:type="dxa"/>
            <w:tcBorders>
              <w:top w:val="single" w:sz="4" w:space="0" w:color="000000"/>
              <w:left w:val="single" w:sz="4" w:space="0" w:color="000000"/>
              <w:bottom w:val="single" w:sz="4" w:space="0" w:color="000000"/>
            </w:tcBorders>
            <w:vAlign w:val="bottom"/>
          </w:tcPr>
          <w:p w:rsidR="00466A08" w:rsidRDefault="00466A08" w:rsidP="003745E9">
            <w:pPr>
              <w:snapToGrid w:val="0"/>
              <w:ind w:left="57"/>
              <w:rPr>
                <w:sz w:val="20"/>
                <w:szCs w:val="20"/>
              </w:rPr>
            </w:pPr>
            <w:r>
              <w:rPr>
                <w:sz w:val="20"/>
                <w:szCs w:val="20"/>
              </w:rPr>
              <w:t>3. Перегородки</w:t>
            </w:r>
          </w:p>
        </w:tc>
        <w:tc>
          <w:tcPr>
            <w:tcW w:w="3240" w:type="dxa"/>
            <w:tcBorders>
              <w:top w:val="single" w:sz="4" w:space="0" w:color="000000"/>
              <w:left w:val="single" w:sz="4" w:space="0" w:color="000000"/>
              <w:bottom w:val="single" w:sz="4" w:space="0" w:color="000000"/>
            </w:tcBorders>
            <w:vAlign w:val="bottom"/>
          </w:tcPr>
          <w:p w:rsidR="00466A08" w:rsidRDefault="00466A08" w:rsidP="003745E9">
            <w:pPr>
              <w:snapToGrid w:val="0"/>
              <w:ind w:left="57"/>
              <w:jc w:val="center"/>
              <w:rPr>
                <w:sz w:val="20"/>
                <w:szCs w:val="20"/>
              </w:rPr>
            </w:pPr>
            <w:r>
              <w:rPr>
                <w:sz w:val="20"/>
                <w:szCs w:val="20"/>
              </w:rPr>
              <w:t>Дощатые, поверх сухая штукатурка</w:t>
            </w:r>
          </w:p>
        </w:tc>
        <w:tc>
          <w:tcPr>
            <w:tcW w:w="2970" w:type="dxa"/>
            <w:tcBorders>
              <w:top w:val="single" w:sz="4" w:space="0" w:color="000000"/>
              <w:left w:val="single" w:sz="4" w:space="0" w:color="000000"/>
              <w:bottom w:val="single" w:sz="4" w:space="0" w:color="000000"/>
              <w:right w:val="single" w:sz="4" w:space="0" w:color="000000"/>
            </w:tcBorders>
            <w:vAlign w:val="bottom"/>
          </w:tcPr>
          <w:p w:rsidR="00466A08" w:rsidRDefault="00466A08" w:rsidP="003745E9">
            <w:pPr>
              <w:snapToGrid w:val="0"/>
              <w:ind w:left="57"/>
              <w:jc w:val="center"/>
              <w:rPr>
                <w:sz w:val="20"/>
                <w:szCs w:val="20"/>
              </w:rPr>
            </w:pPr>
          </w:p>
        </w:tc>
      </w:tr>
      <w:tr w:rsidR="00466A08" w:rsidTr="00983C7E">
        <w:trPr>
          <w:cantSplit/>
          <w:jc w:val="center"/>
        </w:trPr>
        <w:tc>
          <w:tcPr>
            <w:tcW w:w="3628" w:type="dxa"/>
            <w:tcBorders>
              <w:left w:val="single" w:sz="4" w:space="0" w:color="000000"/>
            </w:tcBorders>
          </w:tcPr>
          <w:p w:rsidR="00466A08" w:rsidRDefault="00466A08" w:rsidP="003745E9">
            <w:pPr>
              <w:snapToGrid w:val="0"/>
              <w:ind w:left="57"/>
              <w:rPr>
                <w:sz w:val="20"/>
                <w:szCs w:val="20"/>
              </w:rPr>
            </w:pPr>
            <w:r>
              <w:rPr>
                <w:sz w:val="20"/>
                <w:szCs w:val="20"/>
              </w:rPr>
              <w:t>4. Перекрытия</w:t>
            </w:r>
          </w:p>
        </w:tc>
        <w:tc>
          <w:tcPr>
            <w:tcW w:w="3240" w:type="dxa"/>
            <w:vMerge w:val="restart"/>
            <w:tcBorders>
              <w:top w:val="single" w:sz="4" w:space="0" w:color="000000"/>
              <w:left w:val="single" w:sz="4" w:space="0" w:color="000000"/>
            </w:tcBorders>
          </w:tcPr>
          <w:p w:rsidR="00466A08" w:rsidRDefault="00466A08" w:rsidP="003745E9">
            <w:pPr>
              <w:snapToGrid w:val="0"/>
              <w:ind w:left="57"/>
              <w:jc w:val="center"/>
              <w:rPr>
                <w:sz w:val="20"/>
                <w:szCs w:val="20"/>
              </w:rPr>
            </w:pPr>
            <w:r>
              <w:rPr>
                <w:sz w:val="20"/>
                <w:szCs w:val="20"/>
              </w:rPr>
              <w:t>Деревянные</w:t>
            </w:r>
          </w:p>
          <w:p w:rsidR="00466A08" w:rsidRDefault="00466A08" w:rsidP="003745E9">
            <w:pPr>
              <w:snapToGrid w:val="0"/>
              <w:ind w:left="57"/>
              <w:jc w:val="center"/>
              <w:rPr>
                <w:sz w:val="20"/>
                <w:szCs w:val="20"/>
              </w:rPr>
            </w:pPr>
            <w:r>
              <w:rPr>
                <w:sz w:val="20"/>
                <w:szCs w:val="20"/>
              </w:rPr>
              <w:t>Каркасно-щитовые</w:t>
            </w:r>
          </w:p>
        </w:tc>
        <w:tc>
          <w:tcPr>
            <w:tcW w:w="2970" w:type="dxa"/>
            <w:vMerge w:val="restart"/>
            <w:tcBorders>
              <w:top w:val="single" w:sz="4" w:space="0" w:color="000000"/>
              <w:left w:val="single" w:sz="4" w:space="0" w:color="000000"/>
              <w:right w:val="single" w:sz="4" w:space="0" w:color="000000"/>
            </w:tcBorders>
          </w:tcPr>
          <w:p w:rsidR="00466A08" w:rsidRDefault="00466A08" w:rsidP="003745E9">
            <w:pPr>
              <w:snapToGrid w:val="0"/>
              <w:ind w:left="57"/>
              <w:jc w:val="center"/>
              <w:rPr>
                <w:sz w:val="20"/>
                <w:szCs w:val="20"/>
              </w:rPr>
            </w:pPr>
            <w:r>
              <w:rPr>
                <w:sz w:val="20"/>
                <w:szCs w:val="20"/>
              </w:rPr>
              <w:t>Поражение гнилью древесины</w:t>
            </w:r>
          </w:p>
          <w:p w:rsidR="00466A08" w:rsidRDefault="00466A08" w:rsidP="003745E9">
            <w:pPr>
              <w:snapToGrid w:val="0"/>
              <w:ind w:left="57"/>
              <w:jc w:val="center"/>
              <w:rPr>
                <w:sz w:val="20"/>
                <w:szCs w:val="20"/>
              </w:rPr>
            </w:pPr>
          </w:p>
        </w:tc>
      </w:tr>
      <w:tr w:rsidR="00466A08" w:rsidTr="00983C7E">
        <w:trPr>
          <w:cantSplit/>
          <w:jc w:val="center"/>
        </w:trPr>
        <w:tc>
          <w:tcPr>
            <w:tcW w:w="3628" w:type="dxa"/>
            <w:tcBorders>
              <w:left w:val="single" w:sz="4" w:space="0" w:color="000000"/>
            </w:tcBorders>
          </w:tcPr>
          <w:p w:rsidR="00466A08" w:rsidRDefault="00466A08" w:rsidP="003745E9">
            <w:pPr>
              <w:snapToGrid w:val="0"/>
              <w:ind w:left="992"/>
              <w:rPr>
                <w:sz w:val="20"/>
                <w:szCs w:val="20"/>
              </w:rPr>
            </w:pPr>
            <w:r>
              <w:rPr>
                <w:sz w:val="20"/>
                <w:szCs w:val="20"/>
              </w:rPr>
              <w:t>чердачные</w:t>
            </w:r>
          </w:p>
        </w:tc>
        <w:tc>
          <w:tcPr>
            <w:tcW w:w="3240" w:type="dxa"/>
            <w:vMerge/>
            <w:tcBorders>
              <w:left w:val="single" w:sz="4" w:space="0" w:color="000000"/>
            </w:tcBorders>
          </w:tcPr>
          <w:p w:rsidR="00466A08" w:rsidRDefault="00466A08" w:rsidP="003745E9">
            <w:pPr>
              <w:snapToGrid w:val="0"/>
              <w:ind w:left="57"/>
              <w:jc w:val="center"/>
              <w:rPr>
                <w:sz w:val="20"/>
                <w:szCs w:val="20"/>
              </w:rPr>
            </w:pPr>
          </w:p>
        </w:tc>
        <w:tc>
          <w:tcPr>
            <w:tcW w:w="2970" w:type="dxa"/>
            <w:vMerge/>
            <w:tcBorders>
              <w:left w:val="single" w:sz="4" w:space="0" w:color="000000"/>
              <w:right w:val="single" w:sz="4" w:space="0" w:color="000000"/>
            </w:tcBorders>
          </w:tcPr>
          <w:p w:rsidR="00466A08" w:rsidRDefault="00466A08" w:rsidP="003745E9">
            <w:pPr>
              <w:snapToGrid w:val="0"/>
              <w:ind w:left="57"/>
              <w:jc w:val="center"/>
              <w:rPr>
                <w:sz w:val="20"/>
                <w:szCs w:val="20"/>
              </w:rPr>
            </w:pPr>
          </w:p>
        </w:tc>
      </w:tr>
      <w:tr w:rsidR="00466A08" w:rsidTr="00983C7E">
        <w:trPr>
          <w:jc w:val="center"/>
        </w:trPr>
        <w:tc>
          <w:tcPr>
            <w:tcW w:w="3628" w:type="dxa"/>
            <w:tcBorders>
              <w:left w:val="single" w:sz="4" w:space="0" w:color="000000"/>
            </w:tcBorders>
          </w:tcPr>
          <w:p w:rsidR="00466A08" w:rsidRDefault="00466A08" w:rsidP="003745E9">
            <w:pPr>
              <w:snapToGrid w:val="0"/>
              <w:ind w:left="992"/>
              <w:rPr>
                <w:sz w:val="20"/>
                <w:szCs w:val="20"/>
              </w:rPr>
            </w:pPr>
            <w:r>
              <w:rPr>
                <w:sz w:val="20"/>
                <w:szCs w:val="20"/>
              </w:rPr>
              <w:t>междуэтажные</w:t>
            </w:r>
          </w:p>
        </w:tc>
        <w:tc>
          <w:tcPr>
            <w:tcW w:w="3240" w:type="dxa"/>
            <w:vMerge/>
            <w:tcBorders>
              <w:left w:val="single" w:sz="4" w:space="0" w:color="000000"/>
            </w:tcBorders>
          </w:tcPr>
          <w:p w:rsidR="00466A08" w:rsidRDefault="00466A08" w:rsidP="003745E9">
            <w:pPr>
              <w:snapToGrid w:val="0"/>
              <w:ind w:left="57"/>
              <w:jc w:val="center"/>
              <w:rPr>
                <w:sz w:val="20"/>
                <w:szCs w:val="20"/>
              </w:rPr>
            </w:pPr>
          </w:p>
        </w:tc>
        <w:tc>
          <w:tcPr>
            <w:tcW w:w="2970" w:type="dxa"/>
            <w:tcBorders>
              <w:left w:val="single" w:sz="4" w:space="0" w:color="000000"/>
              <w:right w:val="single" w:sz="4" w:space="0" w:color="000000"/>
            </w:tcBorders>
          </w:tcPr>
          <w:p w:rsidR="00466A08" w:rsidRDefault="00466A08" w:rsidP="003745E9">
            <w:pPr>
              <w:snapToGrid w:val="0"/>
              <w:ind w:left="57"/>
              <w:jc w:val="center"/>
              <w:rPr>
                <w:sz w:val="20"/>
                <w:szCs w:val="20"/>
              </w:rPr>
            </w:pPr>
          </w:p>
        </w:tc>
      </w:tr>
      <w:tr w:rsidR="00466A08" w:rsidTr="00983C7E">
        <w:trPr>
          <w:jc w:val="center"/>
        </w:trPr>
        <w:tc>
          <w:tcPr>
            <w:tcW w:w="3628" w:type="dxa"/>
            <w:tcBorders>
              <w:left w:val="single" w:sz="4" w:space="0" w:color="000000"/>
            </w:tcBorders>
          </w:tcPr>
          <w:p w:rsidR="00466A08" w:rsidRDefault="00466A08" w:rsidP="003745E9">
            <w:pPr>
              <w:snapToGrid w:val="0"/>
              <w:ind w:left="992"/>
              <w:rPr>
                <w:sz w:val="20"/>
                <w:szCs w:val="20"/>
              </w:rPr>
            </w:pPr>
            <w:r>
              <w:rPr>
                <w:sz w:val="20"/>
                <w:szCs w:val="20"/>
              </w:rPr>
              <w:t>подвальные</w:t>
            </w:r>
          </w:p>
        </w:tc>
        <w:tc>
          <w:tcPr>
            <w:tcW w:w="3240" w:type="dxa"/>
            <w:tcBorders>
              <w:left w:val="single" w:sz="4" w:space="0" w:color="000000"/>
            </w:tcBorders>
          </w:tcPr>
          <w:p w:rsidR="00466A08" w:rsidRDefault="00466A08" w:rsidP="003745E9">
            <w:pPr>
              <w:snapToGrid w:val="0"/>
              <w:ind w:left="57"/>
              <w:jc w:val="center"/>
              <w:rPr>
                <w:sz w:val="20"/>
                <w:szCs w:val="20"/>
              </w:rPr>
            </w:pPr>
          </w:p>
        </w:tc>
        <w:tc>
          <w:tcPr>
            <w:tcW w:w="2970" w:type="dxa"/>
            <w:tcBorders>
              <w:left w:val="single" w:sz="4" w:space="0" w:color="000000"/>
              <w:right w:val="single" w:sz="4" w:space="0" w:color="000000"/>
            </w:tcBorders>
          </w:tcPr>
          <w:p w:rsidR="00466A08" w:rsidRDefault="00466A08" w:rsidP="003745E9">
            <w:pPr>
              <w:snapToGrid w:val="0"/>
              <w:ind w:left="57"/>
              <w:jc w:val="center"/>
              <w:rPr>
                <w:sz w:val="20"/>
                <w:szCs w:val="20"/>
              </w:rPr>
            </w:pPr>
            <w:r>
              <w:rPr>
                <w:sz w:val="20"/>
                <w:szCs w:val="20"/>
              </w:rPr>
              <w:t>Разрушение конструкций</w:t>
            </w:r>
          </w:p>
        </w:tc>
      </w:tr>
      <w:tr w:rsidR="00466A08" w:rsidTr="00983C7E">
        <w:trPr>
          <w:jc w:val="center"/>
        </w:trPr>
        <w:tc>
          <w:tcPr>
            <w:tcW w:w="3628" w:type="dxa"/>
            <w:tcBorders>
              <w:top w:val="single" w:sz="4" w:space="0" w:color="000000"/>
              <w:left w:val="single" w:sz="4" w:space="0" w:color="000000"/>
              <w:bottom w:val="single" w:sz="4" w:space="0" w:color="000000"/>
            </w:tcBorders>
            <w:vAlign w:val="bottom"/>
          </w:tcPr>
          <w:p w:rsidR="00466A08" w:rsidRDefault="00466A08" w:rsidP="003745E9">
            <w:pPr>
              <w:snapToGrid w:val="0"/>
              <w:ind w:left="57"/>
              <w:rPr>
                <w:sz w:val="20"/>
                <w:szCs w:val="20"/>
              </w:rPr>
            </w:pPr>
            <w:r>
              <w:rPr>
                <w:sz w:val="20"/>
                <w:szCs w:val="20"/>
              </w:rPr>
              <w:t>5. Крыша</w:t>
            </w:r>
          </w:p>
        </w:tc>
        <w:tc>
          <w:tcPr>
            <w:tcW w:w="3240" w:type="dxa"/>
            <w:tcBorders>
              <w:top w:val="single" w:sz="4" w:space="0" w:color="000000"/>
              <w:left w:val="single" w:sz="4" w:space="0" w:color="000000"/>
              <w:bottom w:val="single" w:sz="4" w:space="0" w:color="000000"/>
            </w:tcBorders>
            <w:vAlign w:val="bottom"/>
          </w:tcPr>
          <w:p w:rsidR="00466A08" w:rsidRDefault="00466A08" w:rsidP="003745E9">
            <w:pPr>
              <w:snapToGrid w:val="0"/>
              <w:ind w:left="57"/>
              <w:jc w:val="center"/>
              <w:rPr>
                <w:sz w:val="20"/>
                <w:szCs w:val="20"/>
              </w:rPr>
            </w:pPr>
            <w:r>
              <w:rPr>
                <w:sz w:val="20"/>
                <w:szCs w:val="20"/>
              </w:rPr>
              <w:t>Двускатная, профлисты</w:t>
            </w:r>
          </w:p>
        </w:tc>
        <w:tc>
          <w:tcPr>
            <w:tcW w:w="2970" w:type="dxa"/>
            <w:tcBorders>
              <w:top w:val="single" w:sz="4" w:space="0" w:color="000000"/>
              <w:left w:val="single" w:sz="4" w:space="0" w:color="000000"/>
              <w:bottom w:val="single" w:sz="4" w:space="0" w:color="000000"/>
              <w:right w:val="single" w:sz="4" w:space="0" w:color="000000"/>
            </w:tcBorders>
            <w:vAlign w:val="bottom"/>
          </w:tcPr>
          <w:p w:rsidR="00466A08" w:rsidRDefault="00466A08" w:rsidP="003745E9">
            <w:pPr>
              <w:snapToGrid w:val="0"/>
              <w:ind w:left="57"/>
              <w:jc w:val="center"/>
              <w:rPr>
                <w:sz w:val="20"/>
                <w:szCs w:val="20"/>
              </w:rPr>
            </w:pPr>
            <w:r>
              <w:rPr>
                <w:sz w:val="20"/>
                <w:szCs w:val="20"/>
              </w:rPr>
              <w:t>Нарушение примыканий к выступающим частям</w:t>
            </w:r>
          </w:p>
        </w:tc>
      </w:tr>
      <w:tr w:rsidR="00466A08" w:rsidTr="00983C7E">
        <w:trPr>
          <w:jc w:val="center"/>
        </w:trPr>
        <w:tc>
          <w:tcPr>
            <w:tcW w:w="3628" w:type="dxa"/>
            <w:tcBorders>
              <w:top w:val="single" w:sz="4" w:space="0" w:color="000000"/>
              <w:left w:val="single" w:sz="4" w:space="0" w:color="000000"/>
              <w:bottom w:val="single" w:sz="4" w:space="0" w:color="000000"/>
            </w:tcBorders>
            <w:vAlign w:val="bottom"/>
          </w:tcPr>
          <w:p w:rsidR="00466A08" w:rsidRDefault="00466A08" w:rsidP="003745E9">
            <w:pPr>
              <w:snapToGrid w:val="0"/>
              <w:ind w:left="57"/>
              <w:rPr>
                <w:sz w:val="20"/>
                <w:szCs w:val="20"/>
              </w:rPr>
            </w:pPr>
            <w:r>
              <w:rPr>
                <w:sz w:val="20"/>
                <w:szCs w:val="20"/>
              </w:rPr>
              <w:t>6. Полы</w:t>
            </w:r>
          </w:p>
        </w:tc>
        <w:tc>
          <w:tcPr>
            <w:tcW w:w="3240" w:type="dxa"/>
            <w:tcBorders>
              <w:top w:val="single" w:sz="4" w:space="0" w:color="000000"/>
              <w:left w:val="single" w:sz="4" w:space="0" w:color="000000"/>
              <w:bottom w:val="single" w:sz="4" w:space="0" w:color="000000"/>
            </w:tcBorders>
            <w:vAlign w:val="bottom"/>
          </w:tcPr>
          <w:p w:rsidR="00466A08" w:rsidRDefault="00466A08" w:rsidP="00A473D5">
            <w:pPr>
              <w:snapToGrid w:val="0"/>
              <w:ind w:left="57"/>
              <w:jc w:val="center"/>
              <w:rPr>
                <w:sz w:val="20"/>
                <w:szCs w:val="20"/>
              </w:rPr>
            </w:pPr>
            <w:r>
              <w:rPr>
                <w:sz w:val="20"/>
                <w:szCs w:val="20"/>
              </w:rPr>
              <w:t>Каркасно-щитовые с верхним слоем из фанеры толщиной 16 мм</w:t>
            </w:r>
          </w:p>
        </w:tc>
        <w:tc>
          <w:tcPr>
            <w:tcW w:w="2970" w:type="dxa"/>
            <w:tcBorders>
              <w:top w:val="single" w:sz="4" w:space="0" w:color="000000"/>
              <w:left w:val="single" w:sz="4" w:space="0" w:color="000000"/>
              <w:bottom w:val="single" w:sz="4" w:space="0" w:color="000000"/>
              <w:right w:val="single" w:sz="4" w:space="0" w:color="000000"/>
            </w:tcBorders>
            <w:vAlign w:val="bottom"/>
          </w:tcPr>
          <w:p w:rsidR="00466A08" w:rsidRDefault="00466A08" w:rsidP="003745E9">
            <w:pPr>
              <w:snapToGrid w:val="0"/>
              <w:ind w:left="57"/>
              <w:jc w:val="center"/>
              <w:rPr>
                <w:sz w:val="20"/>
                <w:szCs w:val="20"/>
              </w:rPr>
            </w:pPr>
            <w:r>
              <w:rPr>
                <w:sz w:val="20"/>
                <w:szCs w:val="20"/>
              </w:rPr>
              <w:t>Прогибы, просадки, изношенность плит, поражение гнилью.</w:t>
            </w:r>
          </w:p>
        </w:tc>
      </w:tr>
      <w:tr w:rsidR="00466A08" w:rsidTr="00983C7E">
        <w:trPr>
          <w:cantSplit/>
          <w:jc w:val="center"/>
        </w:trPr>
        <w:tc>
          <w:tcPr>
            <w:tcW w:w="3628" w:type="dxa"/>
            <w:tcBorders>
              <w:top w:val="single" w:sz="4" w:space="0" w:color="000000"/>
              <w:left w:val="single" w:sz="4" w:space="0" w:color="000000"/>
            </w:tcBorders>
            <w:vAlign w:val="bottom"/>
          </w:tcPr>
          <w:p w:rsidR="00466A08" w:rsidRDefault="00466A08" w:rsidP="003745E9">
            <w:pPr>
              <w:snapToGrid w:val="0"/>
              <w:ind w:left="57"/>
              <w:rPr>
                <w:sz w:val="20"/>
                <w:szCs w:val="20"/>
              </w:rPr>
            </w:pPr>
            <w:r>
              <w:rPr>
                <w:sz w:val="20"/>
                <w:szCs w:val="20"/>
              </w:rPr>
              <w:t>7. Проемы</w:t>
            </w:r>
          </w:p>
        </w:tc>
        <w:tc>
          <w:tcPr>
            <w:tcW w:w="3240" w:type="dxa"/>
            <w:tcBorders>
              <w:top w:val="single" w:sz="4" w:space="0" w:color="000000"/>
              <w:left w:val="single" w:sz="4" w:space="0" w:color="000000"/>
            </w:tcBorders>
            <w:vAlign w:val="bottom"/>
          </w:tcPr>
          <w:p w:rsidR="00466A08" w:rsidRPr="00754CF6" w:rsidRDefault="00466A08" w:rsidP="003745E9">
            <w:pPr>
              <w:snapToGrid w:val="0"/>
              <w:ind w:left="57"/>
              <w:jc w:val="center"/>
              <w:rPr>
                <w:sz w:val="20"/>
                <w:szCs w:val="20"/>
              </w:rPr>
            </w:pPr>
          </w:p>
        </w:tc>
        <w:tc>
          <w:tcPr>
            <w:tcW w:w="2970" w:type="dxa"/>
            <w:vMerge w:val="restart"/>
            <w:tcBorders>
              <w:top w:val="single" w:sz="4" w:space="0" w:color="000000"/>
              <w:left w:val="single" w:sz="4" w:space="0" w:color="000000"/>
              <w:right w:val="single" w:sz="4" w:space="0" w:color="000000"/>
            </w:tcBorders>
            <w:vAlign w:val="bottom"/>
          </w:tcPr>
          <w:p w:rsidR="00466A08" w:rsidRDefault="00466A08" w:rsidP="00A473D5">
            <w:pPr>
              <w:snapToGrid w:val="0"/>
              <w:ind w:left="57"/>
              <w:jc w:val="center"/>
              <w:rPr>
                <w:sz w:val="20"/>
                <w:szCs w:val="20"/>
              </w:rPr>
            </w:pPr>
            <w:r>
              <w:rPr>
                <w:sz w:val="20"/>
                <w:szCs w:val="20"/>
              </w:rPr>
              <w:t>Поражение гнилью, сопряжения нарушены, отсутствие остекления</w:t>
            </w:r>
          </w:p>
        </w:tc>
      </w:tr>
      <w:tr w:rsidR="00466A08" w:rsidTr="00983C7E">
        <w:trPr>
          <w:cantSplit/>
          <w:jc w:val="center"/>
        </w:trPr>
        <w:tc>
          <w:tcPr>
            <w:tcW w:w="3628" w:type="dxa"/>
            <w:tcBorders>
              <w:left w:val="single" w:sz="4" w:space="0" w:color="000000"/>
            </w:tcBorders>
            <w:vAlign w:val="bottom"/>
          </w:tcPr>
          <w:p w:rsidR="00466A08" w:rsidRDefault="00466A08" w:rsidP="003745E9">
            <w:pPr>
              <w:snapToGrid w:val="0"/>
              <w:ind w:left="993"/>
              <w:rPr>
                <w:sz w:val="20"/>
                <w:szCs w:val="20"/>
              </w:rPr>
            </w:pPr>
            <w:r>
              <w:rPr>
                <w:sz w:val="20"/>
                <w:szCs w:val="20"/>
              </w:rPr>
              <w:t>окна</w:t>
            </w:r>
          </w:p>
        </w:tc>
        <w:tc>
          <w:tcPr>
            <w:tcW w:w="3240" w:type="dxa"/>
            <w:tcBorders>
              <w:left w:val="single" w:sz="4" w:space="0" w:color="000000"/>
            </w:tcBorders>
            <w:vAlign w:val="bottom"/>
          </w:tcPr>
          <w:p w:rsidR="00466A08" w:rsidRDefault="00466A08" w:rsidP="003745E9">
            <w:pPr>
              <w:snapToGrid w:val="0"/>
              <w:ind w:left="57"/>
              <w:jc w:val="center"/>
              <w:rPr>
                <w:sz w:val="20"/>
                <w:szCs w:val="20"/>
              </w:rPr>
            </w:pPr>
            <w:r>
              <w:rPr>
                <w:sz w:val="20"/>
                <w:szCs w:val="20"/>
              </w:rPr>
              <w:t>Деревянные двойные глухие</w:t>
            </w:r>
          </w:p>
        </w:tc>
        <w:tc>
          <w:tcPr>
            <w:tcW w:w="2970" w:type="dxa"/>
            <w:vMerge/>
            <w:tcBorders>
              <w:left w:val="single" w:sz="4" w:space="0" w:color="000000"/>
              <w:right w:val="single" w:sz="4" w:space="0" w:color="000000"/>
            </w:tcBorders>
            <w:vAlign w:val="bottom"/>
          </w:tcPr>
          <w:p w:rsidR="00466A08" w:rsidRDefault="00466A08" w:rsidP="003745E9">
            <w:pPr>
              <w:snapToGrid w:val="0"/>
              <w:ind w:left="57"/>
              <w:jc w:val="center"/>
              <w:rPr>
                <w:sz w:val="20"/>
                <w:szCs w:val="20"/>
              </w:rPr>
            </w:pPr>
          </w:p>
        </w:tc>
      </w:tr>
      <w:tr w:rsidR="00466A08" w:rsidTr="00983C7E">
        <w:trPr>
          <w:jc w:val="center"/>
        </w:trPr>
        <w:tc>
          <w:tcPr>
            <w:tcW w:w="3628" w:type="dxa"/>
            <w:tcBorders>
              <w:left w:val="single" w:sz="4" w:space="0" w:color="000000"/>
            </w:tcBorders>
            <w:vAlign w:val="bottom"/>
          </w:tcPr>
          <w:p w:rsidR="00466A08" w:rsidRDefault="00466A08" w:rsidP="003745E9">
            <w:pPr>
              <w:snapToGrid w:val="0"/>
              <w:ind w:left="993"/>
              <w:rPr>
                <w:sz w:val="20"/>
                <w:szCs w:val="20"/>
              </w:rPr>
            </w:pPr>
            <w:r>
              <w:rPr>
                <w:sz w:val="20"/>
                <w:szCs w:val="20"/>
              </w:rPr>
              <w:t>двери</w:t>
            </w:r>
          </w:p>
        </w:tc>
        <w:tc>
          <w:tcPr>
            <w:tcW w:w="3240" w:type="dxa"/>
            <w:tcBorders>
              <w:left w:val="single" w:sz="4" w:space="0" w:color="000000"/>
            </w:tcBorders>
            <w:vAlign w:val="bottom"/>
          </w:tcPr>
          <w:p w:rsidR="00466A08" w:rsidRDefault="00466A08" w:rsidP="003745E9">
            <w:pPr>
              <w:snapToGrid w:val="0"/>
              <w:ind w:left="57"/>
              <w:jc w:val="center"/>
              <w:rPr>
                <w:sz w:val="20"/>
                <w:szCs w:val="20"/>
              </w:rPr>
            </w:pPr>
            <w:r>
              <w:rPr>
                <w:sz w:val="20"/>
                <w:szCs w:val="20"/>
              </w:rPr>
              <w:t>Деревянные щитовые и филенчатые</w:t>
            </w:r>
          </w:p>
        </w:tc>
        <w:tc>
          <w:tcPr>
            <w:tcW w:w="2970" w:type="dxa"/>
            <w:tcBorders>
              <w:left w:val="single" w:sz="4" w:space="0" w:color="000000"/>
              <w:right w:val="single" w:sz="4" w:space="0" w:color="000000"/>
            </w:tcBorders>
            <w:vAlign w:val="bottom"/>
          </w:tcPr>
          <w:p w:rsidR="00466A08" w:rsidRDefault="00466A08" w:rsidP="003745E9">
            <w:pPr>
              <w:snapToGrid w:val="0"/>
              <w:ind w:left="57"/>
              <w:jc w:val="center"/>
              <w:rPr>
                <w:sz w:val="20"/>
                <w:szCs w:val="20"/>
              </w:rPr>
            </w:pPr>
            <w:r>
              <w:rPr>
                <w:sz w:val="20"/>
                <w:szCs w:val="20"/>
              </w:rPr>
              <w:t>Расшатывание дверных коробок и полотен.</w:t>
            </w:r>
          </w:p>
        </w:tc>
      </w:tr>
      <w:tr w:rsidR="00466A08" w:rsidTr="00983C7E">
        <w:trPr>
          <w:cantSplit/>
          <w:jc w:val="center"/>
        </w:trPr>
        <w:tc>
          <w:tcPr>
            <w:tcW w:w="3628" w:type="dxa"/>
            <w:tcBorders>
              <w:top w:val="single" w:sz="4" w:space="0" w:color="000000"/>
              <w:left w:val="single" w:sz="4" w:space="0" w:color="000000"/>
            </w:tcBorders>
            <w:vAlign w:val="bottom"/>
          </w:tcPr>
          <w:p w:rsidR="00466A08" w:rsidRDefault="00466A08" w:rsidP="003745E9">
            <w:pPr>
              <w:snapToGrid w:val="0"/>
              <w:ind w:left="57"/>
              <w:rPr>
                <w:sz w:val="20"/>
                <w:szCs w:val="20"/>
              </w:rPr>
            </w:pPr>
            <w:r>
              <w:rPr>
                <w:sz w:val="20"/>
                <w:szCs w:val="20"/>
              </w:rPr>
              <w:t>8. Отделка</w:t>
            </w:r>
          </w:p>
        </w:tc>
        <w:tc>
          <w:tcPr>
            <w:tcW w:w="3240" w:type="dxa"/>
            <w:tcBorders>
              <w:top w:val="single" w:sz="4" w:space="0" w:color="000000"/>
              <w:left w:val="single" w:sz="4" w:space="0" w:color="000000"/>
            </w:tcBorders>
            <w:vAlign w:val="bottom"/>
          </w:tcPr>
          <w:p w:rsidR="00466A08" w:rsidRDefault="00466A08" w:rsidP="003745E9">
            <w:pPr>
              <w:snapToGrid w:val="0"/>
              <w:ind w:left="57"/>
              <w:jc w:val="center"/>
              <w:rPr>
                <w:sz w:val="20"/>
                <w:szCs w:val="20"/>
              </w:rPr>
            </w:pPr>
          </w:p>
        </w:tc>
        <w:tc>
          <w:tcPr>
            <w:tcW w:w="2970" w:type="dxa"/>
            <w:vMerge w:val="restart"/>
            <w:tcBorders>
              <w:top w:val="single" w:sz="4" w:space="0" w:color="000000"/>
              <w:left w:val="single" w:sz="4" w:space="0" w:color="000000"/>
              <w:right w:val="single" w:sz="4" w:space="0" w:color="000000"/>
            </w:tcBorders>
            <w:vAlign w:val="bottom"/>
          </w:tcPr>
          <w:p w:rsidR="00466A08" w:rsidRDefault="00466A08" w:rsidP="003745E9">
            <w:pPr>
              <w:snapToGrid w:val="0"/>
              <w:ind w:left="57"/>
              <w:jc w:val="center"/>
              <w:rPr>
                <w:sz w:val="20"/>
                <w:szCs w:val="20"/>
              </w:rPr>
            </w:pPr>
          </w:p>
        </w:tc>
      </w:tr>
      <w:tr w:rsidR="00466A08" w:rsidTr="00983C7E">
        <w:trPr>
          <w:cantSplit/>
          <w:jc w:val="center"/>
        </w:trPr>
        <w:tc>
          <w:tcPr>
            <w:tcW w:w="3628" w:type="dxa"/>
            <w:tcBorders>
              <w:left w:val="single" w:sz="4" w:space="0" w:color="000000"/>
            </w:tcBorders>
            <w:vAlign w:val="bottom"/>
          </w:tcPr>
          <w:p w:rsidR="00466A08" w:rsidRDefault="00466A08" w:rsidP="003745E9">
            <w:pPr>
              <w:snapToGrid w:val="0"/>
              <w:ind w:left="993"/>
              <w:rPr>
                <w:sz w:val="20"/>
                <w:szCs w:val="20"/>
              </w:rPr>
            </w:pPr>
            <w:r>
              <w:rPr>
                <w:sz w:val="20"/>
                <w:szCs w:val="20"/>
              </w:rPr>
              <w:t>внутренняя</w:t>
            </w:r>
          </w:p>
        </w:tc>
        <w:tc>
          <w:tcPr>
            <w:tcW w:w="3240" w:type="dxa"/>
            <w:tcBorders>
              <w:left w:val="single" w:sz="4" w:space="0" w:color="000000"/>
            </w:tcBorders>
            <w:vAlign w:val="bottom"/>
          </w:tcPr>
          <w:p w:rsidR="00466A08" w:rsidRDefault="00466A08" w:rsidP="003745E9">
            <w:pPr>
              <w:snapToGrid w:val="0"/>
              <w:ind w:left="57"/>
              <w:jc w:val="center"/>
              <w:rPr>
                <w:sz w:val="20"/>
                <w:szCs w:val="20"/>
              </w:rPr>
            </w:pPr>
            <w:r>
              <w:rPr>
                <w:sz w:val="20"/>
                <w:szCs w:val="20"/>
              </w:rPr>
              <w:t>Обои</w:t>
            </w:r>
          </w:p>
        </w:tc>
        <w:tc>
          <w:tcPr>
            <w:tcW w:w="2970" w:type="dxa"/>
            <w:vMerge/>
            <w:tcBorders>
              <w:left w:val="single" w:sz="4" w:space="0" w:color="000000"/>
              <w:right w:val="single" w:sz="4" w:space="0" w:color="000000"/>
            </w:tcBorders>
            <w:vAlign w:val="bottom"/>
          </w:tcPr>
          <w:p w:rsidR="00466A08" w:rsidRDefault="00466A08" w:rsidP="003745E9">
            <w:pPr>
              <w:snapToGrid w:val="0"/>
              <w:ind w:left="57"/>
              <w:jc w:val="center"/>
              <w:rPr>
                <w:sz w:val="20"/>
                <w:szCs w:val="20"/>
              </w:rPr>
            </w:pPr>
          </w:p>
        </w:tc>
      </w:tr>
      <w:tr w:rsidR="00466A08" w:rsidTr="00983C7E">
        <w:trPr>
          <w:jc w:val="center"/>
        </w:trPr>
        <w:tc>
          <w:tcPr>
            <w:tcW w:w="3628" w:type="dxa"/>
            <w:tcBorders>
              <w:left w:val="single" w:sz="4" w:space="0" w:color="000000"/>
            </w:tcBorders>
            <w:vAlign w:val="bottom"/>
          </w:tcPr>
          <w:p w:rsidR="00466A08" w:rsidRDefault="00466A08" w:rsidP="003745E9">
            <w:pPr>
              <w:snapToGrid w:val="0"/>
              <w:ind w:left="993"/>
              <w:rPr>
                <w:sz w:val="20"/>
                <w:szCs w:val="20"/>
              </w:rPr>
            </w:pPr>
            <w:r>
              <w:rPr>
                <w:sz w:val="20"/>
                <w:szCs w:val="20"/>
              </w:rPr>
              <w:t>наружная</w:t>
            </w:r>
          </w:p>
        </w:tc>
        <w:tc>
          <w:tcPr>
            <w:tcW w:w="3240" w:type="dxa"/>
            <w:tcBorders>
              <w:left w:val="single" w:sz="4" w:space="0" w:color="000000"/>
            </w:tcBorders>
            <w:vAlign w:val="bottom"/>
          </w:tcPr>
          <w:p w:rsidR="00466A08" w:rsidRDefault="00466A08" w:rsidP="003745E9">
            <w:pPr>
              <w:snapToGrid w:val="0"/>
              <w:ind w:left="57"/>
              <w:jc w:val="center"/>
              <w:rPr>
                <w:sz w:val="20"/>
                <w:szCs w:val="20"/>
              </w:rPr>
            </w:pPr>
            <w:r>
              <w:rPr>
                <w:sz w:val="20"/>
                <w:szCs w:val="20"/>
              </w:rPr>
              <w:t>Покраска</w:t>
            </w:r>
          </w:p>
        </w:tc>
        <w:tc>
          <w:tcPr>
            <w:tcW w:w="2970" w:type="dxa"/>
            <w:tcBorders>
              <w:left w:val="single" w:sz="4" w:space="0" w:color="000000"/>
              <w:right w:val="single" w:sz="4" w:space="0" w:color="000000"/>
            </w:tcBorders>
            <w:vAlign w:val="bottom"/>
          </w:tcPr>
          <w:p w:rsidR="00466A08" w:rsidRDefault="00466A08" w:rsidP="003745E9">
            <w:pPr>
              <w:snapToGrid w:val="0"/>
              <w:ind w:left="57"/>
              <w:jc w:val="center"/>
              <w:rPr>
                <w:sz w:val="20"/>
                <w:szCs w:val="20"/>
              </w:rPr>
            </w:pPr>
            <w:r>
              <w:rPr>
                <w:sz w:val="20"/>
                <w:szCs w:val="20"/>
              </w:rPr>
              <w:t>Вздутие и отпадение окрасочного слоя</w:t>
            </w:r>
          </w:p>
        </w:tc>
      </w:tr>
      <w:tr w:rsidR="00466A08" w:rsidTr="00983C7E">
        <w:trPr>
          <w:cantSplit/>
          <w:jc w:val="center"/>
        </w:trPr>
        <w:tc>
          <w:tcPr>
            <w:tcW w:w="3628" w:type="dxa"/>
            <w:tcBorders>
              <w:top w:val="single" w:sz="4" w:space="0" w:color="000000"/>
              <w:left w:val="single" w:sz="4" w:space="0" w:color="000000"/>
            </w:tcBorders>
            <w:vAlign w:val="bottom"/>
          </w:tcPr>
          <w:p w:rsidR="00466A08" w:rsidRDefault="00466A08" w:rsidP="003745E9">
            <w:pPr>
              <w:snapToGrid w:val="0"/>
              <w:ind w:left="57"/>
              <w:rPr>
                <w:sz w:val="20"/>
                <w:szCs w:val="20"/>
              </w:rPr>
            </w:pPr>
            <w:r>
              <w:rPr>
                <w:sz w:val="20"/>
                <w:szCs w:val="20"/>
              </w:rPr>
              <w:t>9. Внутридомовые инженерные коммуникации и оборудование для предоставления коммунальных услуг</w:t>
            </w:r>
          </w:p>
        </w:tc>
        <w:tc>
          <w:tcPr>
            <w:tcW w:w="3240" w:type="dxa"/>
            <w:vMerge w:val="restart"/>
            <w:tcBorders>
              <w:top w:val="single" w:sz="4" w:space="0" w:color="000000"/>
              <w:left w:val="single" w:sz="4" w:space="0" w:color="000000"/>
            </w:tcBorders>
            <w:vAlign w:val="bottom"/>
          </w:tcPr>
          <w:p w:rsidR="00466A08" w:rsidRDefault="00466A08" w:rsidP="003745E9">
            <w:pPr>
              <w:snapToGrid w:val="0"/>
              <w:jc w:val="center"/>
              <w:rPr>
                <w:sz w:val="20"/>
                <w:szCs w:val="20"/>
              </w:rPr>
            </w:pPr>
            <w:r>
              <w:rPr>
                <w:sz w:val="20"/>
                <w:szCs w:val="20"/>
              </w:rPr>
              <w:t>Проводка наружная</w:t>
            </w:r>
          </w:p>
        </w:tc>
        <w:tc>
          <w:tcPr>
            <w:tcW w:w="2970" w:type="dxa"/>
            <w:vMerge w:val="restart"/>
            <w:tcBorders>
              <w:top w:val="single" w:sz="4" w:space="0" w:color="000000"/>
              <w:left w:val="single" w:sz="4" w:space="0" w:color="000000"/>
              <w:right w:val="single" w:sz="4" w:space="0" w:color="000000"/>
            </w:tcBorders>
            <w:vAlign w:val="bottom"/>
          </w:tcPr>
          <w:p w:rsidR="00466A08" w:rsidRDefault="00466A08" w:rsidP="003745E9">
            <w:pPr>
              <w:snapToGrid w:val="0"/>
              <w:ind w:left="57"/>
              <w:jc w:val="center"/>
              <w:rPr>
                <w:sz w:val="20"/>
                <w:szCs w:val="20"/>
              </w:rPr>
            </w:pPr>
            <w:r>
              <w:rPr>
                <w:sz w:val="20"/>
                <w:szCs w:val="20"/>
              </w:rPr>
              <w:t>Аварийное состояние</w:t>
            </w:r>
          </w:p>
        </w:tc>
      </w:tr>
      <w:tr w:rsidR="00466A08" w:rsidTr="00983C7E">
        <w:trPr>
          <w:cantSplit/>
          <w:jc w:val="center"/>
        </w:trPr>
        <w:tc>
          <w:tcPr>
            <w:tcW w:w="3628" w:type="dxa"/>
            <w:tcBorders>
              <w:left w:val="single" w:sz="4" w:space="0" w:color="000000"/>
            </w:tcBorders>
            <w:vAlign w:val="bottom"/>
          </w:tcPr>
          <w:p w:rsidR="00466A08" w:rsidRDefault="00466A08" w:rsidP="003745E9">
            <w:pPr>
              <w:snapToGrid w:val="0"/>
              <w:ind w:left="993"/>
              <w:rPr>
                <w:sz w:val="20"/>
                <w:szCs w:val="20"/>
              </w:rPr>
            </w:pPr>
            <w:r>
              <w:rPr>
                <w:sz w:val="20"/>
                <w:szCs w:val="20"/>
              </w:rPr>
              <w:t>электроснабжение</w:t>
            </w:r>
          </w:p>
        </w:tc>
        <w:tc>
          <w:tcPr>
            <w:tcW w:w="3240" w:type="dxa"/>
            <w:vMerge/>
            <w:tcBorders>
              <w:left w:val="single" w:sz="4" w:space="0" w:color="000000"/>
            </w:tcBorders>
            <w:vAlign w:val="bottom"/>
          </w:tcPr>
          <w:p w:rsidR="00466A08" w:rsidRDefault="00466A08" w:rsidP="003745E9">
            <w:pPr>
              <w:snapToGrid w:val="0"/>
              <w:ind w:left="57"/>
              <w:jc w:val="center"/>
              <w:rPr>
                <w:sz w:val="20"/>
                <w:szCs w:val="20"/>
              </w:rPr>
            </w:pPr>
          </w:p>
        </w:tc>
        <w:tc>
          <w:tcPr>
            <w:tcW w:w="2970" w:type="dxa"/>
            <w:vMerge/>
            <w:tcBorders>
              <w:left w:val="single" w:sz="4" w:space="0" w:color="000000"/>
              <w:right w:val="single" w:sz="4" w:space="0" w:color="000000"/>
            </w:tcBorders>
            <w:vAlign w:val="bottom"/>
          </w:tcPr>
          <w:p w:rsidR="00466A08" w:rsidRDefault="00466A08" w:rsidP="003745E9">
            <w:pPr>
              <w:snapToGrid w:val="0"/>
              <w:ind w:left="57"/>
              <w:jc w:val="center"/>
              <w:rPr>
                <w:sz w:val="20"/>
                <w:szCs w:val="20"/>
              </w:rPr>
            </w:pPr>
          </w:p>
        </w:tc>
      </w:tr>
      <w:tr w:rsidR="00466A08" w:rsidTr="00983C7E">
        <w:trPr>
          <w:jc w:val="center"/>
        </w:trPr>
        <w:tc>
          <w:tcPr>
            <w:tcW w:w="3628" w:type="dxa"/>
            <w:tcBorders>
              <w:left w:val="single" w:sz="4" w:space="0" w:color="000000"/>
            </w:tcBorders>
            <w:vAlign w:val="bottom"/>
          </w:tcPr>
          <w:p w:rsidR="00466A08" w:rsidRDefault="00466A08" w:rsidP="003745E9">
            <w:pPr>
              <w:snapToGrid w:val="0"/>
              <w:ind w:left="993"/>
              <w:rPr>
                <w:sz w:val="20"/>
                <w:szCs w:val="20"/>
              </w:rPr>
            </w:pPr>
            <w:r>
              <w:rPr>
                <w:sz w:val="20"/>
                <w:szCs w:val="20"/>
              </w:rPr>
              <w:t>холодное водоснабжение</w:t>
            </w:r>
          </w:p>
        </w:tc>
        <w:tc>
          <w:tcPr>
            <w:tcW w:w="3240" w:type="dxa"/>
            <w:tcBorders>
              <w:left w:val="single" w:sz="4" w:space="0" w:color="000000"/>
            </w:tcBorders>
            <w:vAlign w:val="bottom"/>
          </w:tcPr>
          <w:p w:rsidR="00466A08" w:rsidRDefault="00466A08" w:rsidP="003745E9">
            <w:pPr>
              <w:snapToGrid w:val="0"/>
              <w:ind w:left="57"/>
              <w:jc w:val="center"/>
              <w:rPr>
                <w:sz w:val="20"/>
                <w:szCs w:val="20"/>
              </w:rPr>
            </w:pPr>
            <w:r>
              <w:rPr>
                <w:sz w:val="20"/>
                <w:szCs w:val="20"/>
              </w:rPr>
              <w:t>Водозаборная колонка</w:t>
            </w:r>
          </w:p>
        </w:tc>
        <w:tc>
          <w:tcPr>
            <w:tcW w:w="2970" w:type="dxa"/>
            <w:tcBorders>
              <w:left w:val="single" w:sz="4" w:space="0" w:color="000000"/>
              <w:right w:val="single" w:sz="4" w:space="0" w:color="000000"/>
            </w:tcBorders>
            <w:vAlign w:val="bottom"/>
          </w:tcPr>
          <w:p w:rsidR="00466A08" w:rsidRDefault="00466A08" w:rsidP="003745E9">
            <w:pPr>
              <w:snapToGrid w:val="0"/>
              <w:ind w:left="57"/>
              <w:jc w:val="center"/>
              <w:rPr>
                <w:sz w:val="20"/>
                <w:szCs w:val="20"/>
              </w:rPr>
            </w:pPr>
          </w:p>
        </w:tc>
      </w:tr>
      <w:tr w:rsidR="00466A08" w:rsidTr="00983C7E">
        <w:trPr>
          <w:jc w:val="center"/>
        </w:trPr>
        <w:tc>
          <w:tcPr>
            <w:tcW w:w="3628" w:type="dxa"/>
            <w:tcBorders>
              <w:left w:val="single" w:sz="4" w:space="0" w:color="000000"/>
            </w:tcBorders>
            <w:vAlign w:val="bottom"/>
          </w:tcPr>
          <w:p w:rsidR="00466A08" w:rsidRDefault="00466A08" w:rsidP="003745E9">
            <w:pPr>
              <w:snapToGrid w:val="0"/>
              <w:ind w:left="993"/>
              <w:rPr>
                <w:sz w:val="20"/>
                <w:szCs w:val="20"/>
              </w:rPr>
            </w:pPr>
            <w:r>
              <w:rPr>
                <w:sz w:val="20"/>
                <w:szCs w:val="20"/>
              </w:rPr>
              <w:t>горячее водоснабжение</w:t>
            </w:r>
          </w:p>
        </w:tc>
        <w:tc>
          <w:tcPr>
            <w:tcW w:w="3240" w:type="dxa"/>
            <w:tcBorders>
              <w:left w:val="single" w:sz="4" w:space="0" w:color="000000"/>
            </w:tcBorders>
            <w:vAlign w:val="bottom"/>
          </w:tcPr>
          <w:p w:rsidR="00466A08" w:rsidRDefault="00466A08" w:rsidP="003745E9">
            <w:pPr>
              <w:snapToGrid w:val="0"/>
              <w:ind w:left="57"/>
              <w:jc w:val="center"/>
              <w:rPr>
                <w:sz w:val="20"/>
                <w:szCs w:val="20"/>
              </w:rPr>
            </w:pPr>
            <w:r>
              <w:rPr>
                <w:sz w:val="20"/>
                <w:szCs w:val="20"/>
              </w:rPr>
              <w:t>Нет</w:t>
            </w:r>
          </w:p>
        </w:tc>
        <w:tc>
          <w:tcPr>
            <w:tcW w:w="2970" w:type="dxa"/>
            <w:tcBorders>
              <w:left w:val="single" w:sz="4" w:space="0" w:color="000000"/>
              <w:right w:val="single" w:sz="4" w:space="0" w:color="000000"/>
            </w:tcBorders>
            <w:vAlign w:val="bottom"/>
          </w:tcPr>
          <w:p w:rsidR="00466A08" w:rsidRDefault="00466A08" w:rsidP="003745E9">
            <w:pPr>
              <w:snapToGrid w:val="0"/>
              <w:ind w:left="57"/>
              <w:jc w:val="center"/>
              <w:rPr>
                <w:sz w:val="20"/>
                <w:szCs w:val="20"/>
              </w:rPr>
            </w:pPr>
          </w:p>
        </w:tc>
      </w:tr>
      <w:tr w:rsidR="00466A08" w:rsidTr="00983C7E">
        <w:trPr>
          <w:jc w:val="center"/>
        </w:trPr>
        <w:tc>
          <w:tcPr>
            <w:tcW w:w="3628" w:type="dxa"/>
            <w:tcBorders>
              <w:left w:val="single" w:sz="4" w:space="0" w:color="000000"/>
            </w:tcBorders>
            <w:vAlign w:val="bottom"/>
          </w:tcPr>
          <w:p w:rsidR="00466A08" w:rsidRDefault="00466A08" w:rsidP="003745E9">
            <w:pPr>
              <w:snapToGrid w:val="0"/>
              <w:ind w:left="993"/>
              <w:rPr>
                <w:sz w:val="20"/>
                <w:szCs w:val="20"/>
              </w:rPr>
            </w:pPr>
            <w:r>
              <w:rPr>
                <w:sz w:val="20"/>
                <w:szCs w:val="20"/>
              </w:rPr>
              <w:t>водоотведение</w:t>
            </w:r>
          </w:p>
        </w:tc>
        <w:tc>
          <w:tcPr>
            <w:tcW w:w="3240" w:type="dxa"/>
            <w:tcBorders>
              <w:left w:val="single" w:sz="4" w:space="0" w:color="000000"/>
            </w:tcBorders>
            <w:vAlign w:val="bottom"/>
          </w:tcPr>
          <w:p w:rsidR="00466A08" w:rsidRDefault="00466A08" w:rsidP="003745E9">
            <w:pPr>
              <w:snapToGrid w:val="0"/>
              <w:ind w:left="57"/>
              <w:jc w:val="center"/>
              <w:rPr>
                <w:sz w:val="20"/>
                <w:szCs w:val="20"/>
              </w:rPr>
            </w:pPr>
            <w:r>
              <w:rPr>
                <w:sz w:val="20"/>
                <w:szCs w:val="20"/>
              </w:rPr>
              <w:t>Нет</w:t>
            </w:r>
          </w:p>
        </w:tc>
        <w:tc>
          <w:tcPr>
            <w:tcW w:w="2970" w:type="dxa"/>
            <w:tcBorders>
              <w:left w:val="single" w:sz="4" w:space="0" w:color="000000"/>
              <w:right w:val="single" w:sz="4" w:space="0" w:color="000000"/>
            </w:tcBorders>
            <w:vAlign w:val="bottom"/>
          </w:tcPr>
          <w:p w:rsidR="00466A08" w:rsidRDefault="00466A08" w:rsidP="003745E9">
            <w:pPr>
              <w:snapToGrid w:val="0"/>
              <w:ind w:left="57"/>
              <w:jc w:val="center"/>
              <w:rPr>
                <w:sz w:val="20"/>
                <w:szCs w:val="20"/>
              </w:rPr>
            </w:pPr>
          </w:p>
        </w:tc>
      </w:tr>
      <w:tr w:rsidR="00466A08" w:rsidTr="00983C7E">
        <w:trPr>
          <w:jc w:val="center"/>
        </w:trPr>
        <w:tc>
          <w:tcPr>
            <w:tcW w:w="3628" w:type="dxa"/>
            <w:tcBorders>
              <w:left w:val="single" w:sz="4" w:space="0" w:color="000000"/>
            </w:tcBorders>
            <w:vAlign w:val="bottom"/>
          </w:tcPr>
          <w:p w:rsidR="00466A08" w:rsidRDefault="00466A08" w:rsidP="003745E9">
            <w:pPr>
              <w:snapToGrid w:val="0"/>
              <w:ind w:left="993"/>
              <w:rPr>
                <w:sz w:val="20"/>
                <w:szCs w:val="20"/>
              </w:rPr>
            </w:pPr>
            <w:r>
              <w:rPr>
                <w:sz w:val="20"/>
                <w:szCs w:val="20"/>
              </w:rPr>
              <w:t>газоснабжение</w:t>
            </w:r>
          </w:p>
        </w:tc>
        <w:tc>
          <w:tcPr>
            <w:tcW w:w="3240" w:type="dxa"/>
            <w:tcBorders>
              <w:left w:val="single" w:sz="4" w:space="0" w:color="000000"/>
            </w:tcBorders>
            <w:vAlign w:val="bottom"/>
          </w:tcPr>
          <w:p w:rsidR="00466A08" w:rsidRDefault="00466A08" w:rsidP="003745E9">
            <w:pPr>
              <w:snapToGrid w:val="0"/>
              <w:ind w:left="57"/>
              <w:jc w:val="center"/>
              <w:rPr>
                <w:sz w:val="20"/>
                <w:szCs w:val="20"/>
              </w:rPr>
            </w:pPr>
            <w:r>
              <w:rPr>
                <w:sz w:val="20"/>
                <w:szCs w:val="20"/>
              </w:rPr>
              <w:t>Нет</w:t>
            </w:r>
          </w:p>
        </w:tc>
        <w:tc>
          <w:tcPr>
            <w:tcW w:w="2970" w:type="dxa"/>
            <w:tcBorders>
              <w:left w:val="single" w:sz="4" w:space="0" w:color="000000"/>
              <w:right w:val="single" w:sz="4" w:space="0" w:color="000000"/>
            </w:tcBorders>
            <w:vAlign w:val="bottom"/>
          </w:tcPr>
          <w:p w:rsidR="00466A08" w:rsidRDefault="00466A08" w:rsidP="003745E9">
            <w:pPr>
              <w:snapToGrid w:val="0"/>
              <w:ind w:left="57"/>
              <w:jc w:val="center"/>
              <w:rPr>
                <w:sz w:val="20"/>
                <w:szCs w:val="20"/>
              </w:rPr>
            </w:pPr>
          </w:p>
        </w:tc>
      </w:tr>
      <w:tr w:rsidR="00466A08" w:rsidTr="00983C7E">
        <w:trPr>
          <w:jc w:val="center"/>
        </w:trPr>
        <w:tc>
          <w:tcPr>
            <w:tcW w:w="3628" w:type="dxa"/>
            <w:tcBorders>
              <w:left w:val="single" w:sz="4" w:space="0" w:color="000000"/>
            </w:tcBorders>
            <w:vAlign w:val="bottom"/>
          </w:tcPr>
          <w:p w:rsidR="00466A08" w:rsidRDefault="00466A08" w:rsidP="003745E9">
            <w:pPr>
              <w:snapToGrid w:val="0"/>
              <w:ind w:left="993"/>
              <w:rPr>
                <w:sz w:val="20"/>
                <w:szCs w:val="20"/>
              </w:rPr>
            </w:pPr>
            <w:r>
              <w:rPr>
                <w:sz w:val="20"/>
                <w:szCs w:val="20"/>
              </w:rPr>
              <w:t>отопление (от внешних котельных)</w:t>
            </w:r>
          </w:p>
        </w:tc>
        <w:tc>
          <w:tcPr>
            <w:tcW w:w="3240" w:type="dxa"/>
            <w:tcBorders>
              <w:left w:val="single" w:sz="4" w:space="0" w:color="000000"/>
            </w:tcBorders>
            <w:vAlign w:val="bottom"/>
          </w:tcPr>
          <w:p w:rsidR="00466A08" w:rsidRDefault="00466A08" w:rsidP="003745E9">
            <w:pPr>
              <w:snapToGrid w:val="0"/>
              <w:ind w:left="57"/>
              <w:jc w:val="center"/>
              <w:rPr>
                <w:sz w:val="20"/>
                <w:szCs w:val="20"/>
              </w:rPr>
            </w:pPr>
            <w:r>
              <w:rPr>
                <w:sz w:val="20"/>
                <w:szCs w:val="20"/>
              </w:rPr>
              <w:t>Нет</w:t>
            </w:r>
          </w:p>
        </w:tc>
        <w:tc>
          <w:tcPr>
            <w:tcW w:w="2970" w:type="dxa"/>
            <w:tcBorders>
              <w:left w:val="single" w:sz="4" w:space="0" w:color="000000"/>
              <w:right w:val="single" w:sz="4" w:space="0" w:color="000000"/>
            </w:tcBorders>
            <w:vAlign w:val="bottom"/>
          </w:tcPr>
          <w:p w:rsidR="00466A08" w:rsidRDefault="00466A08" w:rsidP="003745E9">
            <w:pPr>
              <w:snapToGrid w:val="0"/>
              <w:ind w:left="57"/>
              <w:jc w:val="center"/>
              <w:rPr>
                <w:sz w:val="20"/>
                <w:szCs w:val="20"/>
              </w:rPr>
            </w:pPr>
          </w:p>
        </w:tc>
      </w:tr>
      <w:tr w:rsidR="00466A08" w:rsidTr="00983C7E">
        <w:trPr>
          <w:jc w:val="center"/>
        </w:trPr>
        <w:tc>
          <w:tcPr>
            <w:tcW w:w="3628" w:type="dxa"/>
            <w:tcBorders>
              <w:left w:val="single" w:sz="4" w:space="0" w:color="000000"/>
            </w:tcBorders>
            <w:vAlign w:val="bottom"/>
          </w:tcPr>
          <w:p w:rsidR="00466A08" w:rsidRDefault="00466A08" w:rsidP="003745E9">
            <w:pPr>
              <w:snapToGrid w:val="0"/>
              <w:ind w:left="993"/>
              <w:rPr>
                <w:sz w:val="20"/>
                <w:szCs w:val="20"/>
              </w:rPr>
            </w:pPr>
            <w:r>
              <w:rPr>
                <w:sz w:val="20"/>
                <w:szCs w:val="20"/>
              </w:rPr>
              <w:t>отопление (от домовой котельной)</w:t>
            </w:r>
          </w:p>
        </w:tc>
        <w:tc>
          <w:tcPr>
            <w:tcW w:w="3240" w:type="dxa"/>
            <w:tcBorders>
              <w:left w:val="single" w:sz="4" w:space="0" w:color="000000"/>
            </w:tcBorders>
            <w:vAlign w:val="bottom"/>
          </w:tcPr>
          <w:p w:rsidR="00466A08" w:rsidRDefault="00466A08" w:rsidP="003745E9">
            <w:pPr>
              <w:snapToGrid w:val="0"/>
              <w:ind w:left="57"/>
              <w:jc w:val="center"/>
              <w:rPr>
                <w:sz w:val="20"/>
                <w:szCs w:val="20"/>
              </w:rPr>
            </w:pPr>
            <w:r>
              <w:rPr>
                <w:sz w:val="20"/>
                <w:szCs w:val="20"/>
              </w:rPr>
              <w:t>Нет</w:t>
            </w:r>
          </w:p>
        </w:tc>
        <w:tc>
          <w:tcPr>
            <w:tcW w:w="2970" w:type="dxa"/>
            <w:tcBorders>
              <w:left w:val="single" w:sz="4" w:space="0" w:color="000000"/>
              <w:right w:val="single" w:sz="4" w:space="0" w:color="000000"/>
            </w:tcBorders>
            <w:vAlign w:val="bottom"/>
          </w:tcPr>
          <w:p w:rsidR="00466A08" w:rsidRDefault="00466A08" w:rsidP="003745E9">
            <w:pPr>
              <w:snapToGrid w:val="0"/>
              <w:ind w:left="57"/>
              <w:jc w:val="center"/>
              <w:rPr>
                <w:sz w:val="20"/>
                <w:szCs w:val="20"/>
              </w:rPr>
            </w:pPr>
          </w:p>
        </w:tc>
      </w:tr>
      <w:tr w:rsidR="00466A08" w:rsidTr="00983C7E">
        <w:trPr>
          <w:jc w:val="center"/>
        </w:trPr>
        <w:tc>
          <w:tcPr>
            <w:tcW w:w="3628" w:type="dxa"/>
            <w:tcBorders>
              <w:left w:val="single" w:sz="4" w:space="0" w:color="000000"/>
            </w:tcBorders>
            <w:vAlign w:val="bottom"/>
          </w:tcPr>
          <w:p w:rsidR="00466A08" w:rsidRDefault="00466A08" w:rsidP="003745E9">
            <w:pPr>
              <w:snapToGrid w:val="0"/>
              <w:ind w:left="993"/>
              <w:rPr>
                <w:sz w:val="20"/>
                <w:szCs w:val="20"/>
              </w:rPr>
            </w:pPr>
            <w:r>
              <w:rPr>
                <w:sz w:val="20"/>
                <w:szCs w:val="20"/>
              </w:rPr>
              <w:t>калориферы</w:t>
            </w:r>
          </w:p>
        </w:tc>
        <w:tc>
          <w:tcPr>
            <w:tcW w:w="3240" w:type="dxa"/>
            <w:tcBorders>
              <w:left w:val="single" w:sz="4" w:space="0" w:color="000000"/>
            </w:tcBorders>
            <w:vAlign w:val="bottom"/>
          </w:tcPr>
          <w:p w:rsidR="00466A08" w:rsidRDefault="00466A08" w:rsidP="003745E9">
            <w:pPr>
              <w:snapToGrid w:val="0"/>
              <w:ind w:left="57"/>
              <w:jc w:val="center"/>
              <w:rPr>
                <w:sz w:val="20"/>
                <w:szCs w:val="20"/>
              </w:rPr>
            </w:pPr>
            <w:r>
              <w:rPr>
                <w:sz w:val="20"/>
                <w:szCs w:val="20"/>
              </w:rPr>
              <w:t>Нет</w:t>
            </w:r>
          </w:p>
        </w:tc>
        <w:tc>
          <w:tcPr>
            <w:tcW w:w="2970" w:type="dxa"/>
            <w:tcBorders>
              <w:left w:val="single" w:sz="4" w:space="0" w:color="000000"/>
              <w:right w:val="single" w:sz="4" w:space="0" w:color="000000"/>
            </w:tcBorders>
            <w:vAlign w:val="bottom"/>
          </w:tcPr>
          <w:p w:rsidR="00466A08" w:rsidRDefault="00466A08" w:rsidP="003745E9">
            <w:pPr>
              <w:snapToGrid w:val="0"/>
              <w:ind w:left="57"/>
              <w:jc w:val="center"/>
              <w:rPr>
                <w:sz w:val="20"/>
                <w:szCs w:val="20"/>
              </w:rPr>
            </w:pPr>
          </w:p>
        </w:tc>
      </w:tr>
      <w:tr w:rsidR="00466A08" w:rsidTr="00983C7E">
        <w:trPr>
          <w:jc w:val="center"/>
        </w:trPr>
        <w:tc>
          <w:tcPr>
            <w:tcW w:w="3628" w:type="dxa"/>
            <w:vMerge w:val="restart"/>
            <w:tcBorders>
              <w:left w:val="single" w:sz="4" w:space="0" w:color="000000"/>
            </w:tcBorders>
            <w:vAlign w:val="bottom"/>
          </w:tcPr>
          <w:p w:rsidR="00466A08" w:rsidRDefault="00466A08" w:rsidP="003745E9">
            <w:pPr>
              <w:snapToGrid w:val="0"/>
              <w:ind w:left="993"/>
              <w:rPr>
                <w:sz w:val="20"/>
                <w:szCs w:val="20"/>
              </w:rPr>
            </w:pPr>
            <w:r>
              <w:rPr>
                <w:sz w:val="20"/>
                <w:szCs w:val="20"/>
              </w:rPr>
              <w:t>АГВ</w:t>
            </w:r>
          </w:p>
        </w:tc>
        <w:tc>
          <w:tcPr>
            <w:tcW w:w="3240" w:type="dxa"/>
            <w:vMerge w:val="restart"/>
            <w:tcBorders>
              <w:left w:val="single" w:sz="4" w:space="0" w:color="000000"/>
            </w:tcBorders>
            <w:vAlign w:val="bottom"/>
          </w:tcPr>
          <w:p w:rsidR="00466A08" w:rsidRDefault="00466A08" w:rsidP="003745E9">
            <w:pPr>
              <w:snapToGrid w:val="0"/>
              <w:ind w:left="57"/>
              <w:jc w:val="center"/>
              <w:rPr>
                <w:sz w:val="20"/>
                <w:szCs w:val="20"/>
              </w:rPr>
            </w:pPr>
            <w:r>
              <w:rPr>
                <w:sz w:val="20"/>
                <w:szCs w:val="20"/>
              </w:rPr>
              <w:t>Нет</w:t>
            </w:r>
          </w:p>
        </w:tc>
        <w:tc>
          <w:tcPr>
            <w:tcW w:w="2970" w:type="dxa"/>
            <w:tcBorders>
              <w:left w:val="single" w:sz="4" w:space="0" w:color="000000"/>
              <w:right w:val="single" w:sz="4" w:space="0" w:color="000000"/>
            </w:tcBorders>
            <w:vAlign w:val="bottom"/>
          </w:tcPr>
          <w:p w:rsidR="00466A08" w:rsidRDefault="00466A08" w:rsidP="003745E9">
            <w:pPr>
              <w:snapToGrid w:val="0"/>
              <w:ind w:left="57"/>
              <w:jc w:val="center"/>
              <w:rPr>
                <w:sz w:val="20"/>
                <w:szCs w:val="20"/>
              </w:rPr>
            </w:pPr>
          </w:p>
        </w:tc>
      </w:tr>
      <w:tr w:rsidR="00466A08" w:rsidTr="00983C7E">
        <w:trPr>
          <w:trHeight w:val="249"/>
          <w:jc w:val="center"/>
        </w:trPr>
        <w:tc>
          <w:tcPr>
            <w:tcW w:w="3628" w:type="dxa"/>
            <w:vMerge/>
            <w:tcBorders>
              <w:left w:val="single" w:sz="4" w:space="0" w:color="000000"/>
              <w:bottom w:val="single" w:sz="4" w:space="0" w:color="000000"/>
            </w:tcBorders>
          </w:tcPr>
          <w:p w:rsidR="00466A08" w:rsidRDefault="00466A08" w:rsidP="003745E9">
            <w:pPr>
              <w:snapToGrid w:val="0"/>
              <w:rPr>
                <w:sz w:val="20"/>
                <w:szCs w:val="20"/>
              </w:rPr>
            </w:pPr>
          </w:p>
        </w:tc>
        <w:tc>
          <w:tcPr>
            <w:tcW w:w="3240" w:type="dxa"/>
            <w:vMerge/>
            <w:tcBorders>
              <w:left w:val="single" w:sz="4" w:space="0" w:color="000000"/>
              <w:bottom w:val="single" w:sz="4" w:space="0" w:color="000000"/>
            </w:tcBorders>
            <w:vAlign w:val="bottom"/>
          </w:tcPr>
          <w:p w:rsidR="00466A08" w:rsidRDefault="00466A08" w:rsidP="003745E9">
            <w:pPr>
              <w:snapToGrid w:val="0"/>
              <w:ind w:left="57"/>
              <w:jc w:val="center"/>
              <w:rPr>
                <w:sz w:val="20"/>
                <w:szCs w:val="20"/>
              </w:rPr>
            </w:pPr>
          </w:p>
        </w:tc>
        <w:tc>
          <w:tcPr>
            <w:tcW w:w="2970" w:type="dxa"/>
            <w:tcBorders>
              <w:top w:val="single" w:sz="4" w:space="0" w:color="000000"/>
              <w:left w:val="single" w:sz="4" w:space="0" w:color="000000"/>
              <w:bottom w:val="single" w:sz="4" w:space="0" w:color="000000"/>
              <w:right w:val="single" w:sz="4" w:space="0" w:color="000000"/>
            </w:tcBorders>
          </w:tcPr>
          <w:p w:rsidR="00466A08" w:rsidRDefault="00466A08" w:rsidP="003745E9">
            <w:pPr>
              <w:snapToGrid w:val="0"/>
              <w:jc w:val="center"/>
              <w:rPr>
                <w:sz w:val="20"/>
                <w:szCs w:val="20"/>
              </w:rPr>
            </w:pPr>
          </w:p>
        </w:tc>
      </w:tr>
    </w:tbl>
    <w:p w:rsidR="00466A08" w:rsidRDefault="00466A08" w:rsidP="00CE5342">
      <w:pPr>
        <w:pStyle w:val="ConsNormal"/>
        <w:ind w:right="0" w:firstLine="540"/>
        <w:jc w:val="right"/>
        <w:rPr>
          <w:rFonts w:ascii="Times New Roman" w:hAnsi="Times New Roman" w:cs="Times New Roman"/>
          <w:sz w:val="24"/>
          <w:szCs w:val="24"/>
        </w:rPr>
        <w:sectPr w:rsidR="00466A08" w:rsidSect="0073686D">
          <w:footerReference w:type="default" r:id="rId8"/>
          <w:pgSz w:w="11906" w:h="16838"/>
          <w:pgMar w:top="1134" w:right="851" w:bottom="1134" w:left="1701" w:header="720" w:footer="720" w:gutter="0"/>
          <w:pgNumType w:start="1"/>
          <w:cols w:space="720"/>
          <w:titlePg/>
          <w:docGrid w:linePitch="360"/>
        </w:sectPr>
      </w:pPr>
    </w:p>
    <w:p w:rsidR="00466A08" w:rsidRPr="006050DA" w:rsidRDefault="00466A08" w:rsidP="00CE5342">
      <w:pPr>
        <w:pStyle w:val="ConsNormal"/>
        <w:ind w:right="0" w:firstLine="540"/>
        <w:jc w:val="right"/>
        <w:rPr>
          <w:rFonts w:ascii="Times New Roman" w:hAnsi="Times New Roman" w:cs="Times New Roman"/>
          <w:sz w:val="24"/>
          <w:szCs w:val="24"/>
        </w:rPr>
      </w:pPr>
      <w:r w:rsidRPr="006050DA">
        <w:rPr>
          <w:rFonts w:ascii="Times New Roman" w:hAnsi="Times New Roman" w:cs="Times New Roman"/>
          <w:sz w:val="24"/>
          <w:szCs w:val="24"/>
        </w:rPr>
        <w:t>Приложение №2</w:t>
      </w:r>
    </w:p>
    <w:p w:rsidR="00466A08" w:rsidRPr="006050DA" w:rsidRDefault="00466A08" w:rsidP="00CE5342">
      <w:pPr>
        <w:pStyle w:val="ConsNormal"/>
        <w:ind w:right="0" w:firstLine="540"/>
        <w:jc w:val="right"/>
        <w:rPr>
          <w:rFonts w:ascii="Times New Roman" w:hAnsi="Times New Roman" w:cs="Times New Roman"/>
          <w:sz w:val="24"/>
          <w:szCs w:val="24"/>
        </w:rPr>
      </w:pPr>
      <w:r w:rsidRPr="006050DA">
        <w:rPr>
          <w:rFonts w:ascii="Times New Roman" w:hAnsi="Times New Roman" w:cs="Times New Roman"/>
          <w:sz w:val="24"/>
          <w:szCs w:val="24"/>
        </w:rPr>
        <w:t xml:space="preserve">                                                                 к договору управления</w:t>
      </w:r>
    </w:p>
    <w:p w:rsidR="00466A08" w:rsidRPr="006050DA" w:rsidRDefault="00466A08" w:rsidP="00CE5342">
      <w:pPr>
        <w:pStyle w:val="ConsNormal"/>
        <w:ind w:right="0" w:firstLine="540"/>
        <w:jc w:val="right"/>
        <w:rPr>
          <w:rFonts w:ascii="Times New Roman" w:hAnsi="Times New Roman" w:cs="Times New Roman"/>
          <w:sz w:val="24"/>
          <w:szCs w:val="24"/>
        </w:rPr>
      </w:pPr>
      <w:r w:rsidRPr="006050DA">
        <w:rPr>
          <w:rFonts w:ascii="Times New Roman" w:hAnsi="Times New Roman" w:cs="Times New Roman"/>
          <w:sz w:val="24"/>
          <w:szCs w:val="24"/>
        </w:rPr>
        <w:t xml:space="preserve">                                                                     многоквартирным домом</w:t>
      </w:r>
    </w:p>
    <w:p w:rsidR="00466A08" w:rsidRPr="006050DA" w:rsidRDefault="00466A08" w:rsidP="00CE5342">
      <w:pPr>
        <w:pStyle w:val="ConsNormal"/>
        <w:ind w:right="0" w:firstLine="540"/>
        <w:jc w:val="right"/>
        <w:rPr>
          <w:rFonts w:ascii="Times New Roman" w:hAnsi="Times New Roman" w:cs="Times New Roman"/>
          <w:sz w:val="24"/>
          <w:szCs w:val="24"/>
        </w:rPr>
      </w:pPr>
    </w:p>
    <w:p w:rsidR="00466A08" w:rsidRPr="006050DA" w:rsidRDefault="00466A08" w:rsidP="00CE5342">
      <w:pPr>
        <w:pStyle w:val="ConsNormal"/>
        <w:ind w:right="0" w:firstLine="540"/>
        <w:jc w:val="center"/>
        <w:rPr>
          <w:rFonts w:ascii="Times New Roman" w:hAnsi="Times New Roman" w:cs="Times New Roman"/>
          <w:sz w:val="24"/>
          <w:szCs w:val="24"/>
        </w:rPr>
      </w:pPr>
    </w:p>
    <w:p w:rsidR="00466A08" w:rsidRPr="006050DA" w:rsidRDefault="00466A08" w:rsidP="00CE5342">
      <w:pPr>
        <w:pStyle w:val="ConsNormal"/>
        <w:ind w:right="0" w:firstLine="540"/>
        <w:jc w:val="center"/>
        <w:rPr>
          <w:rFonts w:ascii="Times New Roman" w:hAnsi="Times New Roman" w:cs="Times New Roman"/>
          <w:sz w:val="24"/>
          <w:szCs w:val="24"/>
        </w:rPr>
      </w:pPr>
    </w:p>
    <w:p w:rsidR="00466A08" w:rsidRPr="006050DA" w:rsidRDefault="00466A08" w:rsidP="00CE5342">
      <w:pPr>
        <w:pStyle w:val="ConsNormal"/>
        <w:ind w:right="0" w:firstLine="540"/>
        <w:jc w:val="center"/>
        <w:rPr>
          <w:rFonts w:ascii="Times New Roman" w:hAnsi="Times New Roman" w:cs="Times New Roman"/>
          <w:sz w:val="24"/>
          <w:szCs w:val="24"/>
        </w:rPr>
      </w:pPr>
      <w:r w:rsidRPr="006050DA">
        <w:rPr>
          <w:rFonts w:ascii="Times New Roman" w:hAnsi="Times New Roman" w:cs="Times New Roman"/>
          <w:sz w:val="24"/>
          <w:szCs w:val="24"/>
        </w:rPr>
        <w:t>Перечень работ (услуг) по содержанию и текущему ремонту общего имущества в многоквартирном доме, оплата которых осуществляется за счет средств платы</w:t>
      </w:r>
      <w:r>
        <w:rPr>
          <w:rFonts w:ascii="Times New Roman" w:hAnsi="Times New Roman" w:cs="Times New Roman"/>
          <w:sz w:val="24"/>
          <w:szCs w:val="24"/>
        </w:rPr>
        <w:t xml:space="preserve"> </w:t>
      </w:r>
      <w:r w:rsidRPr="006050DA">
        <w:rPr>
          <w:rFonts w:ascii="Times New Roman" w:hAnsi="Times New Roman" w:cs="Times New Roman"/>
          <w:sz w:val="24"/>
          <w:szCs w:val="24"/>
        </w:rPr>
        <w:t>за содержание и ремонт помещений.</w:t>
      </w:r>
    </w:p>
    <w:tbl>
      <w:tblPr>
        <w:tblW w:w="15914" w:type="dxa"/>
        <w:tblInd w:w="-176" w:type="dxa"/>
        <w:tblLook w:val="00A0"/>
      </w:tblPr>
      <w:tblGrid>
        <w:gridCol w:w="617"/>
        <w:gridCol w:w="7815"/>
        <w:gridCol w:w="2084"/>
        <w:gridCol w:w="1968"/>
        <w:gridCol w:w="1834"/>
        <w:gridCol w:w="1596"/>
      </w:tblGrid>
      <w:tr w:rsidR="00466A08" w:rsidRPr="00DA01C5" w:rsidTr="00DA01C5">
        <w:trPr>
          <w:trHeight w:val="1834"/>
        </w:trPr>
        <w:tc>
          <w:tcPr>
            <w:tcW w:w="617" w:type="dxa"/>
            <w:tcBorders>
              <w:top w:val="single" w:sz="4" w:space="0" w:color="auto"/>
              <w:left w:val="single" w:sz="4" w:space="0" w:color="auto"/>
              <w:bottom w:val="single" w:sz="4" w:space="0" w:color="auto"/>
              <w:right w:val="single" w:sz="4" w:space="0" w:color="auto"/>
            </w:tcBorders>
            <w:noWrap/>
            <w:vAlign w:val="center"/>
          </w:tcPr>
          <w:p w:rsidR="00466A08" w:rsidRPr="00DA01C5" w:rsidRDefault="00466A08" w:rsidP="00DA01C5">
            <w:pPr>
              <w:suppressAutoHyphens w:val="0"/>
              <w:jc w:val="center"/>
              <w:rPr>
                <w:bCs/>
                <w:lang w:eastAsia="ru-RU"/>
              </w:rPr>
            </w:pPr>
            <w:r w:rsidRPr="00DA01C5">
              <w:rPr>
                <w:bCs/>
                <w:lang w:eastAsia="ru-RU"/>
              </w:rPr>
              <w:t>№ п/п</w:t>
            </w:r>
          </w:p>
        </w:tc>
        <w:tc>
          <w:tcPr>
            <w:tcW w:w="9899" w:type="dxa"/>
            <w:gridSpan w:val="2"/>
            <w:tcBorders>
              <w:top w:val="single" w:sz="4" w:space="0" w:color="auto"/>
              <w:left w:val="single" w:sz="4" w:space="0" w:color="auto"/>
              <w:bottom w:val="single" w:sz="4" w:space="0" w:color="000000"/>
              <w:right w:val="single" w:sz="4" w:space="0" w:color="000000"/>
            </w:tcBorders>
            <w:vAlign w:val="center"/>
          </w:tcPr>
          <w:p w:rsidR="00466A08" w:rsidRPr="00DA01C5" w:rsidRDefault="00466A08" w:rsidP="00DA01C5">
            <w:pPr>
              <w:suppressAutoHyphens w:val="0"/>
              <w:jc w:val="center"/>
              <w:rPr>
                <w:bCs/>
                <w:lang w:eastAsia="ru-RU"/>
              </w:rPr>
            </w:pPr>
            <w:r w:rsidRPr="00DA01C5">
              <w:rPr>
                <w:bCs/>
                <w:lang w:eastAsia="ru-RU"/>
              </w:rPr>
              <w:t>Перечень и состав работ по содержанию общего имущества многоквартирного дома</w:t>
            </w:r>
          </w:p>
        </w:tc>
        <w:tc>
          <w:tcPr>
            <w:tcW w:w="1968" w:type="dxa"/>
            <w:tcBorders>
              <w:top w:val="single" w:sz="4" w:space="0" w:color="auto"/>
              <w:left w:val="single" w:sz="4" w:space="0" w:color="auto"/>
              <w:bottom w:val="single" w:sz="4" w:space="0" w:color="auto"/>
              <w:right w:val="single" w:sz="4" w:space="0" w:color="auto"/>
            </w:tcBorders>
            <w:vAlign w:val="center"/>
          </w:tcPr>
          <w:p w:rsidR="00466A08" w:rsidRPr="00DA01C5" w:rsidRDefault="00466A08" w:rsidP="00DA01C5">
            <w:pPr>
              <w:suppressAutoHyphens w:val="0"/>
              <w:jc w:val="center"/>
              <w:rPr>
                <w:bCs/>
                <w:color w:val="000000"/>
                <w:sz w:val="20"/>
                <w:szCs w:val="20"/>
                <w:lang w:eastAsia="ru-RU"/>
              </w:rPr>
            </w:pPr>
            <w:r w:rsidRPr="00DA01C5">
              <w:rPr>
                <w:bCs/>
                <w:color w:val="000000"/>
                <w:sz w:val="20"/>
                <w:szCs w:val="20"/>
                <w:lang w:eastAsia="ru-RU"/>
              </w:rPr>
              <w:t>Периодичность</w:t>
            </w:r>
          </w:p>
        </w:tc>
        <w:tc>
          <w:tcPr>
            <w:tcW w:w="1834" w:type="dxa"/>
            <w:tcBorders>
              <w:top w:val="single" w:sz="4" w:space="0" w:color="auto"/>
              <w:left w:val="single" w:sz="4" w:space="0" w:color="auto"/>
              <w:bottom w:val="single" w:sz="4" w:space="0" w:color="auto"/>
              <w:right w:val="single" w:sz="4" w:space="0" w:color="auto"/>
            </w:tcBorders>
          </w:tcPr>
          <w:p w:rsidR="00466A08" w:rsidRPr="00DA01C5" w:rsidRDefault="00466A08" w:rsidP="00DA01C5">
            <w:pPr>
              <w:suppressAutoHyphens w:val="0"/>
              <w:jc w:val="center"/>
              <w:rPr>
                <w:bCs/>
                <w:color w:val="000000"/>
                <w:sz w:val="20"/>
                <w:szCs w:val="20"/>
                <w:lang w:eastAsia="ru-RU"/>
              </w:rPr>
            </w:pPr>
            <w:r w:rsidRPr="00DA01C5">
              <w:rPr>
                <w:bCs/>
                <w:sz w:val="20"/>
                <w:szCs w:val="20"/>
                <w:lang w:eastAsia="en-US"/>
              </w:rPr>
              <w:t>Годовая плата (рублей)</w:t>
            </w:r>
          </w:p>
        </w:tc>
        <w:tc>
          <w:tcPr>
            <w:tcW w:w="1596" w:type="dxa"/>
            <w:tcBorders>
              <w:top w:val="single" w:sz="4" w:space="0" w:color="auto"/>
              <w:left w:val="single" w:sz="4" w:space="0" w:color="auto"/>
              <w:bottom w:val="single" w:sz="4" w:space="0" w:color="auto"/>
              <w:right w:val="single" w:sz="4" w:space="0" w:color="auto"/>
            </w:tcBorders>
          </w:tcPr>
          <w:p w:rsidR="00466A08" w:rsidRPr="00DA01C5" w:rsidRDefault="00466A08" w:rsidP="00DA01C5">
            <w:pPr>
              <w:suppressAutoHyphens w:val="0"/>
              <w:jc w:val="center"/>
              <w:rPr>
                <w:bCs/>
                <w:color w:val="000000"/>
                <w:sz w:val="20"/>
                <w:szCs w:val="20"/>
                <w:lang w:eastAsia="ru-RU"/>
              </w:rPr>
            </w:pPr>
            <w:r w:rsidRPr="00DA01C5">
              <w:rPr>
                <w:bCs/>
                <w:sz w:val="20"/>
                <w:szCs w:val="20"/>
                <w:lang w:eastAsia="en-US"/>
              </w:rPr>
              <w:t xml:space="preserve">Стоимость на 1 кв. метр общей площади (рублей в месяц) </w:t>
            </w:r>
          </w:p>
        </w:tc>
      </w:tr>
      <w:tr w:rsidR="00466A08" w:rsidRPr="00DA01C5" w:rsidTr="00DA01C5">
        <w:trPr>
          <w:trHeight w:val="300"/>
        </w:trPr>
        <w:tc>
          <w:tcPr>
            <w:tcW w:w="617" w:type="dxa"/>
            <w:tcBorders>
              <w:top w:val="nil"/>
              <w:left w:val="single" w:sz="4" w:space="0" w:color="auto"/>
              <w:bottom w:val="single" w:sz="4" w:space="0" w:color="auto"/>
              <w:right w:val="single" w:sz="4" w:space="0" w:color="auto"/>
            </w:tcBorders>
            <w:noWrap/>
            <w:vAlign w:val="center"/>
          </w:tcPr>
          <w:p w:rsidR="00466A08" w:rsidRPr="00DA01C5" w:rsidRDefault="00466A08" w:rsidP="00DA01C5">
            <w:pPr>
              <w:suppressAutoHyphens w:val="0"/>
              <w:jc w:val="center"/>
              <w:rPr>
                <w:sz w:val="18"/>
                <w:szCs w:val="18"/>
                <w:lang w:eastAsia="ru-RU"/>
              </w:rPr>
            </w:pPr>
            <w:r w:rsidRPr="00DA01C5">
              <w:rPr>
                <w:sz w:val="18"/>
                <w:szCs w:val="18"/>
                <w:lang w:eastAsia="ru-RU"/>
              </w:rPr>
              <w:t>1</w:t>
            </w:r>
          </w:p>
        </w:tc>
        <w:tc>
          <w:tcPr>
            <w:tcW w:w="7815" w:type="dxa"/>
            <w:tcBorders>
              <w:top w:val="nil"/>
              <w:left w:val="nil"/>
              <w:bottom w:val="single" w:sz="4" w:space="0" w:color="auto"/>
              <w:right w:val="single" w:sz="4" w:space="0" w:color="auto"/>
            </w:tcBorders>
            <w:noWrap/>
            <w:vAlign w:val="center"/>
          </w:tcPr>
          <w:p w:rsidR="00466A08" w:rsidRPr="00DA01C5" w:rsidRDefault="00466A08" w:rsidP="00DA01C5">
            <w:pPr>
              <w:suppressAutoHyphens w:val="0"/>
              <w:jc w:val="center"/>
              <w:rPr>
                <w:sz w:val="18"/>
                <w:szCs w:val="18"/>
                <w:lang w:eastAsia="ru-RU"/>
              </w:rPr>
            </w:pPr>
            <w:r w:rsidRPr="00DA01C5">
              <w:rPr>
                <w:sz w:val="18"/>
                <w:szCs w:val="18"/>
                <w:lang w:eastAsia="ru-RU"/>
              </w:rPr>
              <w:t>2</w:t>
            </w:r>
          </w:p>
        </w:tc>
        <w:tc>
          <w:tcPr>
            <w:tcW w:w="2084" w:type="dxa"/>
            <w:tcBorders>
              <w:top w:val="nil"/>
              <w:left w:val="nil"/>
              <w:bottom w:val="single" w:sz="4" w:space="0" w:color="auto"/>
              <w:right w:val="single" w:sz="4" w:space="0" w:color="auto"/>
            </w:tcBorders>
            <w:noWrap/>
            <w:vAlign w:val="center"/>
          </w:tcPr>
          <w:p w:rsidR="00466A08" w:rsidRPr="00DA01C5" w:rsidRDefault="00466A08" w:rsidP="00DA01C5">
            <w:pPr>
              <w:suppressAutoHyphens w:val="0"/>
              <w:jc w:val="center"/>
              <w:rPr>
                <w:sz w:val="20"/>
                <w:szCs w:val="20"/>
                <w:lang w:eastAsia="ru-RU"/>
              </w:rPr>
            </w:pPr>
            <w:r w:rsidRPr="00DA01C5">
              <w:rPr>
                <w:sz w:val="20"/>
                <w:szCs w:val="20"/>
                <w:lang w:eastAsia="ru-RU"/>
              </w:rPr>
              <w:t>3</w:t>
            </w:r>
          </w:p>
        </w:tc>
        <w:tc>
          <w:tcPr>
            <w:tcW w:w="1968" w:type="dxa"/>
            <w:tcBorders>
              <w:top w:val="nil"/>
              <w:left w:val="nil"/>
              <w:bottom w:val="single" w:sz="4" w:space="0" w:color="auto"/>
              <w:right w:val="single" w:sz="4" w:space="0" w:color="auto"/>
            </w:tcBorders>
            <w:vAlign w:val="center"/>
          </w:tcPr>
          <w:p w:rsidR="00466A08" w:rsidRPr="00DA01C5" w:rsidRDefault="00466A08" w:rsidP="00DA01C5">
            <w:pPr>
              <w:suppressAutoHyphens w:val="0"/>
              <w:jc w:val="center"/>
              <w:rPr>
                <w:color w:val="000000"/>
                <w:sz w:val="20"/>
                <w:szCs w:val="20"/>
                <w:lang w:eastAsia="ru-RU"/>
              </w:rPr>
            </w:pPr>
            <w:r w:rsidRPr="00DA01C5">
              <w:rPr>
                <w:color w:val="000000"/>
                <w:sz w:val="20"/>
                <w:szCs w:val="20"/>
                <w:lang w:eastAsia="ru-RU"/>
              </w:rPr>
              <w:t>4</w:t>
            </w:r>
          </w:p>
        </w:tc>
        <w:tc>
          <w:tcPr>
            <w:tcW w:w="1834" w:type="dxa"/>
            <w:tcBorders>
              <w:top w:val="single" w:sz="4" w:space="0" w:color="auto"/>
              <w:left w:val="nil"/>
              <w:bottom w:val="single" w:sz="4" w:space="0" w:color="auto"/>
              <w:right w:val="single" w:sz="4" w:space="0" w:color="auto"/>
            </w:tcBorders>
          </w:tcPr>
          <w:p w:rsidR="00466A08" w:rsidRPr="00DA01C5" w:rsidRDefault="00466A08" w:rsidP="00DA01C5">
            <w:pPr>
              <w:suppressAutoHyphens w:val="0"/>
              <w:jc w:val="center"/>
              <w:rPr>
                <w:color w:val="000000"/>
                <w:sz w:val="20"/>
                <w:szCs w:val="20"/>
                <w:lang w:eastAsia="ru-RU"/>
              </w:rPr>
            </w:pPr>
            <w:r w:rsidRPr="00DA01C5">
              <w:rPr>
                <w:color w:val="000000"/>
                <w:sz w:val="20"/>
                <w:szCs w:val="20"/>
                <w:lang w:eastAsia="ru-RU"/>
              </w:rPr>
              <w:t>5</w:t>
            </w:r>
          </w:p>
        </w:tc>
        <w:tc>
          <w:tcPr>
            <w:tcW w:w="1596" w:type="dxa"/>
            <w:tcBorders>
              <w:top w:val="single" w:sz="4" w:space="0" w:color="auto"/>
              <w:left w:val="nil"/>
              <w:bottom w:val="single" w:sz="4" w:space="0" w:color="auto"/>
              <w:right w:val="single" w:sz="4" w:space="0" w:color="auto"/>
            </w:tcBorders>
          </w:tcPr>
          <w:p w:rsidR="00466A08" w:rsidRPr="00DA01C5" w:rsidRDefault="00466A08" w:rsidP="00DA01C5">
            <w:pPr>
              <w:suppressAutoHyphens w:val="0"/>
              <w:jc w:val="center"/>
              <w:rPr>
                <w:color w:val="000000"/>
                <w:sz w:val="20"/>
                <w:szCs w:val="20"/>
                <w:lang w:eastAsia="ru-RU"/>
              </w:rPr>
            </w:pPr>
            <w:r w:rsidRPr="00DA01C5">
              <w:rPr>
                <w:color w:val="000000"/>
                <w:sz w:val="20"/>
                <w:szCs w:val="20"/>
                <w:lang w:eastAsia="ru-RU"/>
              </w:rPr>
              <w:t>6</w:t>
            </w:r>
          </w:p>
        </w:tc>
      </w:tr>
      <w:tr w:rsidR="00466A08" w:rsidRPr="00DA01C5" w:rsidTr="00DA01C5">
        <w:trPr>
          <w:trHeight w:val="1005"/>
        </w:trPr>
        <w:tc>
          <w:tcPr>
            <w:tcW w:w="10516" w:type="dxa"/>
            <w:gridSpan w:val="3"/>
            <w:tcBorders>
              <w:top w:val="single" w:sz="4" w:space="0" w:color="auto"/>
              <w:left w:val="single" w:sz="4" w:space="0" w:color="auto"/>
              <w:bottom w:val="single" w:sz="4" w:space="0" w:color="auto"/>
              <w:right w:val="nil"/>
            </w:tcBorders>
            <w:vAlign w:val="center"/>
          </w:tcPr>
          <w:p w:rsidR="00466A08" w:rsidRPr="00DA01C5" w:rsidRDefault="00466A08" w:rsidP="00DA01C5">
            <w:pPr>
              <w:suppressAutoHyphens w:val="0"/>
              <w:rPr>
                <w:bCs/>
                <w:lang w:eastAsia="ru-RU"/>
              </w:rPr>
            </w:pPr>
            <w:r w:rsidRPr="00DA01C5">
              <w:rPr>
                <w:bCs/>
                <w:lang w:eastAsia="ru-RU"/>
              </w:rPr>
              <w:t xml:space="preserve">  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конструкций(перегородок, внутренней отделки, полов) многоквартирных домов</w:t>
            </w:r>
          </w:p>
        </w:tc>
        <w:tc>
          <w:tcPr>
            <w:tcW w:w="1968" w:type="dxa"/>
            <w:tcBorders>
              <w:top w:val="nil"/>
              <w:left w:val="single" w:sz="4" w:space="0" w:color="auto"/>
              <w:bottom w:val="single" w:sz="4" w:space="0" w:color="auto"/>
              <w:right w:val="single" w:sz="4" w:space="0" w:color="auto"/>
            </w:tcBorders>
            <w:vAlign w:val="center"/>
          </w:tcPr>
          <w:p w:rsidR="00466A08" w:rsidRPr="00DA01C5" w:rsidRDefault="00466A08" w:rsidP="00DA01C5">
            <w:pPr>
              <w:suppressAutoHyphens w:val="0"/>
              <w:jc w:val="center"/>
              <w:rPr>
                <w:bCs/>
                <w:color w:val="000000"/>
                <w:sz w:val="20"/>
                <w:szCs w:val="20"/>
                <w:lang w:eastAsia="ru-RU"/>
              </w:rPr>
            </w:pPr>
            <w:r w:rsidRPr="00DA01C5">
              <w:rPr>
                <w:bCs/>
                <w:color w:val="000000"/>
                <w:sz w:val="20"/>
                <w:szCs w:val="20"/>
                <w:lang w:eastAsia="ru-RU"/>
              </w:rPr>
              <w:t> </w:t>
            </w:r>
          </w:p>
        </w:tc>
        <w:tc>
          <w:tcPr>
            <w:tcW w:w="1834" w:type="dxa"/>
            <w:tcBorders>
              <w:top w:val="nil"/>
              <w:left w:val="single" w:sz="4" w:space="0" w:color="auto"/>
              <w:bottom w:val="single" w:sz="4" w:space="0" w:color="auto"/>
              <w:right w:val="single" w:sz="4" w:space="0" w:color="auto"/>
            </w:tcBorders>
          </w:tcPr>
          <w:p w:rsidR="00466A08" w:rsidRPr="00DA01C5" w:rsidRDefault="00466A08" w:rsidP="00DA01C5">
            <w:pPr>
              <w:suppressAutoHyphens w:val="0"/>
              <w:jc w:val="center"/>
              <w:rPr>
                <w:bCs/>
                <w:color w:val="000000"/>
                <w:sz w:val="20"/>
                <w:szCs w:val="20"/>
                <w:lang w:eastAsia="ru-RU"/>
              </w:rPr>
            </w:pPr>
          </w:p>
        </w:tc>
        <w:tc>
          <w:tcPr>
            <w:tcW w:w="1596" w:type="dxa"/>
            <w:tcBorders>
              <w:top w:val="nil"/>
              <w:left w:val="single" w:sz="4" w:space="0" w:color="auto"/>
              <w:bottom w:val="single" w:sz="4" w:space="0" w:color="auto"/>
              <w:right w:val="single" w:sz="4" w:space="0" w:color="auto"/>
            </w:tcBorders>
          </w:tcPr>
          <w:p w:rsidR="00466A08" w:rsidRPr="00DA01C5" w:rsidRDefault="00466A08" w:rsidP="00DA01C5">
            <w:pPr>
              <w:suppressAutoHyphens w:val="0"/>
              <w:jc w:val="center"/>
              <w:rPr>
                <w:bCs/>
                <w:color w:val="000000"/>
                <w:sz w:val="20"/>
                <w:szCs w:val="20"/>
                <w:lang w:eastAsia="ru-RU"/>
              </w:rPr>
            </w:pPr>
          </w:p>
        </w:tc>
      </w:tr>
      <w:tr w:rsidR="00466A08" w:rsidRPr="00DA01C5" w:rsidTr="00DE60D4">
        <w:trPr>
          <w:trHeight w:val="1986"/>
        </w:trPr>
        <w:tc>
          <w:tcPr>
            <w:tcW w:w="617" w:type="dxa"/>
            <w:tcBorders>
              <w:top w:val="nil"/>
              <w:left w:val="single" w:sz="4" w:space="0" w:color="auto"/>
              <w:bottom w:val="single" w:sz="4" w:space="0" w:color="auto"/>
              <w:right w:val="single" w:sz="4" w:space="0" w:color="auto"/>
            </w:tcBorders>
            <w:shd w:val="clear" w:color="000000" w:fill="FFFFFF"/>
            <w:noWrap/>
            <w:vAlign w:val="center"/>
          </w:tcPr>
          <w:p w:rsidR="00466A08" w:rsidRPr="00DA01C5" w:rsidRDefault="00466A08" w:rsidP="00DA01C5">
            <w:pPr>
              <w:suppressAutoHyphens w:val="0"/>
              <w:jc w:val="center"/>
              <w:rPr>
                <w:sz w:val="20"/>
                <w:szCs w:val="20"/>
                <w:lang w:eastAsia="ru-RU"/>
              </w:rPr>
            </w:pPr>
            <w:r w:rsidRPr="00DA01C5">
              <w:rPr>
                <w:sz w:val="20"/>
                <w:szCs w:val="20"/>
                <w:lang w:eastAsia="ru-RU"/>
              </w:rPr>
              <w:t>1</w:t>
            </w:r>
          </w:p>
        </w:tc>
        <w:tc>
          <w:tcPr>
            <w:tcW w:w="9899" w:type="dxa"/>
            <w:gridSpan w:val="2"/>
            <w:tcBorders>
              <w:top w:val="single" w:sz="4" w:space="0" w:color="auto"/>
              <w:left w:val="nil"/>
              <w:bottom w:val="nil"/>
              <w:right w:val="single" w:sz="4" w:space="0" w:color="000000"/>
            </w:tcBorders>
            <w:shd w:val="clear" w:color="000000" w:fill="FFFFFF"/>
            <w:vAlign w:val="center"/>
          </w:tcPr>
          <w:p w:rsidR="00466A08" w:rsidRPr="00DA01C5" w:rsidRDefault="00466A08" w:rsidP="00171A7F">
            <w:pPr>
              <w:suppressAutoHyphens w:val="0"/>
              <w:rPr>
                <w:sz w:val="20"/>
                <w:szCs w:val="20"/>
                <w:lang w:eastAsia="ru-RU"/>
              </w:rPr>
            </w:pPr>
            <w:r w:rsidRPr="00DA01C5">
              <w:rPr>
                <w:sz w:val="20"/>
                <w:szCs w:val="20"/>
                <w:lang w:eastAsia="ru-RU"/>
              </w:rPr>
              <w:t>1. Работы, выполняемые в отношении всех видов фундаментов:</w:t>
            </w:r>
            <w:r w:rsidRPr="00DA01C5">
              <w:rPr>
                <w:sz w:val="20"/>
                <w:szCs w:val="20"/>
                <w:lang w:eastAsia="ru-RU"/>
              </w:rPr>
              <w:br/>
              <w:t xml:space="preserve"> проверка соответствия параметров вертикальной планировки территории вокруг здания проектным параметрам. Устранение выявленных нарушений; проверка  технического  состояния   видимых   частей     конструкций с выявлением:</w:t>
            </w:r>
            <w:r>
              <w:rPr>
                <w:sz w:val="20"/>
                <w:szCs w:val="20"/>
                <w:lang w:eastAsia="ru-RU"/>
              </w:rPr>
              <w:t xml:space="preserve"> </w:t>
            </w:r>
            <w:r w:rsidRPr="00DA01C5">
              <w:rPr>
                <w:sz w:val="20"/>
                <w:szCs w:val="20"/>
                <w:lang w:eastAsia="ru-RU"/>
              </w:rPr>
              <w:t>признаков неравномерных осадок фундаментов всех типов; коррозии арматуры, расслаивания, трещин, выпуч</w:t>
            </w:r>
            <w:r>
              <w:rPr>
                <w:sz w:val="20"/>
                <w:szCs w:val="20"/>
                <w:lang w:eastAsia="ru-RU"/>
              </w:rPr>
              <w:t>ивания, отклонения от вертикали. П</w:t>
            </w:r>
            <w:r w:rsidRPr="00DA01C5">
              <w:rPr>
                <w:sz w:val="20"/>
                <w:szCs w:val="20"/>
                <w:lang w:eastAsia="ru-RU"/>
              </w:rPr>
              <w:t>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 проверка состояния гидроизоляции фундаментов. При   выявлении   нарушений-  восстановление их работоспособности</w:t>
            </w:r>
          </w:p>
        </w:tc>
        <w:tc>
          <w:tcPr>
            <w:tcW w:w="1968" w:type="dxa"/>
            <w:tcBorders>
              <w:top w:val="nil"/>
              <w:left w:val="nil"/>
              <w:bottom w:val="single" w:sz="4" w:space="0" w:color="auto"/>
              <w:right w:val="single" w:sz="4" w:space="0" w:color="auto"/>
            </w:tcBorders>
            <w:vAlign w:val="center"/>
          </w:tcPr>
          <w:p w:rsidR="00466A08" w:rsidRPr="00DA01C5" w:rsidRDefault="00466A08" w:rsidP="001905D9">
            <w:pPr>
              <w:suppressAutoHyphens w:val="0"/>
              <w:jc w:val="center"/>
              <w:rPr>
                <w:color w:val="000000"/>
                <w:sz w:val="20"/>
                <w:szCs w:val="20"/>
                <w:lang w:eastAsia="ru-RU"/>
              </w:rPr>
            </w:pPr>
            <w:r w:rsidRPr="00DA01C5">
              <w:rPr>
                <w:color w:val="000000"/>
                <w:sz w:val="20"/>
                <w:szCs w:val="20"/>
                <w:lang w:eastAsia="ru-RU"/>
              </w:rPr>
              <w:t xml:space="preserve">по мере необходимости, но не менее 1 раз в год </w:t>
            </w:r>
          </w:p>
        </w:tc>
        <w:tc>
          <w:tcPr>
            <w:tcW w:w="1834" w:type="dxa"/>
            <w:vMerge w:val="restart"/>
            <w:tcBorders>
              <w:top w:val="nil"/>
              <w:left w:val="nil"/>
              <w:right w:val="single" w:sz="4" w:space="0" w:color="auto"/>
            </w:tcBorders>
          </w:tcPr>
          <w:p w:rsidR="00466A08" w:rsidRPr="00DA01C5" w:rsidRDefault="00466A08" w:rsidP="00DA01C5">
            <w:pPr>
              <w:suppressAutoHyphens w:val="0"/>
              <w:jc w:val="center"/>
              <w:rPr>
                <w:color w:val="000000"/>
                <w:sz w:val="20"/>
                <w:szCs w:val="20"/>
                <w:lang w:eastAsia="ru-RU"/>
              </w:rPr>
            </w:pPr>
          </w:p>
        </w:tc>
        <w:tc>
          <w:tcPr>
            <w:tcW w:w="1596" w:type="dxa"/>
            <w:vMerge w:val="restart"/>
            <w:tcBorders>
              <w:top w:val="nil"/>
              <w:left w:val="nil"/>
              <w:right w:val="single" w:sz="4" w:space="0" w:color="auto"/>
            </w:tcBorders>
          </w:tcPr>
          <w:p w:rsidR="00466A08" w:rsidRPr="00DA01C5" w:rsidRDefault="00466A08" w:rsidP="00DA01C5">
            <w:pPr>
              <w:suppressAutoHyphens w:val="0"/>
              <w:jc w:val="center"/>
              <w:rPr>
                <w:color w:val="000000"/>
                <w:sz w:val="20"/>
                <w:szCs w:val="20"/>
                <w:lang w:eastAsia="ru-RU"/>
              </w:rPr>
            </w:pPr>
          </w:p>
        </w:tc>
      </w:tr>
      <w:tr w:rsidR="00466A08" w:rsidRPr="00DA01C5" w:rsidTr="00DE60D4">
        <w:trPr>
          <w:trHeight w:val="2832"/>
        </w:trPr>
        <w:tc>
          <w:tcPr>
            <w:tcW w:w="617" w:type="dxa"/>
            <w:tcBorders>
              <w:top w:val="nil"/>
              <w:left w:val="single" w:sz="4" w:space="0" w:color="auto"/>
              <w:bottom w:val="single" w:sz="4" w:space="0" w:color="auto"/>
              <w:right w:val="single" w:sz="4" w:space="0" w:color="auto"/>
            </w:tcBorders>
            <w:shd w:val="clear" w:color="000000" w:fill="FFFFFF"/>
            <w:noWrap/>
            <w:vAlign w:val="center"/>
          </w:tcPr>
          <w:p w:rsidR="00466A08" w:rsidRPr="00DA01C5" w:rsidRDefault="00466A08" w:rsidP="00DA01C5">
            <w:pPr>
              <w:suppressAutoHyphens w:val="0"/>
              <w:jc w:val="center"/>
              <w:rPr>
                <w:sz w:val="20"/>
                <w:szCs w:val="20"/>
                <w:lang w:eastAsia="ru-RU"/>
              </w:rPr>
            </w:pPr>
            <w:r>
              <w:rPr>
                <w:sz w:val="20"/>
                <w:szCs w:val="20"/>
                <w:lang w:eastAsia="ru-RU"/>
              </w:rPr>
              <w:t>2</w:t>
            </w:r>
          </w:p>
        </w:tc>
        <w:tc>
          <w:tcPr>
            <w:tcW w:w="9899" w:type="dxa"/>
            <w:gridSpan w:val="2"/>
            <w:tcBorders>
              <w:top w:val="single" w:sz="4" w:space="0" w:color="auto"/>
              <w:left w:val="nil"/>
              <w:bottom w:val="single" w:sz="4" w:space="0" w:color="auto"/>
              <w:right w:val="single" w:sz="4" w:space="0" w:color="000000"/>
            </w:tcBorders>
            <w:shd w:val="clear" w:color="000000" w:fill="FFFFFF"/>
            <w:vAlign w:val="center"/>
          </w:tcPr>
          <w:p w:rsidR="00466A08" w:rsidRPr="00DA01C5" w:rsidRDefault="00466A08" w:rsidP="00171A7F">
            <w:pPr>
              <w:suppressAutoHyphens w:val="0"/>
              <w:rPr>
                <w:sz w:val="20"/>
                <w:szCs w:val="20"/>
                <w:lang w:eastAsia="ru-RU"/>
              </w:rPr>
            </w:pPr>
            <w:r>
              <w:rPr>
                <w:sz w:val="20"/>
                <w:szCs w:val="20"/>
                <w:lang w:eastAsia="ru-RU"/>
              </w:rPr>
              <w:t>2</w:t>
            </w:r>
            <w:r w:rsidRPr="00DA01C5">
              <w:rPr>
                <w:sz w:val="20"/>
                <w:szCs w:val="20"/>
                <w:lang w:eastAsia="ru-RU"/>
              </w:rPr>
              <w:t>. Работы,   выполняемые   для   надлежащего         содержания стен</w:t>
            </w:r>
            <w:r>
              <w:rPr>
                <w:sz w:val="20"/>
                <w:szCs w:val="20"/>
                <w:lang w:eastAsia="ru-RU"/>
              </w:rPr>
              <w:t xml:space="preserve"> </w:t>
            </w:r>
            <w:r w:rsidRPr="00DA01C5">
              <w:rPr>
                <w:sz w:val="20"/>
                <w:szCs w:val="20"/>
                <w:lang w:eastAsia="ru-RU"/>
              </w:rPr>
              <w:t>многоквартирных домов:</w:t>
            </w:r>
            <w:r w:rsidRPr="00DA01C5">
              <w:rPr>
                <w:sz w:val="20"/>
                <w:szCs w:val="20"/>
                <w:lang w:eastAsia="ru-RU"/>
              </w:rPr>
              <w:br/>
              <w:t xml:space="preserve">     выявление   отклонений   от   проектных   условий      эксплуатации, несанкционированного изменения конструктивного решения, признаков потери</w:t>
            </w:r>
            <w:r>
              <w:rPr>
                <w:sz w:val="20"/>
                <w:szCs w:val="20"/>
                <w:lang w:eastAsia="ru-RU"/>
              </w:rPr>
              <w:t xml:space="preserve"> </w:t>
            </w:r>
            <w:r w:rsidRPr="00DA01C5">
              <w:rPr>
                <w:sz w:val="20"/>
                <w:szCs w:val="20"/>
                <w:lang w:eastAsia="ru-RU"/>
              </w:rPr>
              <w:t xml:space="preserve">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 выявление в элементах деревянных конструкций  </w:t>
            </w:r>
            <w:r>
              <w:rPr>
                <w:sz w:val="20"/>
                <w:szCs w:val="20"/>
                <w:lang w:eastAsia="ru-RU"/>
              </w:rPr>
              <w:t xml:space="preserve"> каркасн</w:t>
            </w:r>
            <w:r w:rsidRPr="00DA01C5">
              <w:rPr>
                <w:sz w:val="20"/>
                <w:szCs w:val="20"/>
                <w:lang w:eastAsia="ru-RU"/>
              </w:rPr>
              <w:t>о-щитовых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r>
              <w:rPr>
                <w:sz w:val="20"/>
                <w:szCs w:val="20"/>
                <w:lang w:eastAsia="ru-RU"/>
              </w:rPr>
              <w:t xml:space="preserve"> </w:t>
            </w:r>
            <w:r w:rsidRPr="00DA01C5">
              <w:rPr>
                <w:sz w:val="20"/>
                <w:szCs w:val="20"/>
                <w:lang w:eastAsia="ru-RU"/>
              </w:rPr>
              <w:t>в случае выявления повреждений  и  нарушений  -  составление   плана мероприятий  по  инструментальному  обследованию  стен,    восстановлению</w:t>
            </w:r>
            <w:r>
              <w:rPr>
                <w:sz w:val="20"/>
                <w:szCs w:val="20"/>
                <w:lang w:eastAsia="ru-RU"/>
              </w:rPr>
              <w:t xml:space="preserve"> </w:t>
            </w:r>
            <w:r w:rsidRPr="00DA01C5">
              <w:rPr>
                <w:sz w:val="20"/>
                <w:szCs w:val="20"/>
                <w:lang w:eastAsia="ru-RU"/>
              </w:rPr>
              <w:t>проектных условий их эксплуатации и е</w:t>
            </w:r>
            <w:r>
              <w:rPr>
                <w:sz w:val="20"/>
                <w:szCs w:val="20"/>
                <w:lang w:eastAsia="ru-RU"/>
              </w:rPr>
              <w:t xml:space="preserve">го выполнение, </w:t>
            </w:r>
            <w:r w:rsidRPr="00DA01C5">
              <w:rPr>
                <w:sz w:val="20"/>
                <w:szCs w:val="20"/>
                <w:lang w:eastAsia="ru-RU"/>
              </w:rPr>
              <w:t>в случае выявления повреждений  и  нарушений  -  составление   плана мероприятий  по  инструментальному  обследованию  стен,    восстановлению</w:t>
            </w:r>
            <w:r>
              <w:rPr>
                <w:sz w:val="20"/>
                <w:szCs w:val="20"/>
                <w:lang w:eastAsia="ru-RU"/>
              </w:rPr>
              <w:t xml:space="preserve"> </w:t>
            </w:r>
            <w:r w:rsidRPr="00DA01C5">
              <w:rPr>
                <w:sz w:val="20"/>
                <w:szCs w:val="20"/>
                <w:lang w:eastAsia="ru-RU"/>
              </w:rPr>
              <w:t>проектных условий их эксплуатации и его выполнение.</w:t>
            </w:r>
          </w:p>
        </w:tc>
        <w:tc>
          <w:tcPr>
            <w:tcW w:w="1968" w:type="dxa"/>
            <w:tcBorders>
              <w:top w:val="nil"/>
              <w:left w:val="nil"/>
              <w:bottom w:val="single" w:sz="4" w:space="0" w:color="auto"/>
              <w:right w:val="single" w:sz="4" w:space="0" w:color="auto"/>
            </w:tcBorders>
            <w:vAlign w:val="center"/>
          </w:tcPr>
          <w:p w:rsidR="00466A08" w:rsidRPr="00DA01C5" w:rsidRDefault="00466A08" w:rsidP="001905D9">
            <w:pPr>
              <w:suppressAutoHyphens w:val="0"/>
              <w:jc w:val="center"/>
              <w:rPr>
                <w:color w:val="000000"/>
                <w:sz w:val="20"/>
                <w:szCs w:val="20"/>
                <w:lang w:eastAsia="ru-RU"/>
              </w:rPr>
            </w:pPr>
            <w:r w:rsidRPr="00DA01C5">
              <w:rPr>
                <w:color w:val="000000"/>
                <w:sz w:val="20"/>
                <w:szCs w:val="20"/>
                <w:lang w:eastAsia="ru-RU"/>
              </w:rPr>
              <w:t xml:space="preserve">по мере необходимости, но не менее 1 раз в год </w:t>
            </w:r>
          </w:p>
        </w:tc>
        <w:tc>
          <w:tcPr>
            <w:tcW w:w="1834" w:type="dxa"/>
            <w:vMerge/>
            <w:tcBorders>
              <w:left w:val="nil"/>
              <w:right w:val="single" w:sz="4" w:space="0" w:color="auto"/>
            </w:tcBorders>
          </w:tcPr>
          <w:p w:rsidR="00466A08" w:rsidRPr="00DA01C5" w:rsidRDefault="00466A08" w:rsidP="00DA01C5">
            <w:pPr>
              <w:suppressAutoHyphens w:val="0"/>
              <w:jc w:val="center"/>
              <w:rPr>
                <w:color w:val="000000"/>
                <w:sz w:val="20"/>
                <w:szCs w:val="20"/>
                <w:lang w:eastAsia="ru-RU"/>
              </w:rPr>
            </w:pPr>
          </w:p>
        </w:tc>
        <w:tc>
          <w:tcPr>
            <w:tcW w:w="1596" w:type="dxa"/>
            <w:vMerge/>
            <w:tcBorders>
              <w:left w:val="nil"/>
              <w:right w:val="single" w:sz="4" w:space="0" w:color="auto"/>
            </w:tcBorders>
          </w:tcPr>
          <w:p w:rsidR="00466A08" w:rsidRPr="00DA01C5" w:rsidRDefault="00466A08" w:rsidP="00DE60D4">
            <w:pPr>
              <w:suppressAutoHyphens w:val="0"/>
              <w:jc w:val="center"/>
              <w:rPr>
                <w:color w:val="000000"/>
                <w:sz w:val="20"/>
                <w:szCs w:val="20"/>
                <w:lang w:eastAsia="ru-RU"/>
              </w:rPr>
            </w:pPr>
          </w:p>
        </w:tc>
      </w:tr>
      <w:tr w:rsidR="00466A08" w:rsidRPr="00DA01C5" w:rsidTr="00DE60D4">
        <w:trPr>
          <w:trHeight w:val="1823"/>
        </w:trPr>
        <w:tc>
          <w:tcPr>
            <w:tcW w:w="617" w:type="dxa"/>
            <w:tcBorders>
              <w:top w:val="nil"/>
              <w:left w:val="single" w:sz="8" w:space="0" w:color="auto"/>
              <w:bottom w:val="single" w:sz="4" w:space="0" w:color="auto"/>
              <w:right w:val="single" w:sz="4" w:space="0" w:color="auto"/>
            </w:tcBorders>
            <w:shd w:val="clear" w:color="000000" w:fill="FFFFFF"/>
            <w:noWrap/>
            <w:vAlign w:val="center"/>
          </w:tcPr>
          <w:p w:rsidR="00466A08" w:rsidRPr="00DA01C5" w:rsidRDefault="00466A08" w:rsidP="00DA01C5">
            <w:pPr>
              <w:suppressAutoHyphens w:val="0"/>
              <w:jc w:val="center"/>
              <w:rPr>
                <w:sz w:val="20"/>
                <w:szCs w:val="20"/>
                <w:lang w:eastAsia="ru-RU"/>
              </w:rPr>
            </w:pPr>
            <w:r>
              <w:rPr>
                <w:sz w:val="20"/>
                <w:szCs w:val="20"/>
                <w:lang w:eastAsia="ru-RU"/>
              </w:rPr>
              <w:t>3</w:t>
            </w:r>
          </w:p>
        </w:tc>
        <w:tc>
          <w:tcPr>
            <w:tcW w:w="9899" w:type="dxa"/>
            <w:gridSpan w:val="2"/>
            <w:tcBorders>
              <w:top w:val="single" w:sz="4" w:space="0" w:color="auto"/>
              <w:left w:val="nil"/>
              <w:bottom w:val="single" w:sz="4" w:space="0" w:color="auto"/>
              <w:right w:val="single" w:sz="4" w:space="0" w:color="000000"/>
            </w:tcBorders>
            <w:shd w:val="clear" w:color="000000" w:fill="FFFFFF"/>
            <w:vAlign w:val="center"/>
          </w:tcPr>
          <w:p w:rsidR="00466A08" w:rsidRPr="00DA01C5" w:rsidRDefault="00466A08" w:rsidP="00171A7F">
            <w:pPr>
              <w:suppressAutoHyphens w:val="0"/>
              <w:rPr>
                <w:sz w:val="20"/>
                <w:szCs w:val="20"/>
                <w:lang w:eastAsia="ru-RU"/>
              </w:rPr>
            </w:pPr>
            <w:r>
              <w:rPr>
                <w:sz w:val="20"/>
                <w:szCs w:val="20"/>
                <w:lang w:eastAsia="ru-RU"/>
              </w:rPr>
              <w:t>3</w:t>
            </w:r>
            <w:r w:rsidRPr="00DA01C5">
              <w:rPr>
                <w:sz w:val="20"/>
                <w:szCs w:val="20"/>
                <w:lang w:eastAsia="ru-RU"/>
              </w:rPr>
              <w:t>. Работы, выполняемые в целях надлежащего содержания перекрытий   и покрытий многоквартирных домов:</w:t>
            </w:r>
            <w:r>
              <w:rPr>
                <w:sz w:val="20"/>
                <w:szCs w:val="20"/>
                <w:lang w:eastAsia="ru-RU"/>
              </w:rPr>
              <w:t xml:space="preserve"> </w:t>
            </w:r>
            <w:r w:rsidRPr="00DA01C5">
              <w:rPr>
                <w:sz w:val="20"/>
                <w:szCs w:val="20"/>
                <w:lang w:eastAsia="ru-RU"/>
              </w:rPr>
              <w:t>выявление  нарушений  условий  эксплуатации,     несанкционированных изменений  конструктивного  решения,  выявления  прогибов,       трещин и</w:t>
            </w:r>
            <w:r>
              <w:rPr>
                <w:sz w:val="20"/>
                <w:szCs w:val="20"/>
                <w:lang w:eastAsia="ru-RU"/>
              </w:rPr>
              <w:t xml:space="preserve"> </w:t>
            </w:r>
            <w:r w:rsidRPr="00DA01C5">
              <w:rPr>
                <w:sz w:val="20"/>
                <w:szCs w:val="20"/>
                <w:lang w:eastAsia="ru-RU"/>
              </w:rPr>
              <w:t>колебаний</w:t>
            </w:r>
            <w:r>
              <w:rPr>
                <w:sz w:val="20"/>
                <w:szCs w:val="20"/>
                <w:lang w:eastAsia="ru-RU"/>
              </w:rPr>
              <w:t xml:space="preserve">, </w:t>
            </w:r>
            <w:r w:rsidRPr="00DA01C5">
              <w:rPr>
                <w:sz w:val="20"/>
                <w:szCs w:val="20"/>
                <w:lang w:eastAsia="ru-RU"/>
              </w:rPr>
              <w:t xml:space="preserve">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w:t>
            </w:r>
            <w:r>
              <w:rPr>
                <w:sz w:val="20"/>
                <w:szCs w:val="20"/>
                <w:lang w:eastAsia="ru-RU"/>
              </w:rPr>
              <w:t xml:space="preserve"> </w:t>
            </w:r>
            <w:r w:rsidRPr="00DA01C5">
              <w:rPr>
                <w:sz w:val="20"/>
                <w:szCs w:val="20"/>
                <w:lang w:eastAsia="ru-RU"/>
              </w:rPr>
              <w:t>проверка  состояния  утеплителя,  гидроизоляции  и    звукоизоляции, адгезии отделочных слоев к конструкциям перекрытия (покрытия);</w:t>
            </w:r>
            <w:r>
              <w:rPr>
                <w:sz w:val="20"/>
                <w:szCs w:val="20"/>
                <w:lang w:eastAsia="ru-RU"/>
              </w:rPr>
              <w:t xml:space="preserve"> </w:t>
            </w:r>
            <w:r w:rsidRPr="00DA01C5">
              <w:rPr>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r>
              <w:rPr>
                <w:sz w:val="20"/>
                <w:szCs w:val="20"/>
                <w:lang w:eastAsia="ru-RU"/>
              </w:rPr>
              <w:t>.</w:t>
            </w:r>
          </w:p>
        </w:tc>
        <w:tc>
          <w:tcPr>
            <w:tcW w:w="1968" w:type="dxa"/>
            <w:tcBorders>
              <w:top w:val="nil"/>
              <w:left w:val="nil"/>
              <w:bottom w:val="single" w:sz="4" w:space="0" w:color="auto"/>
              <w:right w:val="single" w:sz="4" w:space="0" w:color="auto"/>
            </w:tcBorders>
            <w:vAlign w:val="center"/>
          </w:tcPr>
          <w:p w:rsidR="00466A08" w:rsidRPr="00DA01C5" w:rsidRDefault="00466A08" w:rsidP="001905D9">
            <w:pPr>
              <w:suppressAutoHyphens w:val="0"/>
              <w:jc w:val="center"/>
              <w:rPr>
                <w:color w:val="000000"/>
                <w:sz w:val="20"/>
                <w:szCs w:val="20"/>
                <w:lang w:eastAsia="ru-RU"/>
              </w:rPr>
            </w:pPr>
            <w:r w:rsidRPr="00DA01C5">
              <w:rPr>
                <w:color w:val="000000"/>
                <w:sz w:val="20"/>
                <w:szCs w:val="20"/>
                <w:lang w:eastAsia="ru-RU"/>
              </w:rPr>
              <w:t xml:space="preserve">по мере необходимости, но не менее 1 раз в год </w:t>
            </w:r>
          </w:p>
        </w:tc>
        <w:tc>
          <w:tcPr>
            <w:tcW w:w="1834" w:type="dxa"/>
            <w:vMerge/>
            <w:tcBorders>
              <w:left w:val="nil"/>
              <w:right w:val="single" w:sz="4" w:space="0" w:color="auto"/>
            </w:tcBorders>
          </w:tcPr>
          <w:p w:rsidR="00466A08" w:rsidRPr="00DA01C5" w:rsidRDefault="00466A08" w:rsidP="00DA01C5">
            <w:pPr>
              <w:suppressAutoHyphens w:val="0"/>
              <w:jc w:val="center"/>
              <w:rPr>
                <w:color w:val="000000"/>
                <w:sz w:val="20"/>
                <w:szCs w:val="20"/>
                <w:lang w:eastAsia="ru-RU"/>
              </w:rPr>
            </w:pPr>
          </w:p>
        </w:tc>
        <w:tc>
          <w:tcPr>
            <w:tcW w:w="1596" w:type="dxa"/>
            <w:vMerge/>
            <w:tcBorders>
              <w:left w:val="nil"/>
              <w:right w:val="single" w:sz="4" w:space="0" w:color="auto"/>
            </w:tcBorders>
          </w:tcPr>
          <w:p w:rsidR="00466A08" w:rsidRPr="00DA01C5" w:rsidRDefault="00466A08" w:rsidP="00DA01C5">
            <w:pPr>
              <w:suppressAutoHyphens w:val="0"/>
              <w:jc w:val="center"/>
              <w:rPr>
                <w:color w:val="000000"/>
                <w:sz w:val="20"/>
                <w:szCs w:val="20"/>
                <w:lang w:eastAsia="ru-RU"/>
              </w:rPr>
            </w:pPr>
          </w:p>
        </w:tc>
      </w:tr>
      <w:tr w:rsidR="00466A08" w:rsidRPr="00DA01C5" w:rsidTr="00DE60D4">
        <w:trPr>
          <w:trHeight w:val="1740"/>
        </w:trPr>
        <w:tc>
          <w:tcPr>
            <w:tcW w:w="617" w:type="dxa"/>
            <w:vMerge w:val="restart"/>
            <w:tcBorders>
              <w:top w:val="nil"/>
              <w:left w:val="single" w:sz="8" w:space="0" w:color="auto"/>
              <w:bottom w:val="single" w:sz="4" w:space="0" w:color="auto"/>
              <w:right w:val="single" w:sz="4" w:space="0" w:color="auto"/>
            </w:tcBorders>
            <w:shd w:val="clear" w:color="000000" w:fill="FFFFFF"/>
            <w:noWrap/>
            <w:vAlign w:val="center"/>
          </w:tcPr>
          <w:p w:rsidR="00466A08" w:rsidRPr="00DA01C5" w:rsidRDefault="00466A08" w:rsidP="00DA01C5">
            <w:pPr>
              <w:suppressAutoHyphens w:val="0"/>
              <w:jc w:val="center"/>
              <w:rPr>
                <w:sz w:val="20"/>
                <w:szCs w:val="20"/>
                <w:lang w:eastAsia="ru-RU"/>
              </w:rPr>
            </w:pPr>
            <w:r>
              <w:rPr>
                <w:sz w:val="20"/>
                <w:szCs w:val="20"/>
                <w:lang w:eastAsia="ru-RU"/>
              </w:rPr>
              <w:t>4</w:t>
            </w:r>
          </w:p>
        </w:tc>
        <w:tc>
          <w:tcPr>
            <w:tcW w:w="7815" w:type="dxa"/>
            <w:vMerge w:val="restart"/>
            <w:tcBorders>
              <w:top w:val="nil"/>
              <w:left w:val="single" w:sz="4" w:space="0" w:color="auto"/>
              <w:bottom w:val="single" w:sz="4" w:space="0" w:color="auto"/>
              <w:right w:val="single" w:sz="4" w:space="0" w:color="auto"/>
            </w:tcBorders>
            <w:shd w:val="clear" w:color="000000" w:fill="FFFFFF"/>
            <w:vAlign w:val="center"/>
          </w:tcPr>
          <w:p w:rsidR="00466A08" w:rsidRPr="00DA01C5" w:rsidRDefault="00466A08" w:rsidP="001905D9">
            <w:pPr>
              <w:suppressAutoHyphens w:val="0"/>
              <w:rPr>
                <w:sz w:val="20"/>
                <w:szCs w:val="20"/>
                <w:lang w:eastAsia="ru-RU"/>
              </w:rPr>
            </w:pPr>
            <w:r>
              <w:rPr>
                <w:sz w:val="20"/>
                <w:szCs w:val="20"/>
                <w:lang w:eastAsia="ru-RU"/>
              </w:rPr>
              <w:t>4</w:t>
            </w:r>
            <w:r w:rsidRPr="00DA01C5">
              <w:rPr>
                <w:sz w:val="20"/>
                <w:szCs w:val="20"/>
                <w:lang w:eastAsia="ru-RU"/>
              </w:rPr>
              <w:t>. Работы,  выполняемые  в  целях  надлежащего содержания крыш</w:t>
            </w:r>
            <w:r>
              <w:rPr>
                <w:sz w:val="20"/>
                <w:szCs w:val="20"/>
                <w:lang w:eastAsia="ru-RU"/>
              </w:rPr>
              <w:t xml:space="preserve">и </w:t>
            </w:r>
            <w:r w:rsidRPr="00DA01C5">
              <w:rPr>
                <w:sz w:val="20"/>
                <w:szCs w:val="20"/>
                <w:lang w:eastAsia="ru-RU"/>
              </w:rPr>
              <w:t>многоквартирн</w:t>
            </w:r>
            <w:r>
              <w:rPr>
                <w:sz w:val="20"/>
                <w:szCs w:val="20"/>
                <w:lang w:eastAsia="ru-RU"/>
              </w:rPr>
              <w:t>ого</w:t>
            </w:r>
            <w:r w:rsidRPr="00DA01C5">
              <w:rPr>
                <w:sz w:val="20"/>
                <w:szCs w:val="20"/>
                <w:lang w:eastAsia="ru-RU"/>
              </w:rPr>
              <w:t xml:space="preserve"> дом</w:t>
            </w:r>
            <w:r>
              <w:rPr>
                <w:sz w:val="20"/>
                <w:szCs w:val="20"/>
                <w:lang w:eastAsia="ru-RU"/>
              </w:rPr>
              <w:t>а</w:t>
            </w:r>
            <w:r w:rsidRPr="00DA01C5">
              <w:rPr>
                <w:sz w:val="20"/>
                <w:szCs w:val="20"/>
                <w:lang w:eastAsia="ru-RU"/>
              </w:rPr>
              <w:t>:</w:t>
            </w:r>
            <w:r>
              <w:rPr>
                <w:sz w:val="20"/>
                <w:szCs w:val="20"/>
                <w:lang w:eastAsia="ru-RU"/>
              </w:rPr>
              <w:t xml:space="preserve"> </w:t>
            </w:r>
            <w:r w:rsidRPr="00DA01C5">
              <w:rPr>
                <w:sz w:val="20"/>
                <w:szCs w:val="20"/>
                <w:lang w:eastAsia="ru-RU"/>
              </w:rPr>
              <w:t>проверка кровли на отсутствие протечек;</w:t>
            </w:r>
            <w:r>
              <w:rPr>
                <w:sz w:val="20"/>
                <w:szCs w:val="20"/>
                <w:lang w:eastAsia="ru-RU"/>
              </w:rPr>
              <w:t xml:space="preserve"> </w:t>
            </w:r>
            <w:r w:rsidRPr="00DA01C5">
              <w:rPr>
                <w:sz w:val="20"/>
                <w:szCs w:val="20"/>
                <w:lang w:eastAsia="ru-RU"/>
              </w:rPr>
              <w:t>проверка  молниезащитных  устройств,  заземления  мачт  и    другого</w:t>
            </w:r>
            <w:r>
              <w:rPr>
                <w:sz w:val="20"/>
                <w:szCs w:val="20"/>
                <w:lang w:eastAsia="ru-RU"/>
              </w:rPr>
              <w:t xml:space="preserve"> </w:t>
            </w:r>
            <w:r w:rsidRPr="00DA01C5">
              <w:rPr>
                <w:sz w:val="20"/>
                <w:szCs w:val="20"/>
                <w:lang w:eastAsia="ru-RU"/>
              </w:rPr>
              <w:t>оборудования, расположенного на крыше;</w:t>
            </w:r>
            <w:r>
              <w:rPr>
                <w:sz w:val="20"/>
                <w:szCs w:val="20"/>
                <w:lang w:eastAsia="ru-RU"/>
              </w:rPr>
              <w:t xml:space="preserve"> </w:t>
            </w:r>
            <w:r w:rsidRPr="00DA01C5">
              <w:rPr>
                <w:sz w:val="20"/>
                <w:szCs w:val="20"/>
                <w:lang w:eastAsia="ru-RU"/>
              </w:rPr>
              <w:t>выявление деформации и повреждений несущих кровельных   конструкций,</w:t>
            </w:r>
            <w:r>
              <w:rPr>
                <w:sz w:val="20"/>
                <w:szCs w:val="20"/>
                <w:lang w:eastAsia="ru-RU"/>
              </w:rPr>
              <w:t xml:space="preserve"> </w:t>
            </w:r>
            <w:r w:rsidRPr="00DA01C5">
              <w:rPr>
                <w:sz w:val="20"/>
                <w:szCs w:val="20"/>
                <w:lang w:eastAsia="ru-RU"/>
              </w:rPr>
              <w:t>антисептической  и  противопожарной  защиты   деревянных     конструкций,</w:t>
            </w:r>
            <w:r>
              <w:rPr>
                <w:sz w:val="20"/>
                <w:szCs w:val="20"/>
                <w:lang w:eastAsia="ru-RU"/>
              </w:rPr>
              <w:t xml:space="preserve"> </w:t>
            </w:r>
            <w:r w:rsidRPr="00DA01C5">
              <w:rPr>
                <w:sz w:val="20"/>
                <w:szCs w:val="20"/>
                <w:lang w:eastAsia="ru-RU"/>
              </w:rPr>
              <w:t>креплений элементов несущих конструкций крыши, водоотводящих устройств и</w:t>
            </w:r>
            <w:r>
              <w:rPr>
                <w:sz w:val="20"/>
                <w:szCs w:val="20"/>
                <w:lang w:eastAsia="ru-RU"/>
              </w:rPr>
              <w:t xml:space="preserve"> </w:t>
            </w:r>
            <w:r w:rsidRPr="00DA01C5">
              <w:rPr>
                <w:sz w:val="20"/>
                <w:szCs w:val="20"/>
                <w:lang w:eastAsia="ru-RU"/>
              </w:rPr>
              <w:t>оборудования, слуховых окон, выходов на крыши, ходовых досок и переходных</w:t>
            </w:r>
            <w:r>
              <w:rPr>
                <w:sz w:val="20"/>
                <w:szCs w:val="20"/>
                <w:lang w:eastAsia="ru-RU"/>
              </w:rPr>
              <w:t xml:space="preserve"> </w:t>
            </w:r>
            <w:r w:rsidRPr="00DA01C5">
              <w:rPr>
                <w:sz w:val="20"/>
                <w:szCs w:val="20"/>
                <w:lang w:eastAsia="ru-RU"/>
              </w:rPr>
              <w:t>мостиков на  чердаках,  осадочных  и  температурных  швов,   водоприемных</w:t>
            </w:r>
            <w:r>
              <w:rPr>
                <w:sz w:val="20"/>
                <w:szCs w:val="20"/>
                <w:lang w:eastAsia="ru-RU"/>
              </w:rPr>
              <w:t xml:space="preserve"> воронок внутреннего водостока; </w:t>
            </w:r>
            <w:r w:rsidRPr="00DA01C5">
              <w:rPr>
                <w:sz w:val="20"/>
                <w:szCs w:val="20"/>
                <w:lang w:eastAsia="ru-RU"/>
              </w:rPr>
              <w:t>проверка  температурно-влажностного  режима  и      воздухообмена на</w:t>
            </w:r>
            <w:r>
              <w:rPr>
                <w:sz w:val="20"/>
                <w:szCs w:val="20"/>
                <w:lang w:eastAsia="ru-RU"/>
              </w:rPr>
              <w:t xml:space="preserve"> чердаке; </w:t>
            </w:r>
            <w:r w:rsidRPr="00DA01C5">
              <w:rPr>
                <w:sz w:val="20"/>
                <w:szCs w:val="20"/>
                <w:lang w:eastAsia="ru-RU"/>
              </w:rPr>
              <w:t>проверка и при необходимости очистка кровли от  скопления  снега  и</w:t>
            </w:r>
            <w:r>
              <w:rPr>
                <w:sz w:val="20"/>
                <w:szCs w:val="20"/>
                <w:lang w:eastAsia="ru-RU"/>
              </w:rPr>
              <w:t xml:space="preserve"> </w:t>
            </w:r>
            <w:r w:rsidRPr="00DA01C5">
              <w:rPr>
                <w:sz w:val="20"/>
                <w:szCs w:val="20"/>
                <w:lang w:eastAsia="ru-RU"/>
              </w:rPr>
              <w:t>наледи;</w:t>
            </w:r>
            <w:r>
              <w:rPr>
                <w:sz w:val="20"/>
                <w:szCs w:val="20"/>
                <w:lang w:eastAsia="ru-RU"/>
              </w:rPr>
              <w:t xml:space="preserve"> </w:t>
            </w:r>
            <w:r w:rsidRPr="00DA01C5">
              <w:rPr>
                <w:sz w:val="20"/>
                <w:szCs w:val="20"/>
                <w:lang w:eastAsia="ru-RU"/>
              </w:rPr>
              <w:t xml:space="preserve"> проверка и при необходимости восстановление  защитного   окрасочного</w:t>
            </w:r>
            <w:r>
              <w:rPr>
                <w:sz w:val="20"/>
                <w:szCs w:val="20"/>
                <w:lang w:eastAsia="ru-RU"/>
              </w:rPr>
              <w:t xml:space="preserve"> </w:t>
            </w:r>
            <w:r w:rsidRPr="00DA01C5">
              <w:rPr>
                <w:sz w:val="20"/>
                <w:szCs w:val="20"/>
                <w:lang w:eastAsia="ru-RU"/>
              </w:rPr>
              <w:t>слоя металлических элементов, окраска  металлических  креплений   кровель</w:t>
            </w:r>
            <w:r>
              <w:rPr>
                <w:sz w:val="20"/>
                <w:szCs w:val="20"/>
                <w:lang w:eastAsia="ru-RU"/>
              </w:rPr>
              <w:t xml:space="preserve"> </w:t>
            </w:r>
            <w:r w:rsidRPr="00DA01C5">
              <w:rPr>
                <w:sz w:val="20"/>
                <w:szCs w:val="20"/>
                <w:lang w:eastAsia="ru-RU"/>
              </w:rPr>
              <w:t>антикоррозийными защитными крас</w:t>
            </w:r>
            <w:r>
              <w:rPr>
                <w:sz w:val="20"/>
                <w:szCs w:val="20"/>
                <w:lang w:eastAsia="ru-RU"/>
              </w:rPr>
              <w:t>ками и составами; П</w:t>
            </w:r>
            <w:r w:rsidRPr="00DA01C5">
              <w:rPr>
                <w:sz w:val="20"/>
                <w:szCs w:val="20"/>
                <w:lang w:eastAsia="ru-RU"/>
              </w:rPr>
              <w:t>ри выявлении нарушений, приводящих к протечкам, - незамедлительное</w:t>
            </w:r>
            <w:r>
              <w:rPr>
                <w:sz w:val="20"/>
                <w:szCs w:val="20"/>
                <w:lang w:eastAsia="ru-RU"/>
              </w:rPr>
              <w:t xml:space="preserve"> </w:t>
            </w:r>
            <w:r w:rsidRPr="00DA01C5">
              <w:rPr>
                <w:sz w:val="20"/>
                <w:szCs w:val="20"/>
                <w:lang w:eastAsia="ru-RU"/>
              </w:rPr>
              <w:t>их устранение. В остальных случаях - разработка плана   восстановительных</w:t>
            </w:r>
            <w:r>
              <w:rPr>
                <w:sz w:val="20"/>
                <w:szCs w:val="20"/>
                <w:lang w:eastAsia="ru-RU"/>
              </w:rPr>
              <w:t xml:space="preserve"> </w:t>
            </w:r>
            <w:r w:rsidRPr="00DA01C5">
              <w:rPr>
                <w:sz w:val="20"/>
                <w:szCs w:val="20"/>
                <w:lang w:eastAsia="ru-RU"/>
              </w:rPr>
              <w:t>работ (при необходимости), проведение восстановительных работ</w:t>
            </w:r>
            <w:r>
              <w:rPr>
                <w:sz w:val="20"/>
                <w:szCs w:val="20"/>
                <w:lang w:eastAsia="ru-RU"/>
              </w:rPr>
              <w:t>.</w:t>
            </w:r>
          </w:p>
        </w:tc>
        <w:tc>
          <w:tcPr>
            <w:tcW w:w="2084" w:type="dxa"/>
            <w:tcBorders>
              <w:top w:val="nil"/>
              <w:left w:val="nil"/>
              <w:bottom w:val="single" w:sz="4" w:space="0" w:color="auto"/>
              <w:right w:val="single" w:sz="4" w:space="0" w:color="auto"/>
            </w:tcBorders>
            <w:vAlign w:val="center"/>
          </w:tcPr>
          <w:p w:rsidR="00466A08" w:rsidRPr="00DA01C5" w:rsidRDefault="00466A08" w:rsidP="001905D9">
            <w:pPr>
              <w:suppressAutoHyphens w:val="0"/>
              <w:rPr>
                <w:sz w:val="20"/>
                <w:szCs w:val="20"/>
                <w:lang w:eastAsia="ru-RU"/>
              </w:rPr>
            </w:pPr>
            <w:r w:rsidRPr="00DA01C5">
              <w:rPr>
                <w:sz w:val="20"/>
                <w:szCs w:val="20"/>
                <w:lang w:eastAsia="ru-RU"/>
              </w:rPr>
              <w:t>Осмотр кровли с проверкой состояния слуховых окон (проверка температурно-влажностного ре</w:t>
            </w:r>
            <w:r>
              <w:rPr>
                <w:sz w:val="20"/>
                <w:szCs w:val="20"/>
                <w:lang w:eastAsia="ru-RU"/>
              </w:rPr>
              <w:t>жима и вохдухообмена на чердаке</w:t>
            </w:r>
            <w:r w:rsidRPr="00DA01C5">
              <w:rPr>
                <w:sz w:val="20"/>
                <w:szCs w:val="20"/>
                <w:lang w:eastAsia="ru-RU"/>
              </w:rPr>
              <w:t>)</w:t>
            </w:r>
          </w:p>
        </w:tc>
        <w:tc>
          <w:tcPr>
            <w:tcW w:w="1968" w:type="dxa"/>
            <w:tcBorders>
              <w:top w:val="single" w:sz="4" w:space="0" w:color="auto"/>
              <w:left w:val="nil"/>
              <w:bottom w:val="single" w:sz="4" w:space="0" w:color="auto"/>
              <w:right w:val="single" w:sz="4" w:space="0" w:color="auto"/>
            </w:tcBorders>
            <w:vAlign w:val="center"/>
          </w:tcPr>
          <w:p w:rsidR="00466A08" w:rsidRPr="00DA01C5" w:rsidRDefault="00466A08" w:rsidP="001905D9">
            <w:pPr>
              <w:suppressAutoHyphens w:val="0"/>
              <w:jc w:val="center"/>
              <w:rPr>
                <w:color w:val="000000"/>
                <w:sz w:val="20"/>
                <w:szCs w:val="20"/>
                <w:lang w:eastAsia="ru-RU"/>
              </w:rPr>
            </w:pPr>
            <w:r w:rsidRPr="00DA01C5">
              <w:rPr>
                <w:color w:val="000000"/>
                <w:sz w:val="20"/>
                <w:szCs w:val="20"/>
                <w:lang w:eastAsia="ru-RU"/>
              </w:rPr>
              <w:t xml:space="preserve">по мере необходимости, но не менее 1 раз в год </w:t>
            </w:r>
          </w:p>
        </w:tc>
        <w:tc>
          <w:tcPr>
            <w:tcW w:w="1834" w:type="dxa"/>
            <w:vMerge/>
            <w:tcBorders>
              <w:left w:val="nil"/>
              <w:right w:val="single" w:sz="4" w:space="0" w:color="auto"/>
            </w:tcBorders>
          </w:tcPr>
          <w:p w:rsidR="00466A08" w:rsidRPr="00DA01C5" w:rsidRDefault="00466A08" w:rsidP="00DA01C5">
            <w:pPr>
              <w:suppressAutoHyphens w:val="0"/>
              <w:jc w:val="center"/>
              <w:rPr>
                <w:color w:val="000000"/>
                <w:sz w:val="20"/>
                <w:szCs w:val="20"/>
                <w:lang w:eastAsia="ru-RU"/>
              </w:rPr>
            </w:pPr>
          </w:p>
        </w:tc>
        <w:tc>
          <w:tcPr>
            <w:tcW w:w="1596" w:type="dxa"/>
            <w:vMerge/>
            <w:tcBorders>
              <w:left w:val="nil"/>
              <w:right w:val="single" w:sz="4" w:space="0" w:color="auto"/>
            </w:tcBorders>
          </w:tcPr>
          <w:p w:rsidR="00466A08" w:rsidRPr="00DA01C5" w:rsidRDefault="00466A08" w:rsidP="00DA01C5">
            <w:pPr>
              <w:suppressAutoHyphens w:val="0"/>
              <w:jc w:val="center"/>
              <w:rPr>
                <w:color w:val="000000"/>
                <w:sz w:val="20"/>
                <w:szCs w:val="20"/>
                <w:lang w:eastAsia="ru-RU"/>
              </w:rPr>
            </w:pPr>
          </w:p>
        </w:tc>
      </w:tr>
      <w:tr w:rsidR="00466A08" w:rsidRPr="00DA01C5" w:rsidTr="00DE60D4">
        <w:trPr>
          <w:trHeight w:val="1298"/>
        </w:trPr>
        <w:tc>
          <w:tcPr>
            <w:tcW w:w="617" w:type="dxa"/>
            <w:vMerge/>
            <w:tcBorders>
              <w:top w:val="nil"/>
              <w:left w:val="single" w:sz="8" w:space="0" w:color="auto"/>
              <w:bottom w:val="single" w:sz="4" w:space="0" w:color="auto"/>
              <w:right w:val="single" w:sz="4" w:space="0" w:color="auto"/>
            </w:tcBorders>
            <w:vAlign w:val="center"/>
          </w:tcPr>
          <w:p w:rsidR="00466A08" w:rsidRPr="00DA01C5" w:rsidRDefault="00466A08" w:rsidP="00DA01C5">
            <w:pPr>
              <w:suppressAutoHyphens w:val="0"/>
              <w:rPr>
                <w:sz w:val="20"/>
                <w:szCs w:val="20"/>
                <w:lang w:eastAsia="ru-RU"/>
              </w:rPr>
            </w:pPr>
          </w:p>
        </w:tc>
        <w:tc>
          <w:tcPr>
            <w:tcW w:w="7815" w:type="dxa"/>
            <w:vMerge/>
            <w:tcBorders>
              <w:top w:val="nil"/>
              <w:left w:val="single" w:sz="4" w:space="0" w:color="auto"/>
              <w:bottom w:val="single" w:sz="4" w:space="0" w:color="auto"/>
              <w:right w:val="single" w:sz="4" w:space="0" w:color="auto"/>
            </w:tcBorders>
            <w:vAlign w:val="center"/>
          </w:tcPr>
          <w:p w:rsidR="00466A08" w:rsidRPr="00DA01C5" w:rsidRDefault="00466A08" w:rsidP="00DA01C5">
            <w:pPr>
              <w:suppressAutoHyphens w:val="0"/>
              <w:rPr>
                <w:sz w:val="20"/>
                <w:szCs w:val="20"/>
                <w:lang w:eastAsia="ru-RU"/>
              </w:rPr>
            </w:pPr>
          </w:p>
        </w:tc>
        <w:tc>
          <w:tcPr>
            <w:tcW w:w="2084" w:type="dxa"/>
            <w:tcBorders>
              <w:top w:val="nil"/>
              <w:left w:val="nil"/>
              <w:bottom w:val="single" w:sz="4" w:space="0" w:color="auto"/>
              <w:right w:val="single" w:sz="4" w:space="0" w:color="auto"/>
            </w:tcBorders>
            <w:vAlign w:val="center"/>
          </w:tcPr>
          <w:p w:rsidR="00466A08" w:rsidRPr="00DA01C5" w:rsidRDefault="00466A08" w:rsidP="00DA01C5">
            <w:pPr>
              <w:suppressAutoHyphens w:val="0"/>
              <w:rPr>
                <w:sz w:val="20"/>
                <w:szCs w:val="20"/>
                <w:lang w:eastAsia="ru-RU"/>
              </w:rPr>
            </w:pPr>
            <w:r w:rsidRPr="00DA01C5">
              <w:rPr>
                <w:sz w:val="20"/>
                <w:szCs w:val="20"/>
                <w:lang w:eastAsia="ru-RU"/>
              </w:rPr>
              <w:t>Ремонт кровли с заменой покрытия до 1,5 м.кв.</w:t>
            </w:r>
            <w:r>
              <w:rPr>
                <w:sz w:val="20"/>
                <w:szCs w:val="20"/>
                <w:lang w:eastAsia="ru-RU"/>
              </w:rPr>
              <w:t>, р</w:t>
            </w:r>
            <w:r w:rsidRPr="00DA01C5">
              <w:rPr>
                <w:sz w:val="20"/>
                <w:szCs w:val="20"/>
                <w:lang w:eastAsia="ru-RU"/>
              </w:rPr>
              <w:t>емонт примыканий до 1 п.м</w:t>
            </w:r>
          </w:p>
        </w:tc>
        <w:tc>
          <w:tcPr>
            <w:tcW w:w="1968" w:type="dxa"/>
            <w:tcBorders>
              <w:top w:val="nil"/>
              <w:left w:val="nil"/>
              <w:bottom w:val="single" w:sz="4" w:space="0" w:color="auto"/>
              <w:right w:val="single" w:sz="4" w:space="0" w:color="auto"/>
            </w:tcBorders>
            <w:vAlign w:val="center"/>
          </w:tcPr>
          <w:p w:rsidR="00466A08" w:rsidRPr="00DA01C5" w:rsidRDefault="00466A08" w:rsidP="00DA01C5">
            <w:pPr>
              <w:suppressAutoHyphens w:val="0"/>
              <w:jc w:val="center"/>
              <w:rPr>
                <w:color w:val="000000"/>
                <w:sz w:val="20"/>
                <w:szCs w:val="20"/>
                <w:lang w:eastAsia="ru-RU"/>
              </w:rPr>
            </w:pPr>
            <w:r w:rsidRPr="00DA01C5">
              <w:rPr>
                <w:color w:val="000000"/>
                <w:sz w:val="20"/>
                <w:szCs w:val="20"/>
                <w:lang w:eastAsia="ru-RU"/>
              </w:rPr>
              <w:t>по мере необходимости</w:t>
            </w:r>
          </w:p>
        </w:tc>
        <w:tc>
          <w:tcPr>
            <w:tcW w:w="1834" w:type="dxa"/>
            <w:vMerge/>
            <w:tcBorders>
              <w:left w:val="nil"/>
              <w:right w:val="single" w:sz="4" w:space="0" w:color="auto"/>
            </w:tcBorders>
          </w:tcPr>
          <w:p w:rsidR="00466A08" w:rsidRPr="00DA01C5" w:rsidRDefault="00466A08" w:rsidP="00DA01C5">
            <w:pPr>
              <w:suppressAutoHyphens w:val="0"/>
              <w:jc w:val="center"/>
              <w:rPr>
                <w:color w:val="000000"/>
                <w:sz w:val="20"/>
                <w:szCs w:val="20"/>
                <w:lang w:eastAsia="ru-RU"/>
              </w:rPr>
            </w:pPr>
          </w:p>
        </w:tc>
        <w:tc>
          <w:tcPr>
            <w:tcW w:w="1596" w:type="dxa"/>
            <w:vMerge/>
            <w:tcBorders>
              <w:left w:val="nil"/>
              <w:right w:val="single" w:sz="4" w:space="0" w:color="auto"/>
            </w:tcBorders>
          </w:tcPr>
          <w:p w:rsidR="00466A08" w:rsidRPr="00DA01C5" w:rsidRDefault="00466A08" w:rsidP="00DA01C5">
            <w:pPr>
              <w:suppressAutoHyphens w:val="0"/>
              <w:jc w:val="center"/>
              <w:rPr>
                <w:color w:val="000000"/>
                <w:sz w:val="20"/>
                <w:szCs w:val="20"/>
                <w:lang w:eastAsia="ru-RU"/>
              </w:rPr>
            </w:pPr>
          </w:p>
        </w:tc>
      </w:tr>
      <w:tr w:rsidR="00466A08" w:rsidRPr="00DA01C5" w:rsidTr="00DE60D4">
        <w:trPr>
          <w:trHeight w:val="1265"/>
        </w:trPr>
        <w:tc>
          <w:tcPr>
            <w:tcW w:w="617" w:type="dxa"/>
            <w:tcBorders>
              <w:top w:val="nil"/>
              <w:left w:val="single" w:sz="8" w:space="0" w:color="auto"/>
              <w:bottom w:val="single" w:sz="4" w:space="0" w:color="auto"/>
              <w:right w:val="single" w:sz="4" w:space="0" w:color="auto"/>
            </w:tcBorders>
            <w:shd w:val="clear" w:color="000000" w:fill="FFFFFF"/>
            <w:noWrap/>
            <w:vAlign w:val="center"/>
          </w:tcPr>
          <w:p w:rsidR="00466A08" w:rsidRPr="00DA01C5" w:rsidRDefault="00466A08" w:rsidP="00DA01C5">
            <w:pPr>
              <w:suppressAutoHyphens w:val="0"/>
              <w:jc w:val="center"/>
              <w:rPr>
                <w:sz w:val="20"/>
                <w:szCs w:val="20"/>
                <w:lang w:eastAsia="ru-RU"/>
              </w:rPr>
            </w:pPr>
            <w:r>
              <w:rPr>
                <w:sz w:val="20"/>
                <w:szCs w:val="20"/>
                <w:lang w:eastAsia="ru-RU"/>
              </w:rPr>
              <w:t>5</w:t>
            </w:r>
          </w:p>
        </w:tc>
        <w:tc>
          <w:tcPr>
            <w:tcW w:w="9899" w:type="dxa"/>
            <w:gridSpan w:val="2"/>
            <w:tcBorders>
              <w:top w:val="single" w:sz="4" w:space="0" w:color="auto"/>
              <w:left w:val="nil"/>
              <w:bottom w:val="single" w:sz="4" w:space="0" w:color="auto"/>
              <w:right w:val="single" w:sz="4" w:space="0" w:color="000000"/>
            </w:tcBorders>
            <w:shd w:val="clear" w:color="000000" w:fill="FFFFFF"/>
            <w:vAlign w:val="center"/>
          </w:tcPr>
          <w:p w:rsidR="00466A08" w:rsidRPr="00DA01C5" w:rsidRDefault="00466A08" w:rsidP="001905D9">
            <w:pPr>
              <w:suppressAutoHyphens w:val="0"/>
              <w:rPr>
                <w:sz w:val="20"/>
                <w:szCs w:val="20"/>
                <w:lang w:eastAsia="ru-RU"/>
              </w:rPr>
            </w:pPr>
            <w:r w:rsidRPr="00DA01C5">
              <w:rPr>
                <w:sz w:val="20"/>
                <w:szCs w:val="20"/>
                <w:lang w:eastAsia="ru-RU"/>
              </w:rPr>
              <w:t xml:space="preserve"> </w:t>
            </w:r>
            <w:r>
              <w:rPr>
                <w:sz w:val="20"/>
                <w:szCs w:val="20"/>
                <w:lang w:eastAsia="ru-RU"/>
              </w:rPr>
              <w:t>5</w:t>
            </w:r>
            <w:r w:rsidRPr="00DA01C5">
              <w:rPr>
                <w:sz w:val="20"/>
                <w:szCs w:val="20"/>
                <w:lang w:eastAsia="ru-RU"/>
              </w:rPr>
              <w:t>. Работы,  выполняемые  в  целях  надлежащего  содержания   фасад</w:t>
            </w:r>
            <w:r>
              <w:rPr>
                <w:sz w:val="20"/>
                <w:szCs w:val="20"/>
                <w:lang w:eastAsia="ru-RU"/>
              </w:rPr>
              <w:t>а</w:t>
            </w:r>
            <w:r w:rsidRPr="00DA01C5">
              <w:rPr>
                <w:sz w:val="20"/>
                <w:szCs w:val="20"/>
                <w:lang w:eastAsia="ru-RU"/>
              </w:rPr>
              <w:t xml:space="preserve"> многоквартирн</w:t>
            </w:r>
            <w:r>
              <w:rPr>
                <w:sz w:val="20"/>
                <w:szCs w:val="20"/>
                <w:lang w:eastAsia="ru-RU"/>
              </w:rPr>
              <w:t>ого дома</w:t>
            </w:r>
            <w:r w:rsidRPr="00DA01C5">
              <w:rPr>
                <w:sz w:val="20"/>
                <w:szCs w:val="20"/>
                <w:lang w:eastAsia="ru-RU"/>
              </w:rPr>
              <w:t>:</w:t>
            </w:r>
            <w:r w:rsidRPr="00DA01C5">
              <w:rPr>
                <w:sz w:val="20"/>
                <w:szCs w:val="20"/>
                <w:lang w:eastAsia="ru-RU"/>
              </w:rPr>
              <w:br/>
              <w:t>выявление нарушений  отделки  фасадов  и  их  отд</w:t>
            </w:r>
            <w:r>
              <w:rPr>
                <w:sz w:val="20"/>
                <w:szCs w:val="20"/>
                <w:lang w:eastAsia="ru-RU"/>
              </w:rPr>
              <w:t>ельных элементов</w:t>
            </w:r>
            <w:r w:rsidRPr="00DA01C5">
              <w:rPr>
                <w:sz w:val="20"/>
                <w:szCs w:val="20"/>
                <w:lang w:eastAsia="ru-RU"/>
              </w:rPr>
              <w:t>; контроль состояния и  восстановление  плотности  притворов   входных</w:t>
            </w:r>
            <w:r>
              <w:rPr>
                <w:sz w:val="20"/>
                <w:szCs w:val="20"/>
                <w:lang w:eastAsia="ru-RU"/>
              </w:rPr>
              <w:t xml:space="preserve"> </w:t>
            </w:r>
            <w:r w:rsidRPr="00DA01C5">
              <w:rPr>
                <w:sz w:val="20"/>
                <w:szCs w:val="20"/>
                <w:lang w:eastAsia="ru-RU"/>
              </w:rPr>
              <w:t>дверей, самозакрывающихся ус</w:t>
            </w:r>
            <w:r>
              <w:rPr>
                <w:sz w:val="20"/>
                <w:szCs w:val="20"/>
                <w:lang w:eastAsia="ru-RU"/>
              </w:rPr>
              <w:t>тройств (доводчики, пружины),</w:t>
            </w:r>
            <w:r w:rsidRPr="00DA01C5">
              <w:rPr>
                <w:sz w:val="20"/>
                <w:szCs w:val="20"/>
                <w:lang w:eastAsia="ru-RU"/>
              </w:rPr>
              <w:t xml:space="preserve">  при  выявлении  повреждений  и  нарушений   разработка плана восстановительных работ (при необходимости), проведение восстановительных</w:t>
            </w:r>
            <w:r>
              <w:rPr>
                <w:sz w:val="20"/>
                <w:szCs w:val="20"/>
                <w:lang w:eastAsia="ru-RU"/>
              </w:rPr>
              <w:t>.</w:t>
            </w:r>
          </w:p>
        </w:tc>
        <w:tc>
          <w:tcPr>
            <w:tcW w:w="1968" w:type="dxa"/>
            <w:tcBorders>
              <w:top w:val="nil"/>
              <w:left w:val="nil"/>
              <w:bottom w:val="single" w:sz="4" w:space="0" w:color="auto"/>
              <w:right w:val="single" w:sz="4" w:space="0" w:color="auto"/>
            </w:tcBorders>
            <w:vAlign w:val="center"/>
          </w:tcPr>
          <w:p w:rsidR="00466A08" w:rsidRPr="00DA01C5" w:rsidRDefault="00466A08" w:rsidP="001905D9">
            <w:pPr>
              <w:suppressAutoHyphens w:val="0"/>
              <w:jc w:val="center"/>
              <w:rPr>
                <w:color w:val="000000"/>
                <w:sz w:val="20"/>
                <w:szCs w:val="20"/>
                <w:lang w:eastAsia="ru-RU"/>
              </w:rPr>
            </w:pPr>
            <w:r w:rsidRPr="00DA01C5">
              <w:rPr>
                <w:color w:val="000000"/>
                <w:sz w:val="20"/>
                <w:szCs w:val="20"/>
                <w:lang w:eastAsia="ru-RU"/>
              </w:rPr>
              <w:t xml:space="preserve">по мере необходимости, но не менее 1 раз в год </w:t>
            </w:r>
          </w:p>
        </w:tc>
        <w:tc>
          <w:tcPr>
            <w:tcW w:w="1834" w:type="dxa"/>
            <w:vMerge/>
            <w:tcBorders>
              <w:left w:val="nil"/>
              <w:bottom w:val="single" w:sz="4" w:space="0" w:color="auto"/>
              <w:right w:val="single" w:sz="4" w:space="0" w:color="auto"/>
            </w:tcBorders>
          </w:tcPr>
          <w:p w:rsidR="00466A08" w:rsidRPr="00DA01C5" w:rsidRDefault="00466A08" w:rsidP="00DA01C5">
            <w:pPr>
              <w:suppressAutoHyphens w:val="0"/>
              <w:jc w:val="center"/>
              <w:rPr>
                <w:color w:val="000000"/>
                <w:sz w:val="20"/>
                <w:szCs w:val="20"/>
                <w:lang w:eastAsia="ru-RU"/>
              </w:rPr>
            </w:pPr>
          </w:p>
        </w:tc>
        <w:tc>
          <w:tcPr>
            <w:tcW w:w="1596" w:type="dxa"/>
            <w:vMerge/>
            <w:tcBorders>
              <w:left w:val="nil"/>
              <w:bottom w:val="single" w:sz="4" w:space="0" w:color="auto"/>
              <w:right w:val="single" w:sz="4" w:space="0" w:color="auto"/>
            </w:tcBorders>
          </w:tcPr>
          <w:p w:rsidR="00466A08" w:rsidRPr="00DA01C5" w:rsidRDefault="00466A08" w:rsidP="00DA01C5">
            <w:pPr>
              <w:suppressAutoHyphens w:val="0"/>
              <w:jc w:val="center"/>
              <w:rPr>
                <w:color w:val="000000"/>
                <w:sz w:val="20"/>
                <w:szCs w:val="20"/>
                <w:lang w:eastAsia="ru-RU"/>
              </w:rPr>
            </w:pPr>
          </w:p>
        </w:tc>
      </w:tr>
      <w:tr w:rsidR="00466A08" w:rsidRPr="00DA01C5" w:rsidTr="00DE60D4">
        <w:trPr>
          <w:trHeight w:val="1132"/>
        </w:trPr>
        <w:tc>
          <w:tcPr>
            <w:tcW w:w="617" w:type="dxa"/>
            <w:tcBorders>
              <w:top w:val="nil"/>
              <w:left w:val="single" w:sz="8" w:space="0" w:color="auto"/>
              <w:bottom w:val="single" w:sz="4" w:space="0" w:color="auto"/>
              <w:right w:val="single" w:sz="4" w:space="0" w:color="auto"/>
            </w:tcBorders>
            <w:shd w:val="clear" w:color="000000" w:fill="FFFFFF"/>
            <w:noWrap/>
            <w:vAlign w:val="center"/>
          </w:tcPr>
          <w:p w:rsidR="00466A08" w:rsidRPr="00DA01C5" w:rsidRDefault="00466A08" w:rsidP="00DA01C5">
            <w:pPr>
              <w:suppressAutoHyphens w:val="0"/>
              <w:jc w:val="center"/>
              <w:rPr>
                <w:sz w:val="20"/>
                <w:szCs w:val="20"/>
                <w:lang w:eastAsia="ru-RU"/>
              </w:rPr>
            </w:pPr>
            <w:r>
              <w:rPr>
                <w:sz w:val="20"/>
                <w:szCs w:val="20"/>
                <w:lang w:eastAsia="ru-RU"/>
              </w:rPr>
              <w:t>6</w:t>
            </w:r>
          </w:p>
        </w:tc>
        <w:tc>
          <w:tcPr>
            <w:tcW w:w="9899" w:type="dxa"/>
            <w:gridSpan w:val="2"/>
            <w:tcBorders>
              <w:top w:val="single" w:sz="4" w:space="0" w:color="auto"/>
              <w:left w:val="nil"/>
              <w:bottom w:val="single" w:sz="4" w:space="0" w:color="auto"/>
              <w:right w:val="single" w:sz="4" w:space="0" w:color="000000"/>
            </w:tcBorders>
            <w:shd w:val="clear" w:color="000000" w:fill="FFFFFF"/>
            <w:vAlign w:val="center"/>
          </w:tcPr>
          <w:p w:rsidR="00466A08" w:rsidRPr="00DA01C5" w:rsidRDefault="00466A08" w:rsidP="001905D9">
            <w:pPr>
              <w:suppressAutoHyphens w:val="0"/>
              <w:rPr>
                <w:sz w:val="20"/>
                <w:szCs w:val="20"/>
                <w:lang w:eastAsia="ru-RU"/>
              </w:rPr>
            </w:pPr>
            <w:r>
              <w:rPr>
                <w:sz w:val="20"/>
                <w:szCs w:val="20"/>
                <w:lang w:eastAsia="ru-RU"/>
              </w:rPr>
              <w:t>6</w:t>
            </w:r>
            <w:r w:rsidRPr="00DA01C5">
              <w:rPr>
                <w:sz w:val="20"/>
                <w:szCs w:val="20"/>
                <w:lang w:eastAsia="ru-RU"/>
              </w:rPr>
              <w:t>. Работы, выполняемые в целях надлежащего содержания перегородок в многоквартирн</w:t>
            </w:r>
            <w:r>
              <w:rPr>
                <w:sz w:val="20"/>
                <w:szCs w:val="20"/>
                <w:lang w:eastAsia="ru-RU"/>
              </w:rPr>
              <w:t>ом</w:t>
            </w:r>
            <w:r w:rsidRPr="00DA01C5">
              <w:rPr>
                <w:sz w:val="20"/>
                <w:szCs w:val="20"/>
                <w:lang w:eastAsia="ru-RU"/>
              </w:rPr>
              <w:t xml:space="preserve"> дом</w:t>
            </w:r>
            <w:r>
              <w:rPr>
                <w:sz w:val="20"/>
                <w:szCs w:val="20"/>
                <w:lang w:eastAsia="ru-RU"/>
              </w:rPr>
              <w:t>е</w:t>
            </w:r>
            <w:r w:rsidRPr="00DA01C5">
              <w:rPr>
                <w:sz w:val="20"/>
                <w:szCs w:val="20"/>
                <w:lang w:eastAsia="ru-RU"/>
              </w:rPr>
              <w:t>:</w:t>
            </w:r>
            <w:r w:rsidRPr="00DA01C5">
              <w:rPr>
                <w:sz w:val="20"/>
                <w:szCs w:val="20"/>
                <w:lang w:eastAsia="ru-RU"/>
              </w:rPr>
              <w:br/>
              <w:t xml:space="preserve">выявление зыбкости, выпучивания, </w:t>
            </w:r>
            <w:r>
              <w:rPr>
                <w:sz w:val="20"/>
                <w:szCs w:val="20"/>
                <w:lang w:eastAsia="ru-RU"/>
              </w:rPr>
              <w:t xml:space="preserve">в местах </w:t>
            </w:r>
            <w:r w:rsidRPr="00DA01C5">
              <w:rPr>
                <w:sz w:val="20"/>
                <w:szCs w:val="20"/>
                <w:lang w:eastAsia="ru-RU"/>
              </w:rPr>
              <w:t xml:space="preserve">сопряжения между собой и с капитальными стенами, перекрытиями, </w:t>
            </w:r>
            <w:r>
              <w:rPr>
                <w:sz w:val="20"/>
                <w:szCs w:val="20"/>
                <w:lang w:eastAsia="ru-RU"/>
              </w:rPr>
              <w:t>дверными  коробками</w:t>
            </w:r>
            <w:r w:rsidRPr="00DA01C5">
              <w:rPr>
                <w:sz w:val="20"/>
                <w:szCs w:val="20"/>
                <w:lang w:eastAsia="ru-RU"/>
              </w:rPr>
              <w:t>; проверка звукоизоляции и огнезащиты; при  выявлении  повреждений  и  нарушений-  разработка плана восстановительных работ (при необходимости), проведение восстановительных работ</w:t>
            </w:r>
            <w:r>
              <w:rPr>
                <w:sz w:val="20"/>
                <w:szCs w:val="20"/>
                <w:lang w:eastAsia="ru-RU"/>
              </w:rPr>
              <w:t>.</w:t>
            </w:r>
          </w:p>
        </w:tc>
        <w:tc>
          <w:tcPr>
            <w:tcW w:w="1968" w:type="dxa"/>
            <w:tcBorders>
              <w:top w:val="nil"/>
              <w:left w:val="nil"/>
              <w:bottom w:val="single" w:sz="4" w:space="0" w:color="auto"/>
              <w:right w:val="single" w:sz="4" w:space="0" w:color="auto"/>
            </w:tcBorders>
            <w:vAlign w:val="center"/>
          </w:tcPr>
          <w:p w:rsidR="00466A08" w:rsidRPr="00DA01C5" w:rsidRDefault="00466A08" w:rsidP="001905D9">
            <w:pPr>
              <w:suppressAutoHyphens w:val="0"/>
              <w:jc w:val="center"/>
              <w:rPr>
                <w:color w:val="000000"/>
                <w:sz w:val="20"/>
                <w:szCs w:val="20"/>
                <w:lang w:eastAsia="ru-RU"/>
              </w:rPr>
            </w:pPr>
            <w:r w:rsidRPr="00DA01C5">
              <w:rPr>
                <w:color w:val="000000"/>
                <w:sz w:val="20"/>
                <w:szCs w:val="20"/>
                <w:lang w:eastAsia="ru-RU"/>
              </w:rPr>
              <w:t xml:space="preserve">по мере необходимости, но не менее 1 раз в год </w:t>
            </w:r>
          </w:p>
        </w:tc>
        <w:tc>
          <w:tcPr>
            <w:tcW w:w="1834" w:type="dxa"/>
            <w:vMerge w:val="restart"/>
            <w:tcBorders>
              <w:top w:val="nil"/>
              <w:left w:val="nil"/>
              <w:right w:val="single" w:sz="4" w:space="0" w:color="auto"/>
            </w:tcBorders>
          </w:tcPr>
          <w:p w:rsidR="00466A08" w:rsidRPr="00DA01C5" w:rsidRDefault="00466A08" w:rsidP="00DA01C5">
            <w:pPr>
              <w:suppressAutoHyphens w:val="0"/>
              <w:jc w:val="center"/>
              <w:rPr>
                <w:color w:val="000000"/>
                <w:sz w:val="20"/>
                <w:szCs w:val="20"/>
                <w:lang w:eastAsia="ru-RU"/>
              </w:rPr>
            </w:pPr>
          </w:p>
        </w:tc>
        <w:tc>
          <w:tcPr>
            <w:tcW w:w="1596" w:type="dxa"/>
            <w:vMerge w:val="restart"/>
            <w:tcBorders>
              <w:top w:val="nil"/>
              <w:left w:val="nil"/>
              <w:right w:val="single" w:sz="4" w:space="0" w:color="auto"/>
            </w:tcBorders>
          </w:tcPr>
          <w:p w:rsidR="00466A08" w:rsidRPr="00DA01C5" w:rsidRDefault="00466A08" w:rsidP="00DA01C5">
            <w:pPr>
              <w:suppressAutoHyphens w:val="0"/>
              <w:jc w:val="center"/>
              <w:rPr>
                <w:color w:val="000000"/>
                <w:sz w:val="20"/>
                <w:szCs w:val="20"/>
                <w:lang w:eastAsia="ru-RU"/>
              </w:rPr>
            </w:pPr>
          </w:p>
        </w:tc>
      </w:tr>
      <w:tr w:rsidR="00466A08" w:rsidRPr="00DA01C5" w:rsidTr="00DE60D4">
        <w:trPr>
          <w:trHeight w:val="870"/>
        </w:trPr>
        <w:tc>
          <w:tcPr>
            <w:tcW w:w="617" w:type="dxa"/>
            <w:tcBorders>
              <w:top w:val="nil"/>
              <w:left w:val="single" w:sz="8" w:space="0" w:color="auto"/>
              <w:bottom w:val="single" w:sz="4" w:space="0" w:color="auto"/>
              <w:right w:val="single" w:sz="4" w:space="0" w:color="auto"/>
            </w:tcBorders>
            <w:shd w:val="clear" w:color="000000" w:fill="FFFFFF"/>
            <w:noWrap/>
            <w:vAlign w:val="center"/>
          </w:tcPr>
          <w:p w:rsidR="00466A08" w:rsidRPr="00DA01C5" w:rsidRDefault="00466A08" w:rsidP="00DA01C5">
            <w:pPr>
              <w:suppressAutoHyphens w:val="0"/>
              <w:jc w:val="center"/>
              <w:rPr>
                <w:sz w:val="20"/>
                <w:szCs w:val="20"/>
                <w:lang w:eastAsia="ru-RU"/>
              </w:rPr>
            </w:pPr>
            <w:r>
              <w:rPr>
                <w:sz w:val="20"/>
                <w:szCs w:val="20"/>
                <w:lang w:eastAsia="ru-RU"/>
              </w:rPr>
              <w:t>7</w:t>
            </w:r>
          </w:p>
        </w:tc>
        <w:tc>
          <w:tcPr>
            <w:tcW w:w="9899" w:type="dxa"/>
            <w:gridSpan w:val="2"/>
            <w:tcBorders>
              <w:top w:val="single" w:sz="4" w:space="0" w:color="auto"/>
              <w:left w:val="nil"/>
              <w:bottom w:val="single" w:sz="4" w:space="0" w:color="auto"/>
              <w:right w:val="single" w:sz="4" w:space="0" w:color="000000"/>
            </w:tcBorders>
            <w:shd w:val="clear" w:color="000000" w:fill="FFFFFF"/>
            <w:vAlign w:val="center"/>
          </w:tcPr>
          <w:p w:rsidR="00466A08" w:rsidRPr="00DA01C5" w:rsidRDefault="00466A08" w:rsidP="001905D9">
            <w:pPr>
              <w:suppressAutoHyphens w:val="0"/>
              <w:rPr>
                <w:sz w:val="20"/>
                <w:szCs w:val="20"/>
                <w:lang w:eastAsia="ru-RU"/>
              </w:rPr>
            </w:pPr>
            <w:r>
              <w:rPr>
                <w:sz w:val="20"/>
                <w:szCs w:val="20"/>
                <w:lang w:eastAsia="ru-RU"/>
              </w:rPr>
              <w:t>7</w:t>
            </w:r>
            <w:r w:rsidRPr="00DA01C5">
              <w:rPr>
                <w:sz w:val="20"/>
                <w:szCs w:val="20"/>
                <w:lang w:eastAsia="ru-RU"/>
              </w:rPr>
              <w:t>. Работы, выполняемые в целях надлежащего  содержания   внутренней отделки многоквартирных домов,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 устранение выявленных нарушений.</w:t>
            </w:r>
          </w:p>
        </w:tc>
        <w:tc>
          <w:tcPr>
            <w:tcW w:w="1968" w:type="dxa"/>
            <w:tcBorders>
              <w:top w:val="nil"/>
              <w:left w:val="nil"/>
              <w:bottom w:val="single" w:sz="4" w:space="0" w:color="auto"/>
              <w:right w:val="single" w:sz="4" w:space="0" w:color="auto"/>
            </w:tcBorders>
            <w:vAlign w:val="center"/>
          </w:tcPr>
          <w:p w:rsidR="00466A08" w:rsidRPr="00DA01C5" w:rsidRDefault="00466A08" w:rsidP="001905D9">
            <w:pPr>
              <w:suppressAutoHyphens w:val="0"/>
              <w:jc w:val="center"/>
              <w:rPr>
                <w:color w:val="000000"/>
                <w:sz w:val="20"/>
                <w:szCs w:val="20"/>
                <w:lang w:eastAsia="ru-RU"/>
              </w:rPr>
            </w:pPr>
            <w:r w:rsidRPr="00DA01C5">
              <w:rPr>
                <w:color w:val="000000"/>
                <w:sz w:val="20"/>
                <w:szCs w:val="20"/>
                <w:lang w:eastAsia="ru-RU"/>
              </w:rPr>
              <w:t xml:space="preserve">по мере необходимости, но не менее 1 раз в год </w:t>
            </w:r>
          </w:p>
        </w:tc>
        <w:tc>
          <w:tcPr>
            <w:tcW w:w="1834" w:type="dxa"/>
            <w:vMerge/>
            <w:tcBorders>
              <w:left w:val="nil"/>
              <w:right w:val="single" w:sz="4" w:space="0" w:color="auto"/>
            </w:tcBorders>
          </w:tcPr>
          <w:p w:rsidR="00466A08" w:rsidRPr="00DA01C5" w:rsidRDefault="00466A08" w:rsidP="00DA01C5">
            <w:pPr>
              <w:suppressAutoHyphens w:val="0"/>
              <w:jc w:val="center"/>
              <w:rPr>
                <w:color w:val="000000"/>
                <w:sz w:val="20"/>
                <w:szCs w:val="20"/>
                <w:lang w:eastAsia="ru-RU"/>
              </w:rPr>
            </w:pPr>
          </w:p>
        </w:tc>
        <w:tc>
          <w:tcPr>
            <w:tcW w:w="1596" w:type="dxa"/>
            <w:vMerge/>
            <w:tcBorders>
              <w:left w:val="nil"/>
              <w:right w:val="single" w:sz="4" w:space="0" w:color="auto"/>
            </w:tcBorders>
          </w:tcPr>
          <w:p w:rsidR="00466A08" w:rsidRPr="00DA01C5" w:rsidRDefault="00466A08" w:rsidP="00DA01C5">
            <w:pPr>
              <w:suppressAutoHyphens w:val="0"/>
              <w:jc w:val="center"/>
              <w:rPr>
                <w:color w:val="000000"/>
                <w:sz w:val="20"/>
                <w:szCs w:val="20"/>
                <w:lang w:eastAsia="ru-RU"/>
              </w:rPr>
            </w:pPr>
          </w:p>
        </w:tc>
      </w:tr>
      <w:tr w:rsidR="00466A08" w:rsidRPr="00DA01C5" w:rsidTr="00DE60D4">
        <w:trPr>
          <w:trHeight w:val="1019"/>
        </w:trPr>
        <w:tc>
          <w:tcPr>
            <w:tcW w:w="617" w:type="dxa"/>
            <w:tcBorders>
              <w:top w:val="nil"/>
              <w:left w:val="single" w:sz="8" w:space="0" w:color="auto"/>
              <w:bottom w:val="single" w:sz="4" w:space="0" w:color="auto"/>
              <w:right w:val="single" w:sz="4" w:space="0" w:color="auto"/>
            </w:tcBorders>
            <w:shd w:val="clear" w:color="000000" w:fill="FFFFFF"/>
            <w:noWrap/>
            <w:vAlign w:val="center"/>
          </w:tcPr>
          <w:p w:rsidR="00466A08" w:rsidRPr="00DA01C5" w:rsidRDefault="00466A08" w:rsidP="00DA01C5">
            <w:pPr>
              <w:suppressAutoHyphens w:val="0"/>
              <w:jc w:val="center"/>
              <w:rPr>
                <w:sz w:val="20"/>
                <w:szCs w:val="20"/>
                <w:lang w:eastAsia="ru-RU"/>
              </w:rPr>
            </w:pPr>
            <w:r>
              <w:rPr>
                <w:sz w:val="20"/>
                <w:szCs w:val="20"/>
                <w:lang w:eastAsia="ru-RU"/>
              </w:rPr>
              <w:t>8</w:t>
            </w:r>
          </w:p>
        </w:tc>
        <w:tc>
          <w:tcPr>
            <w:tcW w:w="9899" w:type="dxa"/>
            <w:gridSpan w:val="2"/>
            <w:tcBorders>
              <w:top w:val="single" w:sz="4" w:space="0" w:color="auto"/>
              <w:left w:val="nil"/>
              <w:bottom w:val="single" w:sz="4" w:space="0" w:color="auto"/>
              <w:right w:val="single" w:sz="4" w:space="0" w:color="000000"/>
            </w:tcBorders>
            <w:shd w:val="clear" w:color="000000" w:fill="FFFFFF"/>
            <w:vAlign w:val="center"/>
          </w:tcPr>
          <w:p w:rsidR="00466A08" w:rsidRPr="00DA01C5" w:rsidRDefault="00466A08" w:rsidP="001905D9">
            <w:pPr>
              <w:suppressAutoHyphens w:val="0"/>
              <w:rPr>
                <w:sz w:val="20"/>
                <w:szCs w:val="20"/>
                <w:lang w:eastAsia="ru-RU"/>
              </w:rPr>
            </w:pPr>
            <w:r>
              <w:rPr>
                <w:sz w:val="20"/>
                <w:szCs w:val="20"/>
                <w:lang w:eastAsia="ru-RU"/>
              </w:rPr>
              <w:t>8</w:t>
            </w:r>
            <w:r w:rsidRPr="00DA01C5">
              <w:rPr>
                <w:sz w:val="20"/>
                <w:szCs w:val="20"/>
                <w:lang w:eastAsia="ru-RU"/>
              </w:rPr>
              <w:t>. Работы,  выполняемые  в  целях  надлежащего  содержания    полов помещений, относящихся к общему имуществу в многоквартирном доме:</w:t>
            </w:r>
            <w:r>
              <w:rPr>
                <w:sz w:val="20"/>
                <w:szCs w:val="20"/>
                <w:lang w:eastAsia="ru-RU"/>
              </w:rPr>
              <w:t xml:space="preserve"> </w:t>
            </w:r>
            <w:r w:rsidRPr="00DA01C5">
              <w:rPr>
                <w:sz w:val="20"/>
                <w:szCs w:val="20"/>
                <w:lang w:eastAsia="ru-RU"/>
              </w:rPr>
              <w:t>проверка   состояния    основания, поверхностного слоя и работоспособности системы вентиляции (для деревянных полов); при  выявлении  повреждений  и  нарушений</w:t>
            </w:r>
            <w:r>
              <w:rPr>
                <w:sz w:val="20"/>
                <w:szCs w:val="20"/>
                <w:lang w:eastAsia="ru-RU"/>
              </w:rPr>
              <w:t xml:space="preserve"> </w:t>
            </w:r>
            <w:r w:rsidRPr="00DA01C5">
              <w:rPr>
                <w:sz w:val="20"/>
                <w:szCs w:val="20"/>
                <w:lang w:eastAsia="ru-RU"/>
              </w:rPr>
              <w:t>-  разработка плана восстановительных работ (при необходимости), проведение восстановительных работ.</w:t>
            </w:r>
          </w:p>
        </w:tc>
        <w:tc>
          <w:tcPr>
            <w:tcW w:w="1968" w:type="dxa"/>
            <w:tcBorders>
              <w:top w:val="nil"/>
              <w:left w:val="nil"/>
              <w:bottom w:val="single" w:sz="4" w:space="0" w:color="auto"/>
              <w:right w:val="single" w:sz="4" w:space="0" w:color="auto"/>
            </w:tcBorders>
            <w:vAlign w:val="center"/>
          </w:tcPr>
          <w:p w:rsidR="00466A08" w:rsidRPr="00DA01C5" w:rsidRDefault="00466A08" w:rsidP="001905D9">
            <w:pPr>
              <w:suppressAutoHyphens w:val="0"/>
              <w:jc w:val="center"/>
              <w:rPr>
                <w:color w:val="000000"/>
                <w:sz w:val="20"/>
                <w:szCs w:val="20"/>
                <w:lang w:eastAsia="ru-RU"/>
              </w:rPr>
            </w:pPr>
            <w:r w:rsidRPr="00DA01C5">
              <w:rPr>
                <w:color w:val="000000"/>
                <w:sz w:val="20"/>
                <w:szCs w:val="20"/>
                <w:lang w:eastAsia="ru-RU"/>
              </w:rPr>
              <w:t xml:space="preserve">по мере необходимости, но не менее 1 раз в год </w:t>
            </w:r>
          </w:p>
        </w:tc>
        <w:tc>
          <w:tcPr>
            <w:tcW w:w="1834" w:type="dxa"/>
            <w:vMerge/>
            <w:tcBorders>
              <w:left w:val="nil"/>
              <w:bottom w:val="single" w:sz="4" w:space="0" w:color="auto"/>
              <w:right w:val="single" w:sz="4" w:space="0" w:color="auto"/>
            </w:tcBorders>
          </w:tcPr>
          <w:p w:rsidR="00466A08" w:rsidRPr="00DA01C5" w:rsidRDefault="00466A08" w:rsidP="00DA01C5">
            <w:pPr>
              <w:suppressAutoHyphens w:val="0"/>
              <w:jc w:val="center"/>
              <w:rPr>
                <w:color w:val="000000"/>
                <w:sz w:val="20"/>
                <w:szCs w:val="20"/>
                <w:lang w:eastAsia="ru-RU"/>
              </w:rPr>
            </w:pPr>
          </w:p>
        </w:tc>
        <w:tc>
          <w:tcPr>
            <w:tcW w:w="1596" w:type="dxa"/>
            <w:vMerge/>
            <w:tcBorders>
              <w:left w:val="nil"/>
              <w:bottom w:val="single" w:sz="4" w:space="0" w:color="auto"/>
              <w:right w:val="single" w:sz="4" w:space="0" w:color="auto"/>
            </w:tcBorders>
          </w:tcPr>
          <w:p w:rsidR="00466A08" w:rsidRPr="00DA01C5" w:rsidRDefault="00466A08" w:rsidP="00DA01C5">
            <w:pPr>
              <w:suppressAutoHyphens w:val="0"/>
              <w:jc w:val="center"/>
              <w:rPr>
                <w:color w:val="000000"/>
                <w:sz w:val="20"/>
                <w:szCs w:val="20"/>
                <w:lang w:eastAsia="ru-RU"/>
              </w:rPr>
            </w:pPr>
          </w:p>
        </w:tc>
      </w:tr>
      <w:tr w:rsidR="00466A08" w:rsidRPr="00DA01C5" w:rsidTr="00DE60D4">
        <w:trPr>
          <w:trHeight w:val="707"/>
        </w:trPr>
        <w:tc>
          <w:tcPr>
            <w:tcW w:w="617" w:type="dxa"/>
            <w:vMerge w:val="restart"/>
            <w:tcBorders>
              <w:top w:val="nil"/>
              <w:left w:val="single" w:sz="4" w:space="0" w:color="auto"/>
              <w:bottom w:val="single" w:sz="4" w:space="0" w:color="000000"/>
              <w:right w:val="single" w:sz="4" w:space="0" w:color="auto"/>
            </w:tcBorders>
            <w:shd w:val="clear" w:color="000000" w:fill="FFFFFF"/>
            <w:noWrap/>
            <w:vAlign w:val="center"/>
          </w:tcPr>
          <w:p w:rsidR="00466A08" w:rsidRPr="00DA01C5" w:rsidRDefault="00466A08" w:rsidP="00DA01C5">
            <w:pPr>
              <w:suppressAutoHyphens w:val="0"/>
              <w:jc w:val="center"/>
              <w:rPr>
                <w:sz w:val="20"/>
                <w:szCs w:val="20"/>
                <w:lang w:eastAsia="ru-RU"/>
              </w:rPr>
            </w:pPr>
            <w:r>
              <w:rPr>
                <w:sz w:val="20"/>
                <w:szCs w:val="20"/>
                <w:lang w:eastAsia="ru-RU"/>
              </w:rPr>
              <w:t>9</w:t>
            </w:r>
          </w:p>
        </w:tc>
        <w:tc>
          <w:tcPr>
            <w:tcW w:w="7815" w:type="dxa"/>
            <w:vMerge w:val="restart"/>
            <w:tcBorders>
              <w:top w:val="nil"/>
              <w:left w:val="single" w:sz="4" w:space="0" w:color="auto"/>
              <w:bottom w:val="single" w:sz="4" w:space="0" w:color="auto"/>
              <w:right w:val="single" w:sz="4" w:space="0" w:color="auto"/>
            </w:tcBorders>
            <w:shd w:val="clear" w:color="000000" w:fill="FFFFFF"/>
            <w:vAlign w:val="center"/>
          </w:tcPr>
          <w:p w:rsidR="00466A08" w:rsidRPr="00DA01C5" w:rsidRDefault="00466A08" w:rsidP="001905D9">
            <w:pPr>
              <w:suppressAutoHyphens w:val="0"/>
              <w:rPr>
                <w:sz w:val="20"/>
                <w:szCs w:val="20"/>
                <w:lang w:eastAsia="ru-RU"/>
              </w:rPr>
            </w:pPr>
            <w:r>
              <w:rPr>
                <w:sz w:val="20"/>
                <w:szCs w:val="20"/>
                <w:lang w:eastAsia="ru-RU"/>
              </w:rPr>
              <w:t>9</w:t>
            </w:r>
            <w:r w:rsidRPr="00DA01C5">
              <w:rPr>
                <w:sz w:val="20"/>
                <w:szCs w:val="20"/>
                <w:lang w:eastAsia="ru-RU"/>
              </w:rPr>
              <w:t>. Работы, выполняемые в целях надлежащего  содержания  оконных  и дверных  заполнений   помещений,   относящихся   к   общему   имуществу в многоквартирном доме:</w:t>
            </w:r>
            <w:r>
              <w:rPr>
                <w:sz w:val="20"/>
                <w:szCs w:val="20"/>
                <w:lang w:eastAsia="ru-RU"/>
              </w:rPr>
              <w:t xml:space="preserve"> </w:t>
            </w:r>
            <w:r w:rsidRPr="00DA01C5">
              <w:rPr>
                <w:sz w:val="20"/>
                <w:szCs w:val="20"/>
                <w:lang w:eastAsia="ru-RU"/>
              </w:rPr>
              <w:t>проверка  целостности  оконных  и  дверных  заполнений,    плотности</w:t>
            </w:r>
            <w:r>
              <w:rPr>
                <w:sz w:val="20"/>
                <w:szCs w:val="20"/>
                <w:lang w:eastAsia="ru-RU"/>
              </w:rPr>
              <w:t xml:space="preserve"> </w:t>
            </w:r>
            <w:r w:rsidRPr="00DA01C5">
              <w:rPr>
                <w:sz w:val="20"/>
                <w:szCs w:val="20"/>
                <w:lang w:eastAsia="ru-RU"/>
              </w:rPr>
              <w:t>притворов, механической прочности и работоспособности фурнитуры элементов</w:t>
            </w:r>
            <w:r>
              <w:rPr>
                <w:sz w:val="20"/>
                <w:szCs w:val="20"/>
                <w:lang w:eastAsia="ru-RU"/>
              </w:rPr>
              <w:t xml:space="preserve"> </w:t>
            </w:r>
            <w:r w:rsidRPr="00DA01C5">
              <w:rPr>
                <w:sz w:val="20"/>
                <w:szCs w:val="20"/>
                <w:lang w:eastAsia="ru-RU"/>
              </w:rPr>
              <w:t>оконных и дверных заполнений в помещениях, относящихся к общему имуществу</w:t>
            </w:r>
            <w:r>
              <w:rPr>
                <w:sz w:val="20"/>
                <w:szCs w:val="20"/>
                <w:lang w:eastAsia="ru-RU"/>
              </w:rPr>
              <w:t xml:space="preserve"> </w:t>
            </w:r>
            <w:r w:rsidRPr="00DA01C5">
              <w:rPr>
                <w:sz w:val="20"/>
                <w:szCs w:val="20"/>
                <w:lang w:eastAsia="ru-RU"/>
              </w:rPr>
              <w:t>в многоквартирном доме;</w:t>
            </w:r>
            <w:r>
              <w:rPr>
                <w:sz w:val="20"/>
                <w:szCs w:val="20"/>
                <w:lang w:eastAsia="ru-RU"/>
              </w:rPr>
              <w:t xml:space="preserve"> </w:t>
            </w:r>
            <w:r w:rsidRPr="00DA01C5">
              <w:rPr>
                <w:sz w:val="20"/>
                <w:szCs w:val="20"/>
                <w:lang w:eastAsia="ru-RU"/>
              </w:rPr>
              <w:t>при выявлении нарушений в отопительный  период  -   незамедлительный</w:t>
            </w:r>
            <w:r>
              <w:rPr>
                <w:sz w:val="20"/>
                <w:szCs w:val="20"/>
                <w:lang w:eastAsia="ru-RU"/>
              </w:rPr>
              <w:t xml:space="preserve"> </w:t>
            </w:r>
            <w:r w:rsidRPr="00DA01C5">
              <w:rPr>
                <w:sz w:val="20"/>
                <w:szCs w:val="20"/>
                <w:lang w:eastAsia="ru-RU"/>
              </w:rPr>
              <w:t>ремонт. В остальных случаях - разработка плана  восстановительных   работ</w:t>
            </w:r>
            <w:r>
              <w:rPr>
                <w:sz w:val="20"/>
                <w:szCs w:val="20"/>
                <w:lang w:eastAsia="ru-RU"/>
              </w:rPr>
              <w:t xml:space="preserve"> </w:t>
            </w:r>
            <w:r w:rsidRPr="00DA01C5">
              <w:rPr>
                <w:sz w:val="20"/>
                <w:szCs w:val="20"/>
                <w:lang w:eastAsia="ru-RU"/>
              </w:rPr>
              <w:t>(при необходимости), проведение восстановительных работ</w:t>
            </w:r>
            <w:r>
              <w:rPr>
                <w:sz w:val="20"/>
                <w:szCs w:val="20"/>
                <w:lang w:eastAsia="ru-RU"/>
              </w:rPr>
              <w:t>.</w:t>
            </w:r>
          </w:p>
        </w:tc>
        <w:tc>
          <w:tcPr>
            <w:tcW w:w="2084" w:type="dxa"/>
            <w:tcBorders>
              <w:top w:val="nil"/>
              <w:left w:val="nil"/>
              <w:bottom w:val="single" w:sz="4" w:space="0" w:color="auto"/>
              <w:right w:val="single" w:sz="4" w:space="0" w:color="auto"/>
            </w:tcBorders>
            <w:vAlign w:val="center"/>
          </w:tcPr>
          <w:p w:rsidR="00466A08" w:rsidRPr="00DA01C5" w:rsidRDefault="00466A08" w:rsidP="00DA01C5">
            <w:pPr>
              <w:suppressAutoHyphens w:val="0"/>
              <w:rPr>
                <w:sz w:val="20"/>
                <w:szCs w:val="20"/>
                <w:lang w:eastAsia="ru-RU"/>
              </w:rPr>
            </w:pPr>
            <w:r w:rsidRPr="00DA01C5">
              <w:rPr>
                <w:sz w:val="20"/>
                <w:szCs w:val="20"/>
                <w:lang w:eastAsia="ru-RU"/>
              </w:rPr>
              <w:t>Осмотр оконных и дверных заполнений</w:t>
            </w:r>
          </w:p>
        </w:tc>
        <w:tc>
          <w:tcPr>
            <w:tcW w:w="1968" w:type="dxa"/>
            <w:tcBorders>
              <w:top w:val="nil"/>
              <w:left w:val="nil"/>
              <w:bottom w:val="single" w:sz="4" w:space="0" w:color="auto"/>
              <w:right w:val="single" w:sz="4" w:space="0" w:color="auto"/>
            </w:tcBorders>
            <w:vAlign w:val="center"/>
          </w:tcPr>
          <w:p w:rsidR="00466A08" w:rsidRPr="00DA01C5" w:rsidRDefault="00466A08" w:rsidP="001905D9">
            <w:pPr>
              <w:suppressAutoHyphens w:val="0"/>
              <w:jc w:val="center"/>
              <w:rPr>
                <w:color w:val="000000"/>
                <w:sz w:val="20"/>
                <w:szCs w:val="20"/>
                <w:lang w:eastAsia="ru-RU"/>
              </w:rPr>
            </w:pPr>
            <w:r w:rsidRPr="00DA01C5">
              <w:rPr>
                <w:color w:val="000000"/>
                <w:sz w:val="20"/>
                <w:szCs w:val="20"/>
                <w:lang w:eastAsia="ru-RU"/>
              </w:rPr>
              <w:t xml:space="preserve">по мере необходимости, но не менее 1 раз в год </w:t>
            </w:r>
          </w:p>
        </w:tc>
        <w:tc>
          <w:tcPr>
            <w:tcW w:w="1834" w:type="dxa"/>
            <w:vMerge w:val="restart"/>
            <w:tcBorders>
              <w:top w:val="nil"/>
              <w:left w:val="nil"/>
              <w:right w:val="single" w:sz="4" w:space="0" w:color="auto"/>
            </w:tcBorders>
          </w:tcPr>
          <w:p w:rsidR="00466A08" w:rsidRPr="00DA01C5" w:rsidRDefault="00466A08" w:rsidP="00DA01C5">
            <w:pPr>
              <w:suppressAutoHyphens w:val="0"/>
              <w:jc w:val="center"/>
              <w:rPr>
                <w:color w:val="000000"/>
                <w:sz w:val="20"/>
                <w:szCs w:val="20"/>
                <w:lang w:eastAsia="ru-RU"/>
              </w:rPr>
            </w:pPr>
          </w:p>
        </w:tc>
        <w:tc>
          <w:tcPr>
            <w:tcW w:w="1596" w:type="dxa"/>
            <w:vMerge w:val="restart"/>
            <w:tcBorders>
              <w:top w:val="nil"/>
              <w:left w:val="nil"/>
              <w:right w:val="single" w:sz="4" w:space="0" w:color="auto"/>
            </w:tcBorders>
          </w:tcPr>
          <w:p w:rsidR="00466A08" w:rsidRPr="00DA01C5" w:rsidRDefault="00466A08" w:rsidP="00DA01C5">
            <w:pPr>
              <w:suppressAutoHyphens w:val="0"/>
              <w:jc w:val="center"/>
              <w:rPr>
                <w:color w:val="000000"/>
                <w:sz w:val="20"/>
                <w:szCs w:val="20"/>
                <w:lang w:eastAsia="ru-RU"/>
              </w:rPr>
            </w:pPr>
          </w:p>
        </w:tc>
      </w:tr>
      <w:tr w:rsidR="00466A08" w:rsidRPr="00DA01C5" w:rsidTr="00DE60D4">
        <w:trPr>
          <w:trHeight w:val="960"/>
        </w:trPr>
        <w:tc>
          <w:tcPr>
            <w:tcW w:w="617" w:type="dxa"/>
            <w:vMerge/>
            <w:tcBorders>
              <w:top w:val="nil"/>
              <w:left w:val="single" w:sz="4" w:space="0" w:color="auto"/>
              <w:bottom w:val="single" w:sz="4" w:space="0" w:color="000000"/>
              <w:right w:val="single" w:sz="4" w:space="0" w:color="auto"/>
            </w:tcBorders>
            <w:vAlign w:val="center"/>
          </w:tcPr>
          <w:p w:rsidR="00466A08" w:rsidRPr="00DA01C5" w:rsidRDefault="00466A08" w:rsidP="00DA01C5">
            <w:pPr>
              <w:suppressAutoHyphens w:val="0"/>
              <w:rPr>
                <w:sz w:val="20"/>
                <w:szCs w:val="20"/>
                <w:lang w:eastAsia="ru-RU"/>
              </w:rPr>
            </w:pPr>
          </w:p>
        </w:tc>
        <w:tc>
          <w:tcPr>
            <w:tcW w:w="7815" w:type="dxa"/>
            <w:vMerge/>
            <w:tcBorders>
              <w:top w:val="nil"/>
              <w:left w:val="single" w:sz="4" w:space="0" w:color="auto"/>
              <w:bottom w:val="single" w:sz="4" w:space="0" w:color="auto"/>
              <w:right w:val="single" w:sz="4" w:space="0" w:color="auto"/>
            </w:tcBorders>
            <w:vAlign w:val="center"/>
          </w:tcPr>
          <w:p w:rsidR="00466A08" w:rsidRPr="00DA01C5" w:rsidRDefault="00466A08" w:rsidP="00DA01C5">
            <w:pPr>
              <w:suppressAutoHyphens w:val="0"/>
              <w:rPr>
                <w:sz w:val="20"/>
                <w:szCs w:val="20"/>
                <w:lang w:eastAsia="ru-RU"/>
              </w:rPr>
            </w:pPr>
          </w:p>
        </w:tc>
        <w:tc>
          <w:tcPr>
            <w:tcW w:w="2084" w:type="dxa"/>
            <w:tcBorders>
              <w:top w:val="nil"/>
              <w:left w:val="nil"/>
              <w:bottom w:val="single" w:sz="4" w:space="0" w:color="auto"/>
              <w:right w:val="single" w:sz="4" w:space="0" w:color="auto"/>
            </w:tcBorders>
            <w:vAlign w:val="center"/>
          </w:tcPr>
          <w:p w:rsidR="00466A08" w:rsidRPr="00DA01C5" w:rsidRDefault="00466A08" w:rsidP="00DA01C5">
            <w:pPr>
              <w:suppressAutoHyphens w:val="0"/>
              <w:rPr>
                <w:sz w:val="20"/>
                <w:szCs w:val="20"/>
                <w:lang w:eastAsia="ru-RU"/>
              </w:rPr>
            </w:pPr>
            <w:r w:rsidRPr="00DA01C5">
              <w:rPr>
                <w:sz w:val="20"/>
                <w:szCs w:val="20"/>
                <w:lang w:eastAsia="ru-RU"/>
              </w:rPr>
              <w:t>Обеспечение работоспособности самозакрывающихся устройств (пружины, доводчики) на входных дверях в местах общего пользования</w:t>
            </w:r>
          </w:p>
        </w:tc>
        <w:tc>
          <w:tcPr>
            <w:tcW w:w="1968" w:type="dxa"/>
            <w:tcBorders>
              <w:top w:val="nil"/>
              <w:left w:val="nil"/>
              <w:bottom w:val="single" w:sz="4" w:space="0" w:color="auto"/>
              <w:right w:val="single" w:sz="4" w:space="0" w:color="auto"/>
            </w:tcBorders>
            <w:vAlign w:val="center"/>
          </w:tcPr>
          <w:p w:rsidR="00466A08" w:rsidRPr="00DA01C5" w:rsidRDefault="00466A08" w:rsidP="00DA01C5">
            <w:pPr>
              <w:suppressAutoHyphens w:val="0"/>
              <w:jc w:val="center"/>
              <w:rPr>
                <w:color w:val="000000"/>
                <w:sz w:val="20"/>
                <w:szCs w:val="20"/>
                <w:lang w:eastAsia="ru-RU"/>
              </w:rPr>
            </w:pPr>
            <w:r w:rsidRPr="00DA01C5">
              <w:rPr>
                <w:color w:val="000000"/>
                <w:sz w:val="20"/>
                <w:szCs w:val="20"/>
                <w:lang w:eastAsia="ru-RU"/>
              </w:rPr>
              <w:t>по мере необходимости</w:t>
            </w:r>
          </w:p>
        </w:tc>
        <w:tc>
          <w:tcPr>
            <w:tcW w:w="1834" w:type="dxa"/>
            <w:vMerge/>
            <w:tcBorders>
              <w:left w:val="nil"/>
              <w:right w:val="single" w:sz="4" w:space="0" w:color="auto"/>
            </w:tcBorders>
          </w:tcPr>
          <w:p w:rsidR="00466A08" w:rsidRPr="00DA01C5" w:rsidRDefault="00466A08" w:rsidP="00DA01C5">
            <w:pPr>
              <w:suppressAutoHyphens w:val="0"/>
              <w:jc w:val="center"/>
              <w:rPr>
                <w:color w:val="000000"/>
                <w:sz w:val="20"/>
                <w:szCs w:val="20"/>
                <w:lang w:eastAsia="ru-RU"/>
              </w:rPr>
            </w:pPr>
          </w:p>
        </w:tc>
        <w:tc>
          <w:tcPr>
            <w:tcW w:w="1596" w:type="dxa"/>
            <w:vMerge/>
            <w:tcBorders>
              <w:left w:val="nil"/>
              <w:right w:val="single" w:sz="4" w:space="0" w:color="auto"/>
            </w:tcBorders>
          </w:tcPr>
          <w:p w:rsidR="00466A08" w:rsidRPr="00DA01C5" w:rsidRDefault="00466A08" w:rsidP="00DA01C5">
            <w:pPr>
              <w:suppressAutoHyphens w:val="0"/>
              <w:jc w:val="center"/>
              <w:rPr>
                <w:color w:val="000000"/>
                <w:sz w:val="20"/>
                <w:szCs w:val="20"/>
                <w:lang w:eastAsia="ru-RU"/>
              </w:rPr>
            </w:pPr>
          </w:p>
        </w:tc>
      </w:tr>
      <w:tr w:rsidR="00466A08" w:rsidRPr="00DA01C5" w:rsidTr="00DE60D4">
        <w:trPr>
          <w:trHeight w:val="630"/>
        </w:trPr>
        <w:tc>
          <w:tcPr>
            <w:tcW w:w="617" w:type="dxa"/>
            <w:vMerge/>
            <w:tcBorders>
              <w:top w:val="nil"/>
              <w:left w:val="single" w:sz="4" w:space="0" w:color="auto"/>
              <w:bottom w:val="single" w:sz="4" w:space="0" w:color="000000"/>
              <w:right w:val="single" w:sz="4" w:space="0" w:color="auto"/>
            </w:tcBorders>
            <w:vAlign w:val="center"/>
          </w:tcPr>
          <w:p w:rsidR="00466A08" w:rsidRPr="00DA01C5" w:rsidRDefault="00466A08" w:rsidP="00DA01C5">
            <w:pPr>
              <w:suppressAutoHyphens w:val="0"/>
              <w:rPr>
                <w:sz w:val="20"/>
                <w:szCs w:val="20"/>
                <w:lang w:eastAsia="ru-RU"/>
              </w:rPr>
            </w:pPr>
          </w:p>
        </w:tc>
        <w:tc>
          <w:tcPr>
            <w:tcW w:w="7815" w:type="dxa"/>
            <w:vMerge/>
            <w:tcBorders>
              <w:top w:val="nil"/>
              <w:left w:val="single" w:sz="4" w:space="0" w:color="auto"/>
              <w:bottom w:val="single" w:sz="4" w:space="0" w:color="auto"/>
              <w:right w:val="single" w:sz="4" w:space="0" w:color="auto"/>
            </w:tcBorders>
            <w:vAlign w:val="center"/>
          </w:tcPr>
          <w:p w:rsidR="00466A08" w:rsidRPr="00DA01C5" w:rsidRDefault="00466A08" w:rsidP="00DA01C5">
            <w:pPr>
              <w:suppressAutoHyphens w:val="0"/>
              <w:rPr>
                <w:sz w:val="20"/>
                <w:szCs w:val="20"/>
                <w:lang w:eastAsia="ru-RU"/>
              </w:rPr>
            </w:pPr>
          </w:p>
        </w:tc>
        <w:tc>
          <w:tcPr>
            <w:tcW w:w="2084" w:type="dxa"/>
            <w:tcBorders>
              <w:top w:val="nil"/>
              <w:left w:val="nil"/>
              <w:bottom w:val="single" w:sz="4" w:space="0" w:color="auto"/>
              <w:right w:val="single" w:sz="4" w:space="0" w:color="auto"/>
            </w:tcBorders>
            <w:vAlign w:val="center"/>
          </w:tcPr>
          <w:p w:rsidR="00466A08" w:rsidRPr="00DA01C5" w:rsidRDefault="00466A08" w:rsidP="00DA01C5">
            <w:pPr>
              <w:suppressAutoHyphens w:val="0"/>
              <w:rPr>
                <w:sz w:val="20"/>
                <w:szCs w:val="20"/>
                <w:lang w:eastAsia="ru-RU"/>
              </w:rPr>
            </w:pPr>
            <w:r w:rsidRPr="00DA01C5">
              <w:rPr>
                <w:sz w:val="20"/>
                <w:szCs w:val="20"/>
                <w:lang w:eastAsia="ru-RU"/>
              </w:rPr>
              <w:t>Обеспечение работоспособности фурнитуры оконных и дверных заполнений</w:t>
            </w:r>
          </w:p>
        </w:tc>
        <w:tc>
          <w:tcPr>
            <w:tcW w:w="1968" w:type="dxa"/>
            <w:tcBorders>
              <w:top w:val="nil"/>
              <w:left w:val="nil"/>
              <w:bottom w:val="single" w:sz="4" w:space="0" w:color="auto"/>
              <w:right w:val="single" w:sz="4" w:space="0" w:color="auto"/>
            </w:tcBorders>
            <w:vAlign w:val="center"/>
          </w:tcPr>
          <w:p w:rsidR="00466A08" w:rsidRPr="00DA01C5" w:rsidRDefault="00466A08" w:rsidP="00DA01C5">
            <w:pPr>
              <w:suppressAutoHyphens w:val="0"/>
              <w:jc w:val="center"/>
              <w:rPr>
                <w:color w:val="000000"/>
                <w:sz w:val="20"/>
                <w:szCs w:val="20"/>
                <w:lang w:eastAsia="ru-RU"/>
              </w:rPr>
            </w:pPr>
            <w:r w:rsidRPr="00DA01C5">
              <w:rPr>
                <w:color w:val="000000"/>
                <w:sz w:val="20"/>
                <w:szCs w:val="20"/>
                <w:lang w:eastAsia="ru-RU"/>
              </w:rPr>
              <w:t>по мере необходимости</w:t>
            </w:r>
          </w:p>
        </w:tc>
        <w:tc>
          <w:tcPr>
            <w:tcW w:w="1834" w:type="dxa"/>
            <w:vMerge/>
            <w:tcBorders>
              <w:left w:val="nil"/>
              <w:right w:val="single" w:sz="4" w:space="0" w:color="auto"/>
            </w:tcBorders>
          </w:tcPr>
          <w:p w:rsidR="00466A08" w:rsidRPr="00DA01C5" w:rsidRDefault="00466A08" w:rsidP="00DA01C5">
            <w:pPr>
              <w:suppressAutoHyphens w:val="0"/>
              <w:jc w:val="center"/>
              <w:rPr>
                <w:color w:val="000000"/>
                <w:sz w:val="20"/>
                <w:szCs w:val="20"/>
                <w:lang w:eastAsia="ru-RU"/>
              </w:rPr>
            </w:pPr>
          </w:p>
        </w:tc>
        <w:tc>
          <w:tcPr>
            <w:tcW w:w="1596" w:type="dxa"/>
            <w:vMerge/>
            <w:tcBorders>
              <w:left w:val="nil"/>
              <w:right w:val="single" w:sz="4" w:space="0" w:color="auto"/>
            </w:tcBorders>
          </w:tcPr>
          <w:p w:rsidR="00466A08" w:rsidRPr="00DA01C5" w:rsidRDefault="00466A08" w:rsidP="00DA01C5">
            <w:pPr>
              <w:suppressAutoHyphens w:val="0"/>
              <w:jc w:val="center"/>
              <w:rPr>
                <w:color w:val="000000"/>
                <w:sz w:val="20"/>
                <w:szCs w:val="20"/>
                <w:lang w:eastAsia="ru-RU"/>
              </w:rPr>
            </w:pPr>
          </w:p>
        </w:tc>
      </w:tr>
      <w:tr w:rsidR="00466A08" w:rsidRPr="00DA01C5" w:rsidTr="00DE60D4">
        <w:trPr>
          <w:trHeight w:val="465"/>
        </w:trPr>
        <w:tc>
          <w:tcPr>
            <w:tcW w:w="617" w:type="dxa"/>
            <w:vMerge/>
            <w:tcBorders>
              <w:top w:val="nil"/>
              <w:left w:val="single" w:sz="4" w:space="0" w:color="auto"/>
              <w:bottom w:val="single" w:sz="4" w:space="0" w:color="000000"/>
              <w:right w:val="single" w:sz="4" w:space="0" w:color="auto"/>
            </w:tcBorders>
            <w:vAlign w:val="center"/>
          </w:tcPr>
          <w:p w:rsidR="00466A08" w:rsidRPr="00DA01C5" w:rsidRDefault="00466A08" w:rsidP="00DA01C5">
            <w:pPr>
              <w:suppressAutoHyphens w:val="0"/>
              <w:rPr>
                <w:sz w:val="20"/>
                <w:szCs w:val="20"/>
                <w:lang w:eastAsia="ru-RU"/>
              </w:rPr>
            </w:pPr>
          </w:p>
        </w:tc>
        <w:tc>
          <w:tcPr>
            <w:tcW w:w="7815" w:type="dxa"/>
            <w:vMerge/>
            <w:tcBorders>
              <w:top w:val="nil"/>
              <w:left w:val="single" w:sz="4" w:space="0" w:color="auto"/>
              <w:bottom w:val="single" w:sz="4" w:space="0" w:color="auto"/>
              <w:right w:val="single" w:sz="4" w:space="0" w:color="auto"/>
            </w:tcBorders>
            <w:vAlign w:val="center"/>
          </w:tcPr>
          <w:p w:rsidR="00466A08" w:rsidRPr="00DA01C5" w:rsidRDefault="00466A08" w:rsidP="00DA01C5">
            <w:pPr>
              <w:suppressAutoHyphens w:val="0"/>
              <w:rPr>
                <w:sz w:val="20"/>
                <w:szCs w:val="20"/>
                <w:lang w:eastAsia="ru-RU"/>
              </w:rPr>
            </w:pPr>
          </w:p>
        </w:tc>
        <w:tc>
          <w:tcPr>
            <w:tcW w:w="2084" w:type="dxa"/>
            <w:tcBorders>
              <w:top w:val="nil"/>
              <w:left w:val="nil"/>
              <w:bottom w:val="single" w:sz="4" w:space="0" w:color="auto"/>
              <w:right w:val="single" w:sz="4" w:space="0" w:color="auto"/>
            </w:tcBorders>
            <w:vAlign w:val="center"/>
          </w:tcPr>
          <w:p w:rsidR="00466A08" w:rsidRPr="00DA01C5" w:rsidRDefault="00466A08" w:rsidP="00DA01C5">
            <w:pPr>
              <w:suppressAutoHyphens w:val="0"/>
              <w:rPr>
                <w:sz w:val="20"/>
                <w:szCs w:val="20"/>
                <w:lang w:eastAsia="ru-RU"/>
              </w:rPr>
            </w:pPr>
            <w:r w:rsidRPr="00DA01C5">
              <w:rPr>
                <w:sz w:val="20"/>
                <w:szCs w:val="20"/>
                <w:lang w:eastAsia="ru-RU"/>
              </w:rPr>
              <w:t>Мелкий ремонт дверных заполнений</w:t>
            </w:r>
          </w:p>
        </w:tc>
        <w:tc>
          <w:tcPr>
            <w:tcW w:w="1968" w:type="dxa"/>
            <w:tcBorders>
              <w:top w:val="nil"/>
              <w:left w:val="nil"/>
              <w:bottom w:val="single" w:sz="4" w:space="0" w:color="auto"/>
              <w:right w:val="single" w:sz="4" w:space="0" w:color="auto"/>
            </w:tcBorders>
            <w:vAlign w:val="center"/>
          </w:tcPr>
          <w:p w:rsidR="00466A08" w:rsidRPr="00DA01C5" w:rsidRDefault="00466A08" w:rsidP="00DA01C5">
            <w:pPr>
              <w:suppressAutoHyphens w:val="0"/>
              <w:jc w:val="center"/>
              <w:rPr>
                <w:color w:val="000000"/>
                <w:sz w:val="20"/>
                <w:szCs w:val="20"/>
                <w:lang w:eastAsia="ru-RU"/>
              </w:rPr>
            </w:pPr>
            <w:r w:rsidRPr="00DA01C5">
              <w:rPr>
                <w:color w:val="000000"/>
                <w:sz w:val="20"/>
                <w:szCs w:val="20"/>
                <w:lang w:eastAsia="ru-RU"/>
              </w:rPr>
              <w:t>по мере необходимости</w:t>
            </w:r>
          </w:p>
        </w:tc>
        <w:tc>
          <w:tcPr>
            <w:tcW w:w="1834" w:type="dxa"/>
            <w:vMerge/>
            <w:tcBorders>
              <w:left w:val="nil"/>
              <w:right w:val="single" w:sz="4" w:space="0" w:color="auto"/>
            </w:tcBorders>
          </w:tcPr>
          <w:p w:rsidR="00466A08" w:rsidRPr="00DA01C5" w:rsidRDefault="00466A08" w:rsidP="00DA01C5">
            <w:pPr>
              <w:suppressAutoHyphens w:val="0"/>
              <w:jc w:val="center"/>
              <w:rPr>
                <w:color w:val="000000"/>
                <w:sz w:val="20"/>
                <w:szCs w:val="20"/>
                <w:lang w:eastAsia="ru-RU"/>
              </w:rPr>
            </w:pPr>
          </w:p>
        </w:tc>
        <w:tc>
          <w:tcPr>
            <w:tcW w:w="1596" w:type="dxa"/>
            <w:vMerge/>
            <w:tcBorders>
              <w:left w:val="nil"/>
              <w:right w:val="single" w:sz="4" w:space="0" w:color="auto"/>
            </w:tcBorders>
          </w:tcPr>
          <w:p w:rsidR="00466A08" w:rsidRPr="00DA01C5" w:rsidRDefault="00466A08" w:rsidP="00DA01C5">
            <w:pPr>
              <w:suppressAutoHyphens w:val="0"/>
              <w:jc w:val="center"/>
              <w:rPr>
                <w:color w:val="000000"/>
                <w:sz w:val="20"/>
                <w:szCs w:val="20"/>
                <w:lang w:eastAsia="ru-RU"/>
              </w:rPr>
            </w:pPr>
          </w:p>
        </w:tc>
      </w:tr>
      <w:tr w:rsidR="00466A08" w:rsidRPr="00DA01C5" w:rsidTr="00DE60D4">
        <w:trPr>
          <w:trHeight w:val="465"/>
        </w:trPr>
        <w:tc>
          <w:tcPr>
            <w:tcW w:w="617" w:type="dxa"/>
            <w:vMerge/>
            <w:tcBorders>
              <w:top w:val="nil"/>
              <w:left w:val="single" w:sz="4" w:space="0" w:color="auto"/>
              <w:bottom w:val="single" w:sz="4" w:space="0" w:color="000000"/>
              <w:right w:val="single" w:sz="4" w:space="0" w:color="auto"/>
            </w:tcBorders>
            <w:vAlign w:val="center"/>
          </w:tcPr>
          <w:p w:rsidR="00466A08" w:rsidRPr="00DA01C5" w:rsidRDefault="00466A08" w:rsidP="00DA01C5">
            <w:pPr>
              <w:suppressAutoHyphens w:val="0"/>
              <w:rPr>
                <w:sz w:val="20"/>
                <w:szCs w:val="20"/>
                <w:lang w:eastAsia="ru-RU"/>
              </w:rPr>
            </w:pPr>
          </w:p>
        </w:tc>
        <w:tc>
          <w:tcPr>
            <w:tcW w:w="7815" w:type="dxa"/>
            <w:vMerge/>
            <w:tcBorders>
              <w:top w:val="nil"/>
              <w:left w:val="single" w:sz="4" w:space="0" w:color="auto"/>
              <w:bottom w:val="single" w:sz="4" w:space="0" w:color="auto"/>
              <w:right w:val="single" w:sz="4" w:space="0" w:color="auto"/>
            </w:tcBorders>
            <w:vAlign w:val="center"/>
          </w:tcPr>
          <w:p w:rsidR="00466A08" w:rsidRPr="00DA01C5" w:rsidRDefault="00466A08" w:rsidP="00DA01C5">
            <w:pPr>
              <w:suppressAutoHyphens w:val="0"/>
              <w:rPr>
                <w:sz w:val="20"/>
                <w:szCs w:val="20"/>
                <w:lang w:eastAsia="ru-RU"/>
              </w:rPr>
            </w:pPr>
          </w:p>
        </w:tc>
        <w:tc>
          <w:tcPr>
            <w:tcW w:w="2084" w:type="dxa"/>
            <w:tcBorders>
              <w:top w:val="nil"/>
              <w:left w:val="nil"/>
              <w:bottom w:val="single" w:sz="4" w:space="0" w:color="auto"/>
              <w:right w:val="single" w:sz="4" w:space="0" w:color="auto"/>
            </w:tcBorders>
            <w:vAlign w:val="center"/>
          </w:tcPr>
          <w:p w:rsidR="00466A08" w:rsidRPr="00DA01C5" w:rsidRDefault="00466A08" w:rsidP="00DA01C5">
            <w:pPr>
              <w:suppressAutoHyphens w:val="0"/>
              <w:rPr>
                <w:sz w:val="20"/>
                <w:szCs w:val="20"/>
                <w:lang w:eastAsia="ru-RU"/>
              </w:rPr>
            </w:pPr>
            <w:r w:rsidRPr="00DA01C5">
              <w:rPr>
                <w:sz w:val="20"/>
                <w:szCs w:val="20"/>
                <w:lang w:eastAsia="ru-RU"/>
              </w:rPr>
              <w:t>Мелкий ремонт оконных заполнений</w:t>
            </w:r>
          </w:p>
        </w:tc>
        <w:tc>
          <w:tcPr>
            <w:tcW w:w="1968" w:type="dxa"/>
            <w:tcBorders>
              <w:top w:val="nil"/>
              <w:left w:val="nil"/>
              <w:bottom w:val="single" w:sz="4" w:space="0" w:color="auto"/>
              <w:right w:val="single" w:sz="4" w:space="0" w:color="auto"/>
            </w:tcBorders>
            <w:vAlign w:val="center"/>
          </w:tcPr>
          <w:p w:rsidR="00466A08" w:rsidRPr="00DA01C5" w:rsidRDefault="00466A08" w:rsidP="00DA01C5">
            <w:pPr>
              <w:suppressAutoHyphens w:val="0"/>
              <w:jc w:val="center"/>
              <w:rPr>
                <w:color w:val="000000"/>
                <w:sz w:val="20"/>
                <w:szCs w:val="20"/>
                <w:lang w:eastAsia="ru-RU"/>
              </w:rPr>
            </w:pPr>
            <w:r w:rsidRPr="00DA01C5">
              <w:rPr>
                <w:color w:val="000000"/>
                <w:sz w:val="20"/>
                <w:szCs w:val="20"/>
                <w:lang w:eastAsia="ru-RU"/>
              </w:rPr>
              <w:t>по мере необходимости</w:t>
            </w:r>
          </w:p>
        </w:tc>
        <w:tc>
          <w:tcPr>
            <w:tcW w:w="1834" w:type="dxa"/>
            <w:vMerge/>
            <w:tcBorders>
              <w:left w:val="nil"/>
              <w:bottom w:val="single" w:sz="4" w:space="0" w:color="auto"/>
              <w:right w:val="single" w:sz="4" w:space="0" w:color="auto"/>
            </w:tcBorders>
          </w:tcPr>
          <w:p w:rsidR="00466A08" w:rsidRPr="00DA01C5" w:rsidRDefault="00466A08" w:rsidP="00DA01C5">
            <w:pPr>
              <w:suppressAutoHyphens w:val="0"/>
              <w:jc w:val="center"/>
              <w:rPr>
                <w:color w:val="000000"/>
                <w:sz w:val="20"/>
                <w:szCs w:val="20"/>
                <w:lang w:eastAsia="ru-RU"/>
              </w:rPr>
            </w:pPr>
          </w:p>
        </w:tc>
        <w:tc>
          <w:tcPr>
            <w:tcW w:w="1596" w:type="dxa"/>
            <w:vMerge/>
            <w:tcBorders>
              <w:left w:val="nil"/>
              <w:bottom w:val="single" w:sz="4" w:space="0" w:color="auto"/>
              <w:right w:val="single" w:sz="4" w:space="0" w:color="auto"/>
            </w:tcBorders>
          </w:tcPr>
          <w:p w:rsidR="00466A08" w:rsidRPr="00DA01C5" w:rsidRDefault="00466A08" w:rsidP="00DA01C5">
            <w:pPr>
              <w:suppressAutoHyphens w:val="0"/>
              <w:jc w:val="center"/>
              <w:rPr>
                <w:color w:val="000000"/>
                <w:sz w:val="20"/>
                <w:szCs w:val="20"/>
                <w:lang w:eastAsia="ru-RU"/>
              </w:rPr>
            </w:pPr>
          </w:p>
        </w:tc>
      </w:tr>
      <w:tr w:rsidR="00466A08" w:rsidRPr="00DA01C5" w:rsidTr="00DA01C5">
        <w:trPr>
          <w:trHeight w:val="750"/>
        </w:trPr>
        <w:tc>
          <w:tcPr>
            <w:tcW w:w="12484" w:type="dxa"/>
            <w:gridSpan w:val="4"/>
            <w:tcBorders>
              <w:top w:val="single" w:sz="4" w:space="0" w:color="auto"/>
              <w:left w:val="single" w:sz="8" w:space="0" w:color="auto"/>
              <w:bottom w:val="single" w:sz="4" w:space="0" w:color="auto"/>
              <w:right w:val="single" w:sz="4" w:space="0" w:color="000000"/>
            </w:tcBorders>
            <w:shd w:val="clear" w:color="000000" w:fill="FFFFFF"/>
            <w:vAlign w:val="center"/>
          </w:tcPr>
          <w:p w:rsidR="00466A08" w:rsidRPr="00DA01C5" w:rsidRDefault="00466A08" w:rsidP="00DA01C5">
            <w:pPr>
              <w:suppressAutoHyphens w:val="0"/>
              <w:rPr>
                <w:bCs/>
                <w:lang w:eastAsia="ru-RU"/>
              </w:rPr>
            </w:pPr>
            <w:r w:rsidRPr="00DA01C5">
              <w:rPr>
                <w:bCs/>
                <w:lang w:eastAsia="ru-RU"/>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834" w:type="dxa"/>
            <w:tcBorders>
              <w:top w:val="single" w:sz="4" w:space="0" w:color="auto"/>
              <w:left w:val="single" w:sz="8" w:space="0" w:color="auto"/>
              <w:bottom w:val="single" w:sz="4" w:space="0" w:color="auto"/>
              <w:right w:val="single" w:sz="4" w:space="0" w:color="000000"/>
            </w:tcBorders>
            <w:shd w:val="clear" w:color="000000" w:fill="FFFFFF"/>
          </w:tcPr>
          <w:p w:rsidR="00466A08" w:rsidRPr="00DA01C5" w:rsidRDefault="00466A08" w:rsidP="00DA01C5">
            <w:pPr>
              <w:suppressAutoHyphens w:val="0"/>
              <w:rPr>
                <w:bCs/>
                <w:lang w:eastAsia="ru-RU"/>
              </w:rPr>
            </w:pPr>
          </w:p>
        </w:tc>
        <w:tc>
          <w:tcPr>
            <w:tcW w:w="1596" w:type="dxa"/>
            <w:tcBorders>
              <w:top w:val="single" w:sz="4" w:space="0" w:color="auto"/>
              <w:left w:val="single" w:sz="8" w:space="0" w:color="auto"/>
              <w:bottom w:val="single" w:sz="4" w:space="0" w:color="auto"/>
              <w:right w:val="single" w:sz="4" w:space="0" w:color="000000"/>
            </w:tcBorders>
            <w:shd w:val="clear" w:color="000000" w:fill="FFFFFF"/>
          </w:tcPr>
          <w:p w:rsidR="00466A08" w:rsidRPr="00DA01C5" w:rsidRDefault="00466A08" w:rsidP="00DA01C5">
            <w:pPr>
              <w:suppressAutoHyphens w:val="0"/>
              <w:rPr>
                <w:bCs/>
                <w:lang w:eastAsia="ru-RU"/>
              </w:rPr>
            </w:pPr>
          </w:p>
        </w:tc>
      </w:tr>
      <w:tr w:rsidR="00466A08" w:rsidRPr="00DA01C5" w:rsidTr="00DE60D4">
        <w:trPr>
          <w:trHeight w:val="840"/>
        </w:trPr>
        <w:tc>
          <w:tcPr>
            <w:tcW w:w="617" w:type="dxa"/>
            <w:vMerge w:val="restart"/>
            <w:tcBorders>
              <w:top w:val="nil"/>
              <w:left w:val="single" w:sz="4" w:space="0" w:color="auto"/>
              <w:bottom w:val="single" w:sz="4" w:space="0" w:color="auto"/>
              <w:right w:val="single" w:sz="4" w:space="0" w:color="auto"/>
            </w:tcBorders>
            <w:shd w:val="clear" w:color="000000" w:fill="FFFFFF"/>
            <w:noWrap/>
            <w:vAlign w:val="center"/>
          </w:tcPr>
          <w:p w:rsidR="00466A08" w:rsidRPr="00DA01C5" w:rsidRDefault="00466A08" w:rsidP="00DA01C5">
            <w:pPr>
              <w:suppressAutoHyphens w:val="0"/>
              <w:jc w:val="center"/>
              <w:rPr>
                <w:sz w:val="20"/>
                <w:szCs w:val="20"/>
                <w:lang w:eastAsia="ru-RU"/>
              </w:rPr>
            </w:pPr>
            <w:r>
              <w:rPr>
                <w:sz w:val="20"/>
                <w:szCs w:val="20"/>
                <w:lang w:eastAsia="ru-RU"/>
              </w:rPr>
              <w:t>10</w:t>
            </w:r>
          </w:p>
        </w:tc>
        <w:tc>
          <w:tcPr>
            <w:tcW w:w="7815" w:type="dxa"/>
            <w:vMerge w:val="restart"/>
            <w:tcBorders>
              <w:top w:val="nil"/>
              <w:left w:val="single" w:sz="4" w:space="0" w:color="auto"/>
              <w:bottom w:val="single" w:sz="4" w:space="0" w:color="000000"/>
              <w:right w:val="single" w:sz="4" w:space="0" w:color="auto"/>
            </w:tcBorders>
            <w:shd w:val="clear" w:color="000000" w:fill="FFFFFF"/>
            <w:vAlign w:val="center"/>
          </w:tcPr>
          <w:p w:rsidR="00466A08" w:rsidRPr="00DA01C5" w:rsidRDefault="00466A08" w:rsidP="00CE6126">
            <w:pPr>
              <w:suppressAutoHyphens w:val="0"/>
              <w:rPr>
                <w:sz w:val="20"/>
                <w:szCs w:val="20"/>
                <w:lang w:eastAsia="ru-RU"/>
              </w:rPr>
            </w:pPr>
            <w:r>
              <w:rPr>
                <w:sz w:val="20"/>
                <w:szCs w:val="20"/>
                <w:lang w:eastAsia="ru-RU"/>
              </w:rPr>
              <w:t>1</w:t>
            </w:r>
            <w:r w:rsidRPr="00DA01C5">
              <w:rPr>
                <w:sz w:val="20"/>
                <w:szCs w:val="20"/>
                <w:lang w:eastAsia="ru-RU"/>
              </w:rPr>
              <w:t>0. Работы,   выполняе</w:t>
            </w:r>
            <w:r>
              <w:rPr>
                <w:sz w:val="20"/>
                <w:szCs w:val="20"/>
                <w:lang w:eastAsia="ru-RU"/>
              </w:rPr>
              <w:t xml:space="preserve">мые   в   целях   надлежащего </w:t>
            </w:r>
            <w:r w:rsidRPr="00DA01C5">
              <w:rPr>
                <w:sz w:val="20"/>
                <w:szCs w:val="20"/>
                <w:lang w:eastAsia="ru-RU"/>
              </w:rPr>
              <w:t>содержания</w:t>
            </w:r>
            <w:r>
              <w:rPr>
                <w:sz w:val="20"/>
                <w:szCs w:val="20"/>
                <w:lang w:eastAsia="ru-RU"/>
              </w:rPr>
              <w:t xml:space="preserve"> электрооборудования</w:t>
            </w:r>
            <w:r w:rsidRPr="00DA01C5">
              <w:rPr>
                <w:sz w:val="20"/>
                <w:szCs w:val="20"/>
                <w:lang w:eastAsia="ru-RU"/>
              </w:rPr>
              <w:t xml:space="preserve"> в</w:t>
            </w:r>
            <w:r>
              <w:rPr>
                <w:sz w:val="20"/>
                <w:szCs w:val="20"/>
                <w:lang w:eastAsia="ru-RU"/>
              </w:rPr>
              <w:t xml:space="preserve"> многоквартирном доме: </w:t>
            </w:r>
            <w:r w:rsidRPr="00DA01C5">
              <w:rPr>
                <w:sz w:val="20"/>
                <w:szCs w:val="20"/>
                <w:lang w:eastAsia="ru-RU"/>
              </w:rPr>
              <w:t>проверка зазе</w:t>
            </w:r>
            <w:r>
              <w:rPr>
                <w:sz w:val="20"/>
                <w:szCs w:val="20"/>
                <w:lang w:eastAsia="ru-RU"/>
              </w:rPr>
              <w:t xml:space="preserve">мления оболочки электрокабеля, </w:t>
            </w:r>
            <w:r w:rsidRPr="00DA01C5">
              <w:rPr>
                <w:sz w:val="20"/>
                <w:szCs w:val="20"/>
                <w:lang w:eastAsia="ru-RU"/>
              </w:rPr>
              <w:t>замеры  сопротивления  изоляции   проводов,</w:t>
            </w:r>
            <w:r>
              <w:rPr>
                <w:sz w:val="20"/>
                <w:szCs w:val="20"/>
                <w:lang w:eastAsia="ru-RU"/>
              </w:rPr>
              <w:t xml:space="preserve"> </w:t>
            </w:r>
            <w:r w:rsidRPr="00DA01C5">
              <w:rPr>
                <w:sz w:val="20"/>
                <w:szCs w:val="20"/>
                <w:lang w:eastAsia="ru-RU"/>
              </w:rPr>
              <w:t>трубопроводов и восстановление цепей заземления по результатам проверки;</w:t>
            </w:r>
            <w:r>
              <w:rPr>
                <w:sz w:val="20"/>
                <w:szCs w:val="20"/>
                <w:lang w:eastAsia="ru-RU"/>
              </w:rPr>
              <w:t xml:space="preserve"> </w:t>
            </w:r>
            <w:r w:rsidRPr="00DA01C5">
              <w:rPr>
                <w:sz w:val="20"/>
                <w:szCs w:val="20"/>
                <w:lang w:eastAsia="ru-RU"/>
              </w:rPr>
              <w:t>проверка  и  обеспечение  работоспособности  устройств     защитного</w:t>
            </w:r>
            <w:r>
              <w:rPr>
                <w:sz w:val="20"/>
                <w:szCs w:val="20"/>
                <w:lang w:eastAsia="ru-RU"/>
              </w:rPr>
              <w:t xml:space="preserve"> </w:t>
            </w:r>
            <w:r w:rsidRPr="00DA01C5">
              <w:rPr>
                <w:sz w:val="20"/>
                <w:szCs w:val="20"/>
                <w:lang w:eastAsia="ru-RU"/>
              </w:rPr>
              <w:t>отключения;</w:t>
            </w:r>
            <w:r>
              <w:rPr>
                <w:sz w:val="20"/>
                <w:szCs w:val="20"/>
                <w:lang w:eastAsia="ru-RU"/>
              </w:rPr>
              <w:t xml:space="preserve"> </w:t>
            </w:r>
            <w:r w:rsidRPr="00DA01C5">
              <w:rPr>
                <w:sz w:val="20"/>
                <w:szCs w:val="20"/>
                <w:lang w:eastAsia="ru-RU"/>
              </w:rPr>
              <w:t>техническое обслуживание и ремонт силовых и осветительных установок,</w:t>
            </w:r>
            <w:r>
              <w:rPr>
                <w:sz w:val="20"/>
                <w:szCs w:val="20"/>
                <w:lang w:eastAsia="ru-RU"/>
              </w:rPr>
              <w:t xml:space="preserve"> </w:t>
            </w:r>
            <w:r w:rsidRPr="00DA01C5">
              <w:rPr>
                <w:sz w:val="20"/>
                <w:szCs w:val="20"/>
                <w:lang w:eastAsia="ru-RU"/>
              </w:rPr>
              <w:t xml:space="preserve">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2084" w:type="dxa"/>
            <w:tcBorders>
              <w:top w:val="nil"/>
              <w:left w:val="nil"/>
              <w:bottom w:val="single" w:sz="4" w:space="0" w:color="auto"/>
              <w:right w:val="single" w:sz="4" w:space="0" w:color="auto"/>
            </w:tcBorders>
            <w:vAlign w:val="center"/>
          </w:tcPr>
          <w:p w:rsidR="00466A08" w:rsidRPr="00DA01C5" w:rsidRDefault="00466A08" w:rsidP="00DA01C5">
            <w:pPr>
              <w:suppressAutoHyphens w:val="0"/>
              <w:rPr>
                <w:sz w:val="20"/>
                <w:szCs w:val="20"/>
                <w:lang w:eastAsia="ru-RU"/>
              </w:rPr>
            </w:pPr>
            <w:r w:rsidRPr="00DA01C5">
              <w:rPr>
                <w:sz w:val="20"/>
                <w:szCs w:val="20"/>
                <w:lang w:eastAsia="ru-RU"/>
              </w:rPr>
              <w:t>Осмотр линий электрических сетей, арматуры и электрооборудования</w:t>
            </w:r>
          </w:p>
        </w:tc>
        <w:tc>
          <w:tcPr>
            <w:tcW w:w="1968" w:type="dxa"/>
            <w:tcBorders>
              <w:top w:val="nil"/>
              <w:left w:val="nil"/>
              <w:bottom w:val="single" w:sz="4" w:space="0" w:color="auto"/>
              <w:right w:val="single" w:sz="4" w:space="0" w:color="auto"/>
            </w:tcBorders>
            <w:vAlign w:val="center"/>
          </w:tcPr>
          <w:p w:rsidR="00466A08" w:rsidRPr="00DA01C5" w:rsidRDefault="00466A08" w:rsidP="00CE6126">
            <w:pPr>
              <w:suppressAutoHyphens w:val="0"/>
              <w:jc w:val="center"/>
              <w:rPr>
                <w:color w:val="000000"/>
                <w:sz w:val="20"/>
                <w:szCs w:val="20"/>
                <w:lang w:eastAsia="ru-RU"/>
              </w:rPr>
            </w:pPr>
            <w:r w:rsidRPr="00DA01C5">
              <w:rPr>
                <w:color w:val="000000"/>
                <w:sz w:val="20"/>
                <w:szCs w:val="20"/>
                <w:lang w:eastAsia="ru-RU"/>
              </w:rPr>
              <w:t xml:space="preserve">по мере необходимости, но не менее 1 раз в год </w:t>
            </w:r>
          </w:p>
        </w:tc>
        <w:tc>
          <w:tcPr>
            <w:tcW w:w="1834" w:type="dxa"/>
            <w:vMerge w:val="restart"/>
            <w:tcBorders>
              <w:top w:val="nil"/>
              <w:left w:val="nil"/>
              <w:right w:val="single" w:sz="4" w:space="0" w:color="auto"/>
            </w:tcBorders>
          </w:tcPr>
          <w:p w:rsidR="00466A08" w:rsidRPr="00DA01C5" w:rsidRDefault="00466A08" w:rsidP="00DA01C5">
            <w:pPr>
              <w:suppressAutoHyphens w:val="0"/>
              <w:jc w:val="center"/>
              <w:rPr>
                <w:color w:val="000000"/>
                <w:sz w:val="20"/>
                <w:szCs w:val="20"/>
                <w:lang w:eastAsia="ru-RU"/>
              </w:rPr>
            </w:pPr>
          </w:p>
        </w:tc>
        <w:tc>
          <w:tcPr>
            <w:tcW w:w="1596" w:type="dxa"/>
            <w:vMerge w:val="restart"/>
            <w:tcBorders>
              <w:top w:val="nil"/>
              <w:left w:val="nil"/>
              <w:right w:val="single" w:sz="4" w:space="0" w:color="auto"/>
            </w:tcBorders>
          </w:tcPr>
          <w:p w:rsidR="00466A08" w:rsidRPr="00DA01C5" w:rsidRDefault="00466A08" w:rsidP="00DA01C5">
            <w:pPr>
              <w:suppressAutoHyphens w:val="0"/>
              <w:jc w:val="center"/>
              <w:rPr>
                <w:color w:val="000000"/>
                <w:sz w:val="20"/>
                <w:szCs w:val="20"/>
                <w:lang w:eastAsia="ru-RU"/>
              </w:rPr>
            </w:pPr>
          </w:p>
        </w:tc>
      </w:tr>
      <w:tr w:rsidR="00466A08" w:rsidRPr="00DA01C5" w:rsidTr="00DE60D4">
        <w:trPr>
          <w:trHeight w:val="480"/>
        </w:trPr>
        <w:tc>
          <w:tcPr>
            <w:tcW w:w="617" w:type="dxa"/>
            <w:vMerge/>
            <w:tcBorders>
              <w:top w:val="nil"/>
              <w:left w:val="single" w:sz="4" w:space="0" w:color="auto"/>
              <w:bottom w:val="single" w:sz="4" w:space="0" w:color="auto"/>
              <w:right w:val="single" w:sz="4" w:space="0" w:color="auto"/>
            </w:tcBorders>
            <w:vAlign w:val="center"/>
          </w:tcPr>
          <w:p w:rsidR="00466A08" w:rsidRPr="00DA01C5" w:rsidRDefault="00466A08" w:rsidP="00DA01C5">
            <w:pPr>
              <w:suppressAutoHyphens w:val="0"/>
              <w:rPr>
                <w:sz w:val="20"/>
                <w:szCs w:val="20"/>
                <w:lang w:eastAsia="ru-RU"/>
              </w:rPr>
            </w:pPr>
          </w:p>
        </w:tc>
        <w:tc>
          <w:tcPr>
            <w:tcW w:w="7815" w:type="dxa"/>
            <w:vMerge/>
            <w:tcBorders>
              <w:top w:val="nil"/>
              <w:left w:val="single" w:sz="4" w:space="0" w:color="auto"/>
              <w:bottom w:val="single" w:sz="4" w:space="0" w:color="000000"/>
              <w:right w:val="single" w:sz="4" w:space="0" w:color="auto"/>
            </w:tcBorders>
            <w:vAlign w:val="center"/>
          </w:tcPr>
          <w:p w:rsidR="00466A08" w:rsidRPr="00DA01C5" w:rsidRDefault="00466A08" w:rsidP="00DA01C5">
            <w:pPr>
              <w:suppressAutoHyphens w:val="0"/>
              <w:rPr>
                <w:sz w:val="20"/>
                <w:szCs w:val="20"/>
                <w:lang w:eastAsia="ru-RU"/>
              </w:rPr>
            </w:pPr>
          </w:p>
        </w:tc>
        <w:tc>
          <w:tcPr>
            <w:tcW w:w="2084" w:type="dxa"/>
            <w:tcBorders>
              <w:top w:val="nil"/>
              <w:left w:val="nil"/>
              <w:bottom w:val="single" w:sz="4" w:space="0" w:color="auto"/>
              <w:right w:val="single" w:sz="4" w:space="0" w:color="auto"/>
            </w:tcBorders>
            <w:vAlign w:val="center"/>
          </w:tcPr>
          <w:p w:rsidR="00466A08" w:rsidRPr="00DA01C5" w:rsidRDefault="00466A08" w:rsidP="00DA01C5">
            <w:pPr>
              <w:suppressAutoHyphens w:val="0"/>
              <w:rPr>
                <w:sz w:val="20"/>
                <w:szCs w:val="20"/>
                <w:lang w:eastAsia="ru-RU"/>
              </w:rPr>
            </w:pPr>
            <w:r w:rsidRPr="00DA01C5">
              <w:rPr>
                <w:sz w:val="20"/>
                <w:szCs w:val="20"/>
                <w:lang w:eastAsia="ru-RU"/>
              </w:rPr>
              <w:t>Замена ламп внутреннего освещения</w:t>
            </w:r>
          </w:p>
        </w:tc>
        <w:tc>
          <w:tcPr>
            <w:tcW w:w="1968" w:type="dxa"/>
            <w:tcBorders>
              <w:top w:val="nil"/>
              <w:left w:val="nil"/>
              <w:bottom w:val="single" w:sz="4" w:space="0" w:color="auto"/>
              <w:right w:val="single" w:sz="4" w:space="0" w:color="auto"/>
            </w:tcBorders>
            <w:vAlign w:val="center"/>
          </w:tcPr>
          <w:p w:rsidR="00466A08" w:rsidRPr="00DA01C5" w:rsidRDefault="00466A08" w:rsidP="00DA01C5">
            <w:pPr>
              <w:suppressAutoHyphens w:val="0"/>
              <w:jc w:val="center"/>
              <w:rPr>
                <w:color w:val="000000"/>
                <w:sz w:val="20"/>
                <w:szCs w:val="20"/>
                <w:lang w:eastAsia="ru-RU"/>
              </w:rPr>
            </w:pPr>
            <w:r w:rsidRPr="00DA01C5">
              <w:rPr>
                <w:color w:val="000000"/>
                <w:sz w:val="20"/>
                <w:szCs w:val="20"/>
                <w:lang w:eastAsia="ru-RU"/>
              </w:rPr>
              <w:t>по мере необходимости</w:t>
            </w:r>
          </w:p>
        </w:tc>
        <w:tc>
          <w:tcPr>
            <w:tcW w:w="1834" w:type="dxa"/>
            <w:vMerge/>
            <w:tcBorders>
              <w:left w:val="nil"/>
              <w:right w:val="single" w:sz="4" w:space="0" w:color="auto"/>
            </w:tcBorders>
          </w:tcPr>
          <w:p w:rsidR="00466A08" w:rsidRPr="00DA01C5" w:rsidRDefault="00466A08" w:rsidP="00DA01C5">
            <w:pPr>
              <w:suppressAutoHyphens w:val="0"/>
              <w:jc w:val="center"/>
              <w:rPr>
                <w:color w:val="000000"/>
                <w:sz w:val="20"/>
                <w:szCs w:val="20"/>
                <w:lang w:eastAsia="ru-RU"/>
              </w:rPr>
            </w:pPr>
          </w:p>
        </w:tc>
        <w:tc>
          <w:tcPr>
            <w:tcW w:w="1596" w:type="dxa"/>
            <w:vMerge/>
            <w:tcBorders>
              <w:left w:val="nil"/>
              <w:right w:val="single" w:sz="4" w:space="0" w:color="auto"/>
            </w:tcBorders>
          </w:tcPr>
          <w:p w:rsidR="00466A08" w:rsidRPr="00DA01C5" w:rsidRDefault="00466A08" w:rsidP="00DA01C5">
            <w:pPr>
              <w:suppressAutoHyphens w:val="0"/>
              <w:jc w:val="center"/>
              <w:rPr>
                <w:color w:val="000000"/>
                <w:sz w:val="20"/>
                <w:szCs w:val="20"/>
                <w:lang w:eastAsia="ru-RU"/>
              </w:rPr>
            </w:pPr>
          </w:p>
        </w:tc>
      </w:tr>
      <w:tr w:rsidR="00466A08" w:rsidRPr="00DA01C5" w:rsidTr="00DE60D4">
        <w:trPr>
          <w:trHeight w:val="480"/>
        </w:trPr>
        <w:tc>
          <w:tcPr>
            <w:tcW w:w="617" w:type="dxa"/>
            <w:vMerge/>
            <w:tcBorders>
              <w:top w:val="nil"/>
              <w:left w:val="single" w:sz="4" w:space="0" w:color="auto"/>
              <w:bottom w:val="single" w:sz="4" w:space="0" w:color="auto"/>
              <w:right w:val="single" w:sz="4" w:space="0" w:color="auto"/>
            </w:tcBorders>
            <w:vAlign w:val="center"/>
          </w:tcPr>
          <w:p w:rsidR="00466A08" w:rsidRPr="00DA01C5" w:rsidRDefault="00466A08" w:rsidP="00DA01C5">
            <w:pPr>
              <w:suppressAutoHyphens w:val="0"/>
              <w:rPr>
                <w:sz w:val="20"/>
                <w:szCs w:val="20"/>
                <w:lang w:eastAsia="ru-RU"/>
              </w:rPr>
            </w:pPr>
          </w:p>
        </w:tc>
        <w:tc>
          <w:tcPr>
            <w:tcW w:w="7815" w:type="dxa"/>
            <w:vMerge/>
            <w:tcBorders>
              <w:top w:val="nil"/>
              <w:left w:val="single" w:sz="4" w:space="0" w:color="auto"/>
              <w:bottom w:val="single" w:sz="4" w:space="0" w:color="000000"/>
              <w:right w:val="single" w:sz="4" w:space="0" w:color="auto"/>
            </w:tcBorders>
            <w:vAlign w:val="center"/>
          </w:tcPr>
          <w:p w:rsidR="00466A08" w:rsidRPr="00DA01C5" w:rsidRDefault="00466A08" w:rsidP="00DA01C5">
            <w:pPr>
              <w:suppressAutoHyphens w:val="0"/>
              <w:rPr>
                <w:sz w:val="20"/>
                <w:szCs w:val="20"/>
                <w:lang w:eastAsia="ru-RU"/>
              </w:rPr>
            </w:pPr>
          </w:p>
        </w:tc>
        <w:tc>
          <w:tcPr>
            <w:tcW w:w="2084" w:type="dxa"/>
            <w:tcBorders>
              <w:top w:val="nil"/>
              <w:left w:val="nil"/>
              <w:bottom w:val="single" w:sz="4" w:space="0" w:color="auto"/>
              <w:right w:val="single" w:sz="4" w:space="0" w:color="auto"/>
            </w:tcBorders>
            <w:vAlign w:val="center"/>
          </w:tcPr>
          <w:p w:rsidR="00466A08" w:rsidRPr="00DA01C5" w:rsidRDefault="00466A08" w:rsidP="00DA01C5">
            <w:pPr>
              <w:suppressAutoHyphens w:val="0"/>
              <w:rPr>
                <w:sz w:val="20"/>
                <w:szCs w:val="20"/>
                <w:lang w:eastAsia="ru-RU"/>
              </w:rPr>
            </w:pPr>
            <w:r w:rsidRPr="00DA01C5">
              <w:rPr>
                <w:sz w:val="20"/>
                <w:szCs w:val="20"/>
                <w:lang w:eastAsia="ru-RU"/>
              </w:rPr>
              <w:t>Мелкий ремонт (замена) электропроводки</w:t>
            </w:r>
          </w:p>
        </w:tc>
        <w:tc>
          <w:tcPr>
            <w:tcW w:w="1968" w:type="dxa"/>
            <w:tcBorders>
              <w:top w:val="nil"/>
              <w:left w:val="nil"/>
              <w:bottom w:val="single" w:sz="4" w:space="0" w:color="auto"/>
              <w:right w:val="single" w:sz="4" w:space="0" w:color="auto"/>
            </w:tcBorders>
            <w:vAlign w:val="center"/>
          </w:tcPr>
          <w:p w:rsidR="00466A08" w:rsidRPr="00DA01C5" w:rsidRDefault="00466A08" w:rsidP="00DA01C5">
            <w:pPr>
              <w:suppressAutoHyphens w:val="0"/>
              <w:jc w:val="center"/>
              <w:rPr>
                <w:color w:val="000000"/>
                <w:sz w:val="20"/>
                <w:szCs w:val="20"/>
                <w:lang w:eastAsia="ru-RU"/>
              </w:rPr>
            </w:pPr>
            <w:r w:rsidRPr="00DA01C5">
              <w:rPr>
                <w:color w:val="000000"/>
                <w:sz w:val="20"/>
                <w:szCs w:val="20"/>
                <w:lang w:eastAsia="ru-RU"/>
              </w:rPr>
              <w:t>по мере необходимости</w:t>
            </w:r>
          </w:p>
        </w:tc>
        <w:tc>
          <w:tcPr>
            <w:tcW w:w="1834" w:type="dxa"/>
            <w:vMerge/>
            <w:tcBorders>
              <w:left w:val="nil"/>
              <w:right w:val="single" w:sz="4" w:space="0" w:color="auto"/>
            </w:tcBorders>
          </w:tcPr>
          <w:p w:rsidR="00466A08" w:rsidRPr="00DA01C5" w:rsidRDefault="00466A08" w:rsidP="00DA01C5">
            <w:pPr>
              <w:suppressAutoHyphens w:val="0"/>
              <w:jc w:val="center"/>
              <w:rPr>
                <w:color w:val="000000"/>
                <w:sz w:val="20"/>
                <w:szCs w:val="20"/>
                <w:lang w:eastAsia="ru-RU"/>
              </w:rPr>
            </w:pPr>
          </w:p>
        </w:tc>
        <w:tc>
          <w:tcPr>
            <w:tcW w:w="1596" w:type="dxa"/>
            <w:vMerge/>
            <w:tcBorders>
              <w:left w:val="nil"/>
              <w:right w:val="single" w:sz="4" w:space="0" w:color="auto"/>
            </w:tcBorders>
          </w:tcPr>
          <w:p w:rsidR="00466A08" w:rsidRPr="00DA01C5" w:rsidRDefault="00466A08" w:rsidP="00DA01C5">
            <w:pPr>
              <w:suppressAutoHyphens w:val="0"/>
              <w:jc w:val="center"/>
              <w:rPr>
                <w:color w:val="000000"/>
                <w:sz w:val="20"/>
                <w:szCs w:val="20"/>
                <w:lang w:eastAsia="ru-RU"/>
              </w:rPr>
            </w:pPr>
          </w:p>
        </w:tc>
      </w:tr>
      <w:tr w:rsidR="00466A08" w:rsidRPr="00DA01C5" w:rsidTr="00DE60D4">
        <w:trPr>
          <w:trHeight w:val="585"/>
        </w:trPr>
        <w:tc>
          <w:tcPr>
            <w:tcW w:w="617" w:type="dxa"/>
            <w:vMerge/>
            <w:tcBorders>
              <w:top w:val="nil"/>
              <w:left w:val="single" w:sz="4" w:space="0" w:color="auto"/>
              <w:bottom w:val="single" w:sz="4" w:space="0" w:color="auto"/>
              <w:right w:val="single" w:sz="4" w:space="0" w:color="auto"/>
            </w:tcBorders>
            <w:vAlign w:val="center"/>
          </w:tcPr>
          <w:p w:rsidR="00466A08" w:rsidRPr="00DA01C5" w:rsidRDefault="00466A08" w:rsidP="00DA01C5">
            <w:pPr>
              <w:suppressAutoHyphens w:val="0"/>
              <w:rPr>
                <w:sz w:val="20"/>
                <w:szCs w:val="20"/>
                <w:lang w:eastAsia="ru-RU"/>
              </w:rPr>
            </w:pPr>
          </w:p>
        </w:tc>
        <w:tc>
          <w:tcPr>
            <w:tcW w:w="7815" w:type="dxa"/>
            <w:vMerge/>
            <w:tcBorders>
              <w:top w:val="nil"/>
              <w:left w:val="single" w:sz="4" w:space="0" w:color="auto"/>
              <w:bottom w:val="single" w:sz="4" w:space="0" w:color="000000"/>
              <w:right w:val="single" w:sz="4" w:space="0" w:color="auto"/>
            </w:tcBorders>
            <w:vAlign w:val="center"/>
          </w:tcPr>
          <w:p w:rsidR="00466A08" w:rsidRPr="00DA01C5" w:rsidRDefault="00466A08" w:rsidP="00DA01C5">
            <w:pPr>
              <w:suppressAutoHyphens w:val="0"/>
              <w:rPr>
                <w:sz w:val="20"/>
                <w:szCs w:val="20"/>
                <w:lang w:eastAsia="ru-RU"/>
              </w:rPr>
            </w:pPr>
          </w:p>
        </w:tc>
        <w:tc>
          <w:tcPr>
            <w:tcW w:w="2084" w:type="dxa"/>
            <w:tcBorders>
              <w:top w:val="nil"/>
              <w:left w:val="nil"/>
              <w:bottom w:val="single" w:sz="4" w:space="0" w:color="auto"/>
              <w:right w:val="single" w:sz="4" w:space="0" w:color="auto"/>
            </w:tcBorders>
            <w:vAlign w:val="center"/>
          </w:tcPr>
          <w:p w:rsidR="00466A08" w:rsidRPr="00DA01C5" w:rsidRDefault="00466A08" w:rsidP="00DA01C5">
            <w:pPr>
              <w:suppressAutoHyphens w:val="0"/>
              <w:rPr>
                <w:sz w:val="20"/>
                <w:szCs w:val="20"/>
                <w:lang w:eastAsia="ru-RU"/>
              </w:rPr>
            </w:pPr>
            <w:r w:rsidRPr="00DA01C5">
              <w:rPr>
                <w:sz w:val="20"/>
                <w:szCs w:val="20"/>
                <w:lang w:eastAsia="ru-RU"/>
              </w:rPr>
              <w:t>Замена электроустановочных изделий (розеток, патронов, выключателей)</w:t>
            </w:r>
          </w:p>
        </w:tc>
        <w:tc>
          <w:tcPr>
            <w:tcW w:w="1968" w:type="dxa"/>
            <w:tcBorders>
              <w:top w:val="nil"/>
              <w:left w:val="nil"/>
              <w:bottom w:val="single" w:sz="4" w:space="0" w:color="auto"/>
              <w:right w:val="single" w:sz="4" w:space="0" w:color="auto"/>
            </w:tcBorders>
            <w:vAlign w:val="center"/>
          </w:tcPr>
          <w:p w:rsidR="00466A08" w:rsidRPr="00DA01C5" w:rsidRDefault="00466A08" w:rsidP="00DA01C5">
            <w:pPr>
              <w:suppressAutoHyphens w:val="0"/>
              <w:jc w:val="center"/>
              <w:rPr>
                <w:color w:val="000000"/>
                <w:sz w:val="20"/>
                <w:szCs w:val="20"/>
                <w:lang w:eastAsia="ru-RU"/>
              </w:rPr>
            </w:pPr>
            <w:r w:rsidRPr="00DA01C5">
              <w:rPr>
                <w:color w:val="000000"/>
                <w:sz w:val="20"/>
                <w:szCs w:val="20"/>
                <w:lang w:eastAsia="ru-RU"/>
              </w:rPr>
              <w:t>по мере необходимости</w:t>
            </w:r>
          </w:p>
        </w:tc>
        <w:tc>
          <w:tcPr>
            <w:tcW w:w="1834" w:type="dxa"/>
            <w:vMerge/>
            <w:tcBorders>
              <w:left w:val="nil"/>
              <w:right w:val="single" w:sz="4" w:space="0" w:color="auto"/>
            </w:tcBorders>
          </w:tcPr>
          <w:p w:rsidR="00466A08" w:rsidRPr="00DA01C5" w:rsidRDefault="00466A08" w:rsidP="00DA01C5">
            <w:pPr>
              <w:suppressAutoHyphens w:val="0"/>
              <w:jc w:val="center"/>
              <w:rPr>
                <w:color w:val="000000"/>
                <w:sz w:val="20"/>
                <w:szCs w:val="20"/>
                <w:lang w:eastAsia="ru-RU"/>
              </w:rPr>
            </w:pPr>
          </w:p>
        </w:tc>
        <w:tc>
          <w:tcPr>
            <w:tcW w:w="1596" w:type="dxa"/>
            <w:vMerge/>
            <w:tcBorders>
              <w:left w:val="nil"/>
              <w:right w:val="single" w:sz="4" w:space="0" w:color="auto"/>
            </w:tcBorders>
          </w:tcPr>
          <w:p w:rsidR="00466A08" w:rsidRPr="00DA01C5" w:rsidRDefault="00466A08" w:rsidP="00DA01C5">
            <w:pPr>
              <w:suppressAutoHyphens w:val="0"/>
              <w:jc w:val="center"/>
              <w:rPr>
                <w:color w:val="000000"/>
                <w:sz w:val="20"/>
                <w:szCs w:val="20"/>
                <w:lang w:eastAsia="ru-RU"/>
              </w:rPr>
            </w:pPr>
          </w:p>
        </w:tc>
      </w:tr>
      <w:tr w:rsidR="00466A08" w:rsidRPr="00DA01C5" w:rsidTr="00DE60D4">
        <w:trPr>
          <w:trHeight w:val="480"/>
        </w:trPr>
        <w:tc>
          <w:tcPr>
            <w:tcW w:w="617" w:type="dxa"/>
            <w:vMerge/>
            <w:tcBorders>
              <w:top w:val="nil"/>
              <w:left w:val="single" w:sz="4" w:space="0" w:color="auto"/>
              <w:bottom w:val="single" w:sz="4" w:space="0" w:color="auto"/>
              <w:right w:val="single" w:sz="4" w:space="0" w:color="auto"/>
            </w:tcBorders>
            <w:vAlign w:val="center"/>
          </w:tcPr>
          <w:p w:rsidR="00466A08" w:rsidRPr="00DA01C5" w:rsidRDefault="00466A08" w:rsidP="00DA01C5">
            <w:pPr>
              <w:suppressAutoHyphens w:val="0"/>
              <w:rPr>
                <w:sz w:val="20"/>
                <w:szCs w:val="20"/>
                <w:lang w:eastAsia="ru-RU"/>
              </w:rPr>
            </w:pPr>
          </w:p>
        </w:tc>
        <w:tc>
          <w:tcPr>
            <w:tcW w:w="7815" w:type="dxa"/>
            <w:vMerge/>
            <w:tcBorders>
              <w:top w:val="nil"/>
              <w:left w:val="single" w:sz="4" w:space="0" w:color="auto"/>
              <w:bottom w:val="single" w:sz="4" w:space="0" w:color="000000"/>
              <w:right w:val="single" w:sz="4" w:space="0" w:color="auto"/>
            </w:tcBorders>
            <w:vAlign w:val="center"/>
          </w:tcPr>
          <w:p w:rsidR="00466A08" w:rsidRPr="00DA01C5" w:rsidRDefault="00466A08" w:rsidP="00DA01C5">
            <w:pPr>
              <w:suppressAutoHyphens w:val="0"/>
              <w:rPr>
                <w:sz w:val="20"/>
                <w:szCs w:val="20"/>
                <w:lang w:eastAsia="ru-RU"/>
              </w:rPr>
            </w:pPr>
          </w:p>
        </w:tc>
        <w:tc>
          <w:tcPr>
            <w:tcW w:w="2084" w:type="dxa"/>
            <w:tcBorders>
              <w:top w:val="nil"/>
              <w:left w:val="nil"/>
              <w:bottom w:val="single" w:sz="4" w:space="0" w:color="auto"/>
              <w:right w:val="single" w:sz="4" w:space="0" w:color="auto"/>
            </w:tcBorders>
            <w:vAlign w:val="center"/>
          </w:tcPr>
          <w:p w:rsidR="00466A08" w:rsidRPr="00DA01C5" w:rsidRDefault="00466A08" w:rsidP="00DA01C5">
            <w:pPr>
              <w:suppressAutoHyphens w:val="0"/>
              <w:rPr>
                <w:sz w:val="20"/>
                <w:szCs w:val="20"/>
                <w:lang w:eastAsia="ru-RU"/>
              </w:rPr>
            </w:pPr>
            <w:r w:rsidRPr="00DA01C5">
              <w:rPr>
                <w:sz w:val="20"/>
                <w:szCs w:val="20"/>
                <w:lang w:eastAsia="ru-RU"/>
              </w:rPr>
              <w:t>Замена предохранителей</w:t>
            </w:r>
          </w:p>
        </w:tc>
        <w:tc>
          <w:tcPr>
            <w:tcW w:w="1968" w:type="dxa"/>
            <w:tcBorders>
              <w:top w:val="nil"/>
              <w:left w:val="nil"/>
              <w:bottom w:val="single" w:sz="4" w:space="0" w:color="auto"/>
              <w:right w:val="single" w:sz="4" w:space="0" w:color="auto"/>
            </w:tcBorders>
            <w:vAlign w:val="center"/>
          </w:tcPr>
          <w:p w:rsidR="00466A08" w:rsidRPr="00DA01C5" w:rsidRDefault="00466A08" w:rsidP="00DA01C5">
            <w:pPr>
              <w:suppressAutoHyphens w:val="0"/>
              <w:jc w:val="center"/>
              <w:rPr>
                <w:color w:val="000000"/>
                <w:sz w:val="20"/>
                <w:szCs w:val="20"/>
                <w:lang w:eastAsia="ru-RU"/>
              </w:rPr>
            </w:pPr>
            <w:r w:rsidRPr="00DA01C5">
              <w:rPr>
                <w:color w:val="000000"/>
                <w:sz w:val="20"/>
                <w:szCs w:val="20"/>
                <w:lang w:eastAsia="ru-RU"/>
              </w:rPr>
              <w:t>по мере необходимости</w:t>
            </w:r>
          </w:p>
        </w:tc>
        <w:tc>
          <w:tcPr>
            <w:tcW w:w="1834" w:type="dxa"/>
            <w:vMerge/>
            <w:tcBorders>
              <w:left w:val="nil"/>
              <w:bottom w:val="single" w:sz="4" w:space="0" w:color="auto"/>
              <w:right w:val="single" w:sz="4" w:space="0" w:color="auto"/>
            </w:tcBorders>
          </w:tcPr>
          <w:p w:rsidR="00466A08" w:rsidRPr="00DA01C5" w:rsidRDefault="00466A08" w:rsidP="00DA01C5">
            <w:pPr>
              <w:suppressAutoHyphens w:val="0"/>
              <w:jc w:val="center"/>
              <w:rPr>
                <w:color w:val="000000"/>
                <w:sz w:val="20"/>
                <w:szCs w:val="20"/>
                <w:lang w:eastAsia="ru-RU"/>
              </w:rPr>
            </w:pPr>
          </w:p>
        </w:tc>
        <w:tc>
          <w:tcPr>
            <w:tcW w:w="1596" w:type="dxa"/>
            <w:vMerge/>
            <w:tcBorders>
              <w:left w:val="nil"/>
              <w:bottom w:val="single" w:sz="4" w:space="0" w:color="auto"/>
              <w:right w:val="single" w:sz="4" w:space="0" w:color="auto"/>
            </w:tcBorders>
          </w:tcPr>
          <w:p w:rsidR="00466A08" w:rsidRPr="00DA01C5" w:rsidRDefault="00466A08" w:rsidP="00DA01C5">
            <w:pPr>
              <w:suppressAutoHyphens w:val="0"/>
              <w:jc w:val="center"/>
              <w:rPr>
                <w:color w:val="000000"/>
                <w:sz w:val="20"/>
                <w:szCs w:val="20"/>
                <w:lang w:eastAsia="ru-RU"/>
              </w:rPr>
            </w:pPr>
          </w:p>
        </w:tc>
      </w:tr>
      <w:tr w:rsidR="00466A08" w:rsidRPr="00DA01C5" w:rsidTr="00DA01C5">
        <w:trPr>
          <w:trHeight w:val="465"/>
        </w:trPr>
        <w:tc>
          <w:tcPr>
            <w:tcW w:w="12484" w:type="dxa"/>
            <w:gridSpan w:val="4"/>
            <w:tcBorders>
              <w:top w:val="single" w:sz="4" w:space="0" w:color="auto"/>
              <w:left w:val="single" w:sz="8" w:space="0" w:color="auto"/>
              <w:bottom w:val="single" w:sz="4" w:space="0" w:color="auto"/>
              <w:right w:val="single" w:sz="4" w:space="0" w:color="000000"/>
            </w:tcBorders>
            <w:shd w:val="clear" w:color="000000" w:fill="FFFFFF"/>
            <w:vAlign w:val="center"/>
          </w:tcPr>
          <w:p w:rsidR="00466A08" w:rsidRPr="00DA01C5" w:rsidRDefault="00466A08" w:rsidP="00DA01C5">
            <w:pPr>
              <w:suppressAutoHyphens w:val="0"/>
              <w:rPr>
                <w:bCs/>
                <w:lang w:eastAsia="ru-RU"/>
              </w:rPr>
            </w:pPr>
            <w:r w:rsidRPr="00DA01C5">
              <w:rPr>
                <w:bCs/>
                <w:lang w:eastAsia="ru-RU"/>
              </w:rPr>
              <w:t>III. Работы и услуги по содержанию иного общего имущества в многоквартирном доме</w:t>
            </w:r>
          </w:p>
        </w:tc>
        <w:tc>
          <w:tcPr>
            <w:tcW w:w="1834" w:type="dxa"/>
            <w:tcBorders>
              <w:top w:val="single" w:sz="4" w:space="0" w:color="auto"/>
              <w:left w:val="single" w:sz="8" w:space="0" w:color="auto"/>
              <w:bottom w:val="single" w:sz="4" w:space="0" w:color="auto"/>
              <w:right w:val="single" w:sz="4" w:space="0" w:color="000000"/>
            </w:tcBorders>
            <w:shd w:val="clear" w:color="000000" w:fill="FFFFFF"/>
          </w:tcPr>
          <w:p w:rsidR="00466A08" w:rsidRPr="00DA01C5" w:rsidRDefault="00466A08" w:rsidP="00DA01C5">
            <w:pPr>
              <w:suppressAutoHyphens w:val="0"/>
              <w:rPr>
                <w:bCs/>
                <w:lang w:eastAsia="ru-RU"/>
              </w:rPr>
            </w:pPr>
          </w:p>
        </w:tc>
        <w:tc>
          <w:tcPr>
            <w:tcW w:w="1596" w:type="dxa"/>
            <w:tcBorders>
              <w:top w:val="single" w:sz="4" w:space="0" w:color="auto"/>
              <w:left w:val="single" w:sz="8" w:space="0" w:color="auto"/>
              <w:bottom w:val="single" w:sz="4" w:space="0" w:color="auto"/>
              <w:right w:val="single" w:sz="4" w:space="0" w:color="000000"/>
            </w:tcBorders>
            <w:shd w:val="clear" w:color="000000" w:fill="FFFFFF"/>
          </w:tcPr>
          <w:p w:rsidR="00466A08" w:rsidRPr="00DA01C5" w:rsidRDefault="00466A08" w:rsidP="00DA01C5">
            <w:pPr>
              <w:suppressAutoHyphens w:val="0"/>
              <w:rPr>
                <w:bCs/>
                <w:lang w:eastAsia="ru-RU"/>
              </w:rPr>
            </w:pPr>
          </w:p>
        </w:tc>
      </w:tr>
      <w:tr w:rsidR="00466A08" w:rsidRPr="00DA01C5" w:rsidTr="00DE60D4">
        <w:trPr>
          <w:trHeight w:val="1365"/>
        </w:trPr>
        <w:tc>
          <w:tcPr>
            <w:tcW w:w="617" w:type="dxa"/>
            <w:vMerge w:val="restart"/>
            <w:tcBorders>
              <w:top w:val="nil"/>
              <w:left w:val="single" w:sz="4" w:space="0" w:color="auto"/>
              <w:bottom w:val="single" w:sz="4" w:space="0" w:color="auto"/>
              <w:right w:val="single" w:sz="4" w:space="0" w:color="auto"/>
            </w:tcBorders>
            <w:shd w:val="clear" w:color="000000" w:fill="FFFFFF"/>
            <w:noWrap/>
            <w:vAlign w:val="center"/>
          </w:tcPr>
          <w:p w:rsidR="00466A08" w:rsidRPr="00DA01C5" w:rsidRDefault="00466A08" w:rsidP="00EF1A53">
            <w:pPr>
              <w:suppressAutoHyphens w:val="0"/>
              <w:jc w:val="center"/>
              <w:rPr>
                <w:sz w:val="20"/>
                <w:szCs w:val="20"/>
                <w:lang w:eastAsia="ru-RU"/>
              </w:rPr>
            </w:pPr>
            <w:r>
              <w:rPr>
                <w:sz w:val="20"/>
                <w:szCs w:val="20"/>
                <w:lang w:eastAsia="ru-RU"/>
              </w:rPr>
              <w:t>11</w:t>
            </w:r>
          </w:p>
        </w:tc>
        <w:tc>
          <w:tcPr>
            <w:tcW w:w="7815" w:type="dxa"/>
            <w:vMerge w:val="restart"/>
            <w:tcBorders>
              <w:top w:val="nil"/>
              <w:left w:val="single" w:sz="4" w:space="0" w:color="auto"/>
              <w:bottom w:val="single" w:sz="4" w:space="0" w:color="auto"/>
              <w:right w:val="single" w:sz="4" w:space="0" w:color="auto"/>
            </w:tcBorders>
            <w:shd w:val="clear" w:color="000000" w:fill="FFFFFF"/>
            <w:vAlign w:val="center"/>
          </w:tcPr>
          <w:p w:rsidR="00466A08" w:rsidRPr="00DA01C5" w:rsidRDefault="00466A08" w:rsidP="00EF1A53">
            <w:pPr>
              <w:suppressAutoHyphens w:val="0"/>
              <w:rPr>
                <w:sz w:val="20"/>
                <w:szCs w:val="20"/>
                <w:lang w:eastAsia="ru-RU"/>
              </w:rPr>
            </w:pPr>
            <w:r>
              <w:rPr>
                <w:sz w:val="20"/>
                <w:szCs w:val="20"/>
                <w:lang w:eastAsia="ru-RU"/>
              </w:rPr>
              <w:t>11</w:t>
            </w:r>
            <w:r w:rsidRPr="00DA01C5">
              <w:rPr>
                <w:sz w:val="20"/>
                <w:szCs w:val="20"/>
                <w:lang w:eastAsia="ru-RU"/>
              </w:rPr>
              <w:t>. Работы  по  содержанию  помещений,  входящих  в  состав   общего</w:t>
            </w:r>
            <w:r>
              <w:rPr>
                <w:sz w:val="20"/>
                <w:szCs w:val="20"/>
                <w:lang w:eastAsia="ru-RU"/>
              </w:rPr>
              <w:t xml:space="preserve"> </w:t>
            </w:r>
            <w:r w:rsidRPr="00DA01C5">
              <w:rPr>
                <w:sz w:val="20"/>
                <w:szCs w:val="20"/>
                <w:lang w:eastAsia="ru-RU"/>
              </w:rPr>
              <w:t>имущества в многоквартирном доме:</w:t>
            </w:r>
            <w:r>
              <w:rPr>
                <w:sz w:val="20"/>
                <w:szCs w:val="20"/>
                <w:lang w:eastAsia="ru-RU"/>
              </w:rPr>
              <w:t xml:space="preserve"> </w:t>
            </w:r>
            <w:r w:rsidRPr="00DA01C5">
              <w:rPr>
                <w:sz w:val="20"/>
                <w:szCs w:val="20"/>
                <w:lang w:eastAsia="ru-RU"/>
              </w:rPr>
              <w:t xml:space="preserve">сухая   уборка  тамбуров,  коридоров, влажная  уборка  тамбуров,  </w:t>
            </w:r>
            <w:r>
              <w:rPr>
                <w:sz w:val="20"/>
                <w:szCs w:val="20"/>
                <w:lang w:eastAsia="ru-RU"/>
              </w:rPr>
              <w:t xml:space="preserve">коридоров, </w:t>
            </w:r>
            <w:r w:rsidRPr="00DA01C5">
              <w:rPr>
                <w:sz w:val="20"/>
                <w:szCs w:val="20"/>
                <w:lang w:eastAsia="ru-RU"/>
              </w:rPr>
              <w:t>влажная протирка  подоконников, дверных коробок, полотен дверей, доводчиков, дверных ручек; мытье окон;</w:t>
            </w:r>
          </w:p>
        </w:tc>
        <w:tc>
          <w:tcPr>
            <w:tcW w:w="2084" w:type="dxa"/>
            <w:tcBorders>
              <w:top w:val="nil"/>
              <w:left w:val="nil"/>
              <w:bottom w:val="single" w:sz="4" w:space="0" w:color="auto"/>
              <w:right w:val="single" w:sz="4" w:space="0" w:color="auto"/>
            </w:tcBorders>
            <w:shd w:val="clear" w:color="000000" w:fill="FFFFFF"/>
            <w:vAlign w:val="center"/>
          </w:tcPr>
          <w:p w:rsidR="00466A08" w:rsidRPr="00DA01C5" w:rsidRDefault="00466A08" w:rsidP="00EF1A53">
            <w:pPr>
              <w:suppressAutoHyphens w:val="0"/>
              <w:rPr>
                <w:sz w:val="20"/>
                <w:szCs w:val="20"/>
                <w:lang w:eastAsia="ru-RU"/>
              </w:rPr>
            </w:pPr>
            <w:r w:rsidRPr="00DA01C5">
              <w:rPr>
                <w:sz w:val="20"/>
                <w:szCs w:val="20"/>
                <w:lang w:eastAsia="ru-RU"/>
              </w:rPr>
              <w:t>Влажная протирка</w:t>
            </w:r>
            <w:r>
              <w:rPr>
                <w:sz w:val="20"/>
                <w:szCs w:val="20"/>
                <w:lang w:eastAsia="ru-RU"/>
              </w:rPr>
              <w:t>, входных</w:t>
            </w:r>
            <w:r w:rsidRPr="00DA01C5">
              <w:rPr>
                <w:sz w:val="20"/>
                <w:szCs w:val="20"/>
                <w:lang w:eastAsia="ru-RU"/>
              </w:rPr>
              <w:t xml:space="preserve"> дверей</w:t>
            </w:r>
          </w:p>
        </w:tc>
        <w:tc>
          <w:tcPr>
            <w:tcW w:w="1968" w:type="dxa"/>
            <w:tcBorders>
              <w:top w:val="nil"/>
              <w:left w:val="nil"/>
              <w:bottom w:val="single" w:sz="4" w:space="0" w:color="auto"/>
              <w:right w:val="single" w:sz="4" w:space="0" w:color="auto"/>
            </w:tcBorders>
            <w:vAlign w:val="center"/>
          </w:tcPr>
          <w:p w:rsidR="00466A08" w:rsidRPr="00DA01C5" w:rsidRDefault="00466A08" w:rsidP="00DA01C5">
            <w:pPr>
              <w:suppressAutoHyphens w:val="0"/>
              <w:jc w:val="center"/>
              <w:rPr>
                <w:color w:val="000000"/>
                <w:sz w:val="20"/>
                <w:szCs w:val="20"/>
                <w:lang w:eastAsia="ru-RU"/>
              </w:rPr>
            </w:pPr>
            <w:r w:rsidRPr="00DA01C5">
              <w:rPr>
                <w:color w:val="000000"/>
                <w:sz w:val="20"/>
                <w:szCs w:val="20"/>
                <w:lang w:eastAsia="ru-RU"/>
              </w:rPr>
              <w:t>1 раз в месяц</w:t>
            </w:r>
          </w:p>
        </w:tc>
        <w:tc>
          <w:tcPr>
            <w:tcW w:w="1834" w:type="dxa"/>
            <w:vMerge w:val="restart"/>
            <w:tcBorders>
              <w:top w:val="nil"/>
              <w:left w:val="nil"/>
              <w:right w:val="single" w:sz="4" w:space="0" w:color="auto"/>
            </w:tcBorders>
          </w:tcPr>
          <w:p w:rsidR="00466A08" w:rsidRPr="00DA01C5" w:rsidRDefault="00466A08" w:rsidP="00DA01C5">
            <w:pPr>
              <w:suppressAutoHyphens w:val="0"/>
              <w:jc w:val="center"/>
              <w:rPr>
                <w:color w:val="000000"/>
                <w:sz w:val="20"/>
                <w:szCs w:val="20"/>
                <w:lang w:eastAsia="ru-RU"/>
              </w:rPr>
            </w:pPr>
          </w:p>
        </w:tc>
        <w:tc>
          <w:tcPr>
            <w:tcW w:w="1596" w:type="dxa"/>
            <w:vMerge w:val="restart"/>
            <w:tcBorders>
              <w:top w:val="nil"/>
              <w:left w:val="nil"/>
              <w:right w:val="single" w:sz="4" w:space="0" w:color="auto"/>
            </w:tcBorders>
          </w:tcPr>
          <w:p w:rsidR="00466A08" w:rsidRPr="00DA01C5" w:rsidRDefault="00466A08" w:rsidP="00DA01C5">
            <w:pPr>
              <w:suppressAutoHyphens w:val="0"/>
              <w:jc w:val="center"/>
              <w:rPr>
                <w:color w:val="000000"/>
                <w:sz w:val="20"/>
                <w:szCs w:val="20"/>
                <w:lang w:eastAsia="ru-RU"/>
              </w:rPr>
            </w:pPr>
          </w:p>
        </w:tc>
      </w:tr>
      <w:tr w:rsidR="00466A08" w:rsidRPr="00DA01C5" w:rsidTr="00DE60D4">
        <w:trPr>
          <w:trHeight w:val="1125"/>
        </w:trPr>
        <w:tc>
          <w:tcPr>
            <w:tcW w:w="617" w:type="dxa"/>
            <w:vMerge/>
            <w:tcBorders>
              <w:top w:val="nil"/>
              <w:left w:val="single" w:sz="4" w:space="0" w:color="auto"/>
              <w:bottom w:val="single" w:sz="4" w:space="0" w:color="auto"/>
              <w:right w:val="single" w:sz="4" w:space="0" w:color="auto"/>
            </w:tcBorders>
            <w:vAlign w:val="center"/>
          </w:tcPr>
          <w:p w:rsidR="00466A08" w:rsidRPr="00DA01C5" w:rsidRDefault="00466A08" w:rsidP="00DA01C5">
            <w:pPr>
              <w:suppressAutoHyphens w:val="0"/>
              <w:rPr>
                <w:sz w:val="20"/>
                <w:szCs w:val="20"/>
                <w:lang w:eastAsia="ru-RU"/>
              </w:rPr>
            </w:pPr>
          </w:p>
        </w:tc>
        <w:tc>
          <w:tcPr>
            <w:tcW w:w="7815" w:type="dxa"/>
            <w:vMerge/>
            <w:tcBorders>
              <w:top w:val="nil"/>
              <w:left w:val="single" w:sz="4" w:space="0" w:color="auto"/>
              <w:bottom w:val="single" w:sz="4" w:space="0" w:color="auto"/>
              <w:right w:val="single" w:sz="4" w:space="0" w:color="auto"/>
            </w:tcBorders>
            <w:vAlign w:val="center"/>
          </w:tcPr>
          <w:p w:rsidR="00466A08" w:rsidRPr="00DA01C5" w:rsidRDefault="00466A08" w:rsidP="00DA01C5">
            <w:pPr>
              <w:suppressAutoHyphens w:val="0"/>
              <w:rPr>
                <w:sz w:val="20"/>
                <w:szCs w:val="20"/>
                <w:lang w:eastAsia="ru-RU"/>
              </w:rPr>
            </w:pPr>
          </w:p>
        </w:tc>
        <w:tc>
          <w:tcPr>
            <w:tcW w:w="2084" w:type="dxa"/>
            <w:tcBorders>
              <w:top w:val="nil"/>
              <w:left w:val="nil"/>
              <w:bottom w:val="single" w:sz="4" w:space="0" w:color="auto"/>
              <w:right w:val="single" w:sz="4" w:space="0" w:color="auto"/>
            </w:tcBorders>
            <w:vAlign w:val="center"/>
          </w:tcPr>
          <w:p w:rsidR="00466A08" w:rsidRPr="00DA01C5" w:rsidRDefault="00466A08" w:rsidP="00EF1A53">
            <w:pPr>
              <w:suppressAutoHyphens w:val="0"/>
              <w:rPr>
                <w:sz w:val="20"/>
                <w:szCs w:val="20"/>
                <w:lang w:eastAsia="ru-RU"/>
              </w:rPr>
            </w:pPr>
            <w:r w:rsidRPr="00DA01C5">
              <w:rPr>
                <w:sz w:val="20"/>
                <w:szCs w:val="20"/>
                <w:lang w:eastAsia="ru-RU"/>
              </w:rPr>
              <w:t>Влажное подметание</w:t>
            </w:r>
            <w:r>
              <w:rPr>
                <w:sz w:val="20"/>
                <w:szCs w:val="20"/>
                <w:lang w:eastAsia="ru-RU"/>
              </w:rPr>
              <w:t xml:space="preserve"> полов</w:t>
            </w:r>
          </w:p>
        </w:tc>
        <w:tc>
          <w:tcPr>
            <w:tcW w:w="1968" w:type="dxa"/>
            <w:tcBorders>
              <w:top w:val="nil"/>
              <w:left w:val="nil"/>
              <w:bottom w:val="single" w:sz="4" w:space="0" w:color="auto"/>
              <w:right w:val="single" w:sz="4" w:space="0" w:color="auto"/>
            </w:tcBorders>
            <w:vAlign w:val="center"/>
          </w:tcPr>
          <w:p w:rsidR="00466A08" w:rsidRPr="00DA01C5" w:rsidRDefault="00466A08" w:rsidP="00DA01C5">
            <w:pPr>
              <w:suppressAutoHyphens w:val="0"/>
              <w:jc w:val="center"/>
              <w:rPr>
                <w:color w:val="000000"/>
                <w:sz w:val="20"/>
                <w:szCs w:val="20"/>
                <w:lang w:eastAsia="ru-RU"/>
              </w:rPr>
            </w:pPr>
            <w:r w:rsidRPr="00DA01C5">
              <w:rPr>
                <w:color w:val="000000"/>
                <w:sz w:val="20"/>
                <w:szCs w:val="20"/>
                <w:lang w:eastAsia="ru-RU"/>
              </w:rPr>
              <w:t>1 раза в неделю</w:t>
            </w:r>
          </w:p>
        </w:tc>
        <w:tc>
          <w:tcPr>
            <w:tcW w:w="1834" w:type="dxa"/>
            <w:vMerge/>
            <w:tcBorders>
              <w:left w:val="nil"/>
              <w:right w:val="single" w:sz="4" w:space="0" w:color="auto"/>
            </w:tcBorders>
          </w:tcPr>
          <w:p w:rsidR="00466A08" w:rsidRPr="00DA01C5" w:rsidRDefault="00466A08" w:rsidP="00DA01C5">
            <w:pPr>
              <w:suppressAutoHyphens w:val="0"/>
              <w:jc w:val="center"/>
              <w:rPr>
                <w:color w:val="000000"/>
                <w:sz w:val="20"/>
                <w:szCs w:val="20"/>
                <w:lang w:eastAsia="ru-RU"/>
              </w:rPr>
            </w:pPr>
          </w:p>
        </w:tc>
        <w:tc>
          <w:tcPr>
            <w:tcW w:w="1596" w:type="dxa"/>
            <w:vMerge/>
            <w:tcBorders>
              <w:left w:val="nil"/>
              <w:right w:val="single" w:sz="4" w:space="0" w:color="auto"/>
            </w:tcBorders>
          </w:tcPr>
          <w:p w:rsidR="00466A08" w:rsidRPr="00DA01C5" w:rsidRDefault="00466A08" w:rsidP="00DA01C5">
            <w:pPr>
              <w:suppressAutoHyphens w:val="0"/>
              <w:jc w:val="center"/>
              <w:rPr>
                <w:color w:val="000000"/>
                <w:sz w:val="20"/>
                <w:szCs w:val="20"/>
                <w:lang w:eastAsia="ru-RU"/>
              </w:rPr>
            </w:pPr>
          </w:p>
        </w:tc>
      </w:tr>
      <w:tr w:rsidR="00466A08" w:rsidRPr="00DA01C5" w:rsidTr="00DE60D4">
        <w:trPr>
          <w:trHeight w:val="570"/>
        </w:trPr>
        <w:tc>
          <w:tcPr>
            <w:tcW w:w="617" w:type="dxa"/>
            <w:vMerge/>
            <w:tcBorders>
              <w:top w:val="nil"/>
              <w:left w:val="single" w:sz="4" w:space="0" w:color="auto"/>
              <w:bottom w:val="single" w:sz="4" w:space="0" w:color="auto"/>
              <w:right w:val="single" w:sz="4" w:space="0" w:color="auto"/>
            </w:tcBorders>
            <w:vAlign w:val="center"/>
          </w:tcPr>
          <w:p w:rsidR="00466A08" w:rsidRPr="00DA01C5" w:rsidRDefault="00466A08" w:rsidP="00DA01C5">
            <w:pPr>
              <w:suppressAutoHyphens w:val="0"/>
              <w:rPr>
                <w:sz w:val="20"/>
                <w:szCs w:val="20"/>
                <w:lang w:eastAsia="ru-RU"/>
              </w:rPr>
            </w:pPr>
          </w:p>
        </w:tc>
        <w:tc>
          <w:tcPr>
            <w:tcW w:w="7815" w:type="dxa"/>
            <w:vMerge/>
            <w:tcBorders>
              <w:top w:val="nil"/>
              <w:left w:val="single" w:sz="4" w:space="0" w:color="auto"/>
              <w:bottom w:val="single" w:sz="4" w:space="0" w:color="auto"/>
              <w:right w:val="single" w:sz="4" w:space="0" w:color="auto"/>
            </w:tcBorders>
            <w:vAlign w:val="center"/>
          </w:tcPr>
          <w:p w:rsidR="00466A08" w:rsidRPr="00DA01C5" w:rsidRDefault="00466A08" w:rsidP="00DA01C5">
            <w:pPr>
              <w:suppressAutoHyphens w:val="0"/>
              <w:rPr>
                <w:sz w:val="20"/>
                <w:szCs w:val="20"/>
                <w:lang w:eastAsia="ru-RU"/>
              </w:rPr>
            </w:pPr>
          </w:p>
        </w:tc>
        <w:tc>
          <w:tcPr>
            <w:tcW w:w="2084" w:type="dxa"/>
            <w:tcBorders>
              <w:top w:val="nil"/>
              <w:left w:val="nil"/>
              <w:bottom w:val="single" w:sz="4" w:space="0" w:color="auto"/>
              <w:right w:val="single" w:sz="4" w:space="0" w:color="auto"/>
            </w:tcBorders>
            <w:shd w:val="clear" w:color="000000" w:fill="FFFFFF"/>
            <w:vAlign w:val="center"/>
          </w:tcPr>
          <w:p w:rsidR="00466A08" w:rsidRPr="00DA01C5" w:rsidRDefault="00466A08" w:rsidP="00DA01C5">
            <w:pPr>
              <w:suppressAutoHyphens w:val="0"/>
              <w:rPr>
                <w:sz w:val="20"/>
                <w:szCs w:val="20"/>
                <w:lang w:eastAsia="ru-RU"/>
              </w:rPr>
            </w:pPr>
            <w:r w:rsidRPr="00DA01C5">
              <w:rPr>
                <w:sz w:val="20"/>
                <w:szCs w:val="20"/>
                <w:lang w:eastAsia="ru-RU"/>
              </w:rPr>
              <w:t>Мытье окон</w:t>
            </w:r>
          </w:p>
        </w:tc>
        <w:tc>
          <w:tcPr>
            <w:tcW w:w="1968" w:type="dxa"/>
            <w:tcBorders>
              <w:top w:val="nil"/>
              <w:left w:val="nil"/>
              <w:bottom w:val="single" w:sz="4" w:space="0" w:color="auto"/>
              <w:right w:val="single" w:sz="4" w:space="0" w:color="auto"/>
            </w:tcBorders>
            <w:vAlign w:val="center"/>
          </w:tcPr>
          <w:p w:rsidR="00466A08" w:rsidRPr="00DA01C5" w:rsidRDefault="00466A08" w:rsidP="00DA01C5">
            <w:pPr>
              <w:suppressAutoHyphens w:val="0"/>
              <w:jc w:val="center"/>
              <w:rPr>
                <w:color w:val="000000"/>
                <w:sz w:val="20"/>
                <w:szCs w:val="20"/>
                <w:lang w:eastAsia="ru-RU"/>
              </w:rPr>
            </w:pPr>
            <w:r w:rsidRPr="00DA01C5">
              <w:rPr>
                <w:color w:val="000000"/>
                <w:sz w:val="20"/>
                <w:szCs w:val="20"/>
                <w:lang w:eastAsia="ru-RU"/>
              </w:rPr>
              <w:t>1 раз в год (в весенне-летний период)</w:t>
            </w:r>
          </w:p>
        </w:tc>
        <w:tc>
          <w:tcPr>
            <w:tcW w:w="1834" w:type="dxa"/>
            <w:vMerge/>
            <w:tcBorders>
              <w:left w:val="nil"/>
              <w:bottom w:val="single" w:sz="4" w:space="0" w:color="auto"/>
              <w:right w:val="single" w:sz="4" w:space="0" w:color="auto"/>
            </w:tcBorders>
          </w:tcPr>
          <w:p w:rsidR="00466A08" w:rsidRPr="00DA01C5" w:rsidRDefault="00466A08" w:rsidP="00DA01C5">
            <w:pPr>
              <w:suppressAutoHyphens w:val="0"/>
              <w:jc w:val="center"/>
              <w:rPr>
                <w:color w:val="000000"/>
                <w:sz w:val="20"/>
                <w:szCs w:val="20"/>
                <w:lang w:eastAsia="ru-RU"/>
              </w:rPr>
            </w:pPr>
          </w:p>
        </w:tc>
        <w:tc>
          <w:tcPr>
            <w:tcW w:w="1596" w:type="dxa"/>
            <w:vMerge/>
            <w:tcBorders>
              <w:left w:val="nil"/>
              <w:bottom w:val="single" w:sz="4" w:space="0" w:color="auto"/>
              <w:right w:val="single" w:sz="4" w:space="0" w:color="auto"/>
            </w:tcBorders>
          </w:tcPr>
          <w:p w:rsidR="00466A08" w:rsidRPr="00DA01C5" w:rsidRDefault="00466A08" w:rsidP="00DA01C5">
            <w:pPr>
              <w:suppressAutoHyphens w:val="0"/>
              <w:jc w:val="center"/>
              <w:rPr>
                <w:color w:val="000000"/>
                <w:sz w:val="20"/>
                <w:szCs w:val="20"/>
                <w:lang w:eastAsia="ru-RU"/>
              </w:rPr>
            </w:pPr>
          </w:p>
        </w:tc>
      </w:tr>
      <w:tr w:rsidR="00466A08" w:rsidRPr="00DA01C5" w:rsidTr="00DA01C5">
        <w:trPr>
          <w:trHeight w:val="450"/>
        </w:trPr>
        <w:tc>
          <w:tcPr>
            <w:tcW w:w="617" w:type="dxa"/>
            <w:vMerge/>
            <w:tcBorders>
              <w:top w:val="nil"/>
              <w:left w:val="single" w:sz="4" w:space="0" w:color="auto"/>
              <w:bottom w:val="single" w:sz="4" w:space="0" w:color="auto"/>
              <w:right w:val="single" w:sz="4" w:space="0" w:color="auto"/>
            </w:tcBorders>
            <w:vAlign w:val="center"/>
          </w:tcPr>
          <w:p w:rsidR="00466A08" w:rsidRPr="00DA01C5" w:rsidRDefault="00466A08" w:rsidP="00DA01C5">
            <w:pPr>
              <w:suppressAutoHyphens w:val="0"/>
              <w:rPr>
                <w:sz w:val="20"/>
                <w:szCs w:val="20"/>
                <w:lang w:eastAsia="ru-RU"/>
              </w:rPr>
            </w:pPr>
          </w:p>
        </w:tc>
        <w:tc>
          <w:tcPr>
            <w:tcW w:w="9899" w:type="dxa"/>
            <w:gridSpan w:val="2"/>
            <w:tcBorders>
              <w:top w:val="single" w:sz="4" w:space="0" w:color="auto"/>
              <w:left w:val="nil"/>
              <w:bottom w:val="single" w:sz="4" w:space="0" w:color="auto"/>
              <w:right w:val="single" w:sz="4" w:space="0" w:color="auto"/>
            </w:tcBorders>
            <w:shd w:val="clear" w:color="000000" w:fill="FFFFFF"/>
            <w:vAlign w:val="center"/>
          </w:tcPr>
          <w:p w:rsidR="00466A08" w:rsidRPr="00DA01C5" w:rsidRDefault="00466A08" w:rsidP="00EF1A53">
            <w:pPr>
              <w:suppressAutoHyphens w:val="0"/>
              <w:rPr>
                <w:sz w:val="20"/>
                <w:szCs w:val="20"/>
                <w:lang w:eastAsia="ru-RU"/>
              </w:rPr>
            </w:pPr>
            <w:r w:rsidRPr="00DA01C5">
              <w:rPr>
                <w:sz w:val="20"/>
                <w:szCs w:val="20"/>
                <w:lang w:eastAsia="ru-RU"/>
              </w:rPr>
              <w:t xml:space="preserve"> дезинфекция дворовых туалетов, находящихся на земельном участке, на котором  расположен этот дом.</w:t>
            </w:r>
          </w:p>
        </w:tc>
        <w:tc>
          <w:tcPr>
            <w:tcW w:w="1968" w:type="dxa"/>
            <w:tcBorders>
              <w:top w:val="nil"/>
              <w:left w:val="nil"/>
              <w:bottom w:val="single" w:sz="4" w:space="0" w:color="auto"/>
              <w:right w:val="single" w:sz="4" w:space="0" w:color="auto"/>
            </w:tcBorders>
            <w:shd w:val="clear" w:color="000000" w:fill="FFFFFF"/>
            <w:vAlign w:val="center"/>
          </w:tcPr>
          <w:p w:rsidR="00466A08" w:rsidRPr="00DA01C5" w:rsidRDefault="00466A08" w:rsidP="00DA01C5">
            <w:pPr>
              <w:suppressAutoHyphens w:val="0"/>
              <w:jc w:val="center"/>
              <w:rPr>
                <w:color w:val="000000"/>
                <w:sz w:val="20"/>
                <w:szCs w:val="20"/>
                <w:lang w:eastAsia="ru-RU"/>
              </w:rPr>
            </w:pPr>
            <w:r w:rsidRPr="00DA01C5">
              <w:rPr>
                <w:color w:val="000000"/>
                <w:sz w:val="20"/>
                <w:szCs w:val="20"/>
                <w:lang w:eastAsia="ru-RU"/>
              </w:rPr>
              <w:t>по мере необходимости</w:t>
            </w:r>
          </w:p>
        </w:tc>
        <w:tc>
          <w:tcPr>
            <w:tcW w:w="1834" w:type="dxa"/>
            <w:tcBorders>
              <w:top w:val="nil"/>
              <w:left w:val="nil"/>
              <w:bottom w:val="single" w:sz="4" w:space="0" w:color="auto"/>
              <w:right w:val="single" w:sz="4" w:space="0" w:color="auto"/>
            </w:tcBorders>
            <w:shd w:val="clear" w:color="000000" w:fill="FFFFFF"/>
          </w:tcPr>
          <w:p w:rsidR="00466A08" w:rsidRPr="00DA01C5" w:rsidRDefault="00466A08" w:rsidP="00DA01C5">
            <w:pPr>
              <w:suppressAutoHyphens w:val="0"/>
              <w:jc w:val="center"/>
              <w:rPr>
                <w:color w:val="000000"/>
                <w:sz w:val="20"/>
                <w:szCs w:val="20"/>
                <w:lang w:eastAsia="ru-RU"/>
              </w:rPr>
            </w:pPr>
          </w:p>
        </w:tc>
        <w:tc>
          <w:tcPr>
            <w:tcW w:w="1596" w:type="dxa"/>
            <w:tcBorders>
              <w:top w:val="nil"/>
              <w:left w:val="nil"/>
              <w:bottom w:val="single" w:sz="4" w:space="0" w:color="auto"/>
              <w:right w:val="single" w:sz="4" w:space="0" w:color="auto"/>
            </w:tcBorders>
            <w:shd w:val="clear" w:color="000000" w:fill="FFFFFF"/>
          </w:tcPr>
          <w:p w:rsidR="00466A08" w:rsidRPr="00DA01C5" w:rsidRDefault="00466A08" w:rsidP="00DA01C5">
            <w:pPr>
              <w:suppressAutoHyphens w:val="0"/>
              <w:jc w:val="center"/>
              <w:rPr>
                <w:color w:val="000000"/>
                <w:sz w:val="20"/>
                <w:szCs w:val="20"/>
                <w:lang w:eastAsia="ru-RU"/>
              </w:rPr>
            </w:pPr>
          </w:p>
        </w:tc>
      </w:tr>
      <w:tr w:rsidR="00466A08" w:rsidRPr="00DA01C5" w:rsidTr="00DE60D4">
        <w:trPr>
          <w:trHeight w:val="570"/>
        </w:trPr>
        <w:tc>
          <w:tcPr>
            <w:tcW w:w="617" w:type="dxa"/>
            <w:vMerge w:val="restart"/>
            <w:tcBorders>
              <w:top w:val="nil"/>
              <w:left w:val="single" w:sz="8" w:space="0" w:color="auto"/>
              <w:bottom w:val="single" w:sz="4" w:space="0" w:color="auto"/>
              <w:right w:val="single" w:sz="4" w:space="0" w:color="auto"/>
            </w:tcBorders>
            <w:shd w:val="clear" w:color="000000" w:fill="FFFFFF"/>
            <w:noWrap/>
            <w:vAlign w:val="center"/>
          </w:tcPr>
          <w:p w:rsidR="00466A08" w:rsidRPr="00DA01C5" w:rsidRDefault="00466A08" w:rsidP="00EF1A53">
            <w:pPr>
              <w:suppressAutoHyphens w:val="0"/>
              <w:jc w:val="center"/>
              <w:rPr>
                <w:sz w:val="20"/>
                <w:szCs w:val="20"/>
                <w:lang w:eastAsia="ru-RU"/>
              </w:rPr>
            </w:pPr>
            <w:r>
              <w:rPr>
                <w:sz w:val="20"/>
                <w:szCs w:val="20"/>
                <w:lang w:eastAsia="ru-RU"/>
              </w:rPr>
              <w:t>12</w:t>
            </w:r>
          </w:p>
        </w:tc>
        <w:tc>
          <w:tcPr>
            <w:tcW w:w="7815" w:type="dxa"/>
            <w:vMerge w:val="restart"/>
            <w:tcBorders>
              <w:top w:val="nil"/>
              <w:left w:val="single" w:sz="4" w:space="0" w:color="auto"/>
              <w:bottom w:val="single" w:sz="4" w:space="0" w:color="000000"/>
              <w:right w:val="single" w:sz="4" w:space="0" w:color="auto"/>
            </w:tcBorders>
            <w:shd w:val="clear" w:color="000000" w:fill="FFFFFF"/>
            <w:vAlign w:val="center"/>
          </w:tcPr>
          <w:p w:rsidR="00466A08" w:rsidRPr="00DA01C5" w:rsidRDefault="00466A08" w:rsidP="00EF1A53">
            <w:pPr>
              <w:suppressAutoHyphens w:val="0"/>
              <w:rPr>
                <w:sz w:val="20"/>
                <w:szCs w:val="20"/>
                <w:lang w:eastAsia="ru-RU"/>
              </w:rPr>
            </w:pPr>
            <w:r>
              <w:rPr>
                <w:sz w:val="20"/>
                <w:szCs w:val="20"/>
                <w:lang w:eastAsia="ru-RU"/>
              </w:rPr>
              <w:t>12</w:t>
            </w:r>
            <w:r w:rsidRPr="00DA01C5">
              <w:rPr>
                <w:sz w:val="20"/>
                <w:szCs w:val="20"/>
                <w:lang w:eastAsia="ru-RU"/>
              </w:rPr>
              <w:t>.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 сдвигание свежевыпавшего снега и очистка придомовой  территории   от снега и льда при наличии колейности свыше 5 см;                                                                               очистка придомовой территории от снега наносного происхождения (или подметание такой территории, свободной от снежного покрова); очистка придомовой территории от наледи и льда; уборка площадки перед входом в подъезд; уборка контейнерных площадок, расположенных на территории общего имущества многоквартирного дома</w:t>
            </w:r>
          </w:p>
        </w:tc>
        <w:tc>
          <w:tcPr>
            <w:tcW w:w="2084" w:type="dxa"/>
            <w:tcBorders>
              <w:top w:val="nil"/>
              <w:left w:val="nil"/>
              <w:bottom w:val="single" w:sz="4" w:space="0" w:color="auto"/>
              <w:right w:val="single" w:sz="4" w:space="0" w:color="auto"/>
            </w:tcBorders>
            <w:shd w:val="clear" w:color="000000" w:fill="FFFFFF"/>
            <w:vAlign w:val="center"/>
          </w:tcPr>
          <w:p w:rsidR="00466A08" w:rsidRPr="00DA01C5" w:rsidRDefault="00466A08" w:rsidP="00EF1A53">
            <w:pPr>
              <w:suppressAutoHyphens w:val="0"/>
              <w:rPr>
                <w:sz w:val="20"/>
                <w:szCs w:val="20"/>
                <w:lang w:eastAsia="ru-RU"/>
              </w:rPr>
            </w:pPr>
            <w:r w:rsidRPr="00DA01C5">
              <w:rPr>
                <w:sz w:val="20"/>
                <w:szCs w:val="20"/>
                <w:lang w:eastAsia="ru-RU"/>
              </w:rPr>
              <w:t>Подметание свежевыпавшего снега</w:t>
            </w:r>
          </w:p>
        </w:tc>
        <w:tc>
          <w:tcPr>
            <w:tcW w:w="1968" w:type="dxa"/>
            <w:tcBorders>
              <w:top w:val="nil"/>
              <w:left w:val="nil"/>
              <w:bottom w:val="single" w:sz="4" w:space="0" w:color="auto"/>
              <w:right w:val="single" w:sz="4" w:space="0" w:color="auto"/>
            </w:tcBorders>
            <w:vAlign w:val="center"/>
          </w:tcPr>
          <w:p w:rsidR="00466A08" w:rsidRPr="00DA01C5" w:rsidRDefault="00466A08" w:rsidP="00DA01C5">
            <w:pPr>
              <w:suppressAutoHyphens w:val="0"/>
              <w:jc w:val="center"/>
              <w:rPr>
                <w:color w:val="000000"/>
                <w:sz w:val="20"/>
                <w:szCs w:val="20"/>
                <w:lang w:eastAsia="ru-RU"/>
              </w:rPr>
            </w:pPr>
            <w:r w:rsidRPr="00DA01C5">
              <w:rPr>
                <w:color w:val="000000"/>
                <w:sz w:val="20"/>
                <w:szCs w:val="20"/>
                <w:lang w:eastAsia="ru-RU"/>
              </w:rPr>
              <w:t>ежедневно</w:t>
            </w:r>
          </w:p>
        </w:tc>
        <w:tc>
          <w:tcPr>
            <w:tcW w:w="1834" w:type="dxa"/>
            <w:vMerge w:val="restart"/>
            <w:tcBorders>
              <w:top w:val="nil"/>
              <w:left w:val="nil"/>
              <w:right w:val="single" w:sz="4" w:space="0" w:color="auto"/>
            </w:tcBorders>
          </w:tcPr>
          <w:p w:rsidR="00466A08" w:rsidRPr="00DA01C5" w:rsidRDefault="00466A08" w:rsidP="00DA01C5">
            <w:pPr>
              <w:suppressAutoHyphens w:val="0"/>
              <w:jc w:val="center"/>
              <w:rPr>
                <w:color w:val="000000"/>
                <w:sz w:val="20"/>
                <w:szCs w:val="20"/>
                <w:lang w:eastAsia="ru-RU"/>
              </w:rPr>
            </w:pPr>
          </w:p>
        </w:tc>
        <w:tc>
          <w:tcPr>
            <w:tcW w:w="1596" w:type="dxa"/>
            <w:vMerge w:val="restart"/>
            <w:tcBorders>
              <w:top w:val="nil"/>
              <w:left w:val="nil"/>
              <w:right w:val="single" w:sz="4" w:space="0" w:color="auto"/>
            </w:tcBorders>
          </w:tcPr>
          <w:p w:rsidR="00466A08" w:rsidRPr="00DA01C5" w:rsidRDefault="00466A08" w:rsidP="00DA01C5">
            <w:pPr>
              <w:suppressAutoHyphens w:val="0"/>
              <w:jc w:val="center"/>
              <w:rPr>
                <w:color w:val="000000"/>
                <w:sz w:val="20"/>
                <w:szCs w:val="20"/>
                <w:lang w:eastAsia="ru-RU"/>
              </w:rPr>
            </w:pPr>
          </w:p>
        </w:tc>
      </w:tr>
      <w:tr w:rsidR="00466A08" w:rsidRPr="00DA01C5" w:rsidTr="00DE60D4">
        <w:trPr>
          <w:trHeight w:val="570"/>
        </w:trPr>
        <w:tc>
          <w:tcPr>
            <w:tcW w:w="617" w:type="dxa"/>
            <w:vMerge/>
            <w:tcBorders>
              <w:top w:val="nil"/>
              <w:left w:val="single" w:sz="8" w:space="0" w:color="auto"/>
              <w:bottom w:val="single" w:sz="4" w:space="0" w:color="auto"/>
              <w:right w:val="single" w:sz="4" w:space="0" w:color="auto"/>
            </w:tcBorders>
            <w:vAlign w:val="center"/>
          </w:tcPr>
          <w:p w:rsidR="00466A08" w:rsidRPr="00DA01C5" w:rsidRDefault="00466A08" w:rsidP="00DA01C5">
            <w:pPr>
              <w:suppressAutoHyphens w:val="0"/>
              <w:rPr>
                <w:sz w:val="20"/>
                <w:szCs w:val="20"/>
                <w:lang w:eastAsia="ru-RU"/>
              </w:rPr>
            </w:pPr>
          </w:p>
        </w:tc>
        <w:tc>
          <w:tcPr>
            <w:tcW w:w="7815" w:type="dxa"/>
            <w:vMerge/>
            <w:tcBorders>
              <w:top w:val="nil"/>
              <w:left w:val="single" w:sz="4" w:space="0" w:color="auto"/>
              <w:bottom w:val="single" w:sz="4" w:space="0" w:color="000000"/>
              <w:right w:val="single" w:sz="4" w:space="0" w:color="auto"/>
            </w:tcBorders>
            <w:vAlign w:val="center"/>
          </w:tcPr>
          <w:p w:rsidR="00466A08" w:rsidRPr="00DA01C5" w:rsidRDefault="00466A08" w:rsidP="00DA01C5">
            <w:pPr>
              <w:suppressAutoHyphens w:val="0"/>
              <w:rPr>
                <w:sz w:val="20"/>
                <w:szCs w:val="20"/>
                <w:lang w:eastAsia="ru-RU"/>
              </w:rPr>
            </w:pPr>
          </w:p>
        </w:tc>
        <w:tc>
          <w:tcPr>
            <w:tcW w:w="2084" w:type="dxa"/>
            <w:tcBorders>
              <w:top w:val="nil"/>
              <w:left w:val="nil"/>
              <w:bottom w:val="single" w:sz="4" w:space="0" w:color="auto"/>
              <w:right w:val="single" w:sz="4" w:space="0" w:color="auto"/>
            </w:tcBorders>
            <w:vAlign w:val="center"/>
          </w:tcPr>
          <w:p w:rsidR="00466A08" w:rsidRPr="00DA01C5" w:rsidRDefault="00466A08" w:rsidP="00DA01C5">
            <w:pPr>
              <w:suppressAutoHyphens w:val="0"/>
              <w:rPr>
                <w:sz w:val="20"/>
                <w:szCs w:val="20"/>
                <w:lang w:eastAsia="ru-RU"/>
              </w:rPr>
            </w:pPr>
            <w:r w:rsidRPr="00DA01C5">
              <w:rPr>
                <w:sz w:val="20"/>
                <w:szCs w:val="20"/>
                <w:lang w:eastAsia="ru-RU"/>
              </w:rPr>
              <w:t xml:space="preserve">Посыпка территории противогололедными материалами </w:t>
            </w:r>
          </w:p>
        </w:tc>
        <w:tc>
          <w:tcPr>
            <w:tcW w:w="1968" w:type="dxa"/>
            <w:tcBorders>
              <w:top w:val="nil"/>
              <w:left w:val="nil"/>
              <w:bottom w:val="single" w:sz="4" w:space="0" w:color="auto"/>
              <w:right w:val="single" w:sz="4" w:space="0" w:color="auto"/>
            </w:tcBorders>
            <w:vAlign w:val="center"/>
          </w:tcPr>
          <w:p w:rsidR="00466A08" w:rsidRPr="00DA01C5" w:rsidRDefault="00466A08" w:rsidP="00DA01C5">
            <w:pPr>
              <w:suppressAutoHyphens w:val="0"/>
              <w:jc w:val="center"/>
              <w:rPr>
                <w:color w:val="000000"/>
                <w:sz w:val="20"/>
                <w:szCs w:val="20"/>
                <w:lang w:eastAsia="ru-RU"/>
              </w:rPr>
            </w:pPr>
            <w:r w:rsidRPr="00DA01C5">
              <w:rPr>
                <w:color w:val="000000"/>
                <w:sz w:val="20"/>
                <w:szCs w:val="20"/>
                <w:lang w:eastAsia="ru-RU"/>
              </w:rPr>
              <w:t xml:space="preserve">по мере необходимости </w:t>
            </w:r>
          </w:p>
        </w:tc>
        <w:tc>
          <w:tcPr>
            <w:tcW w:w="1834" w:type="dxa"/>
            <w:vMerge/>
            <w:tcBorders>
              <w:left w:val="nil"/>
              <w:right w:val="single" w:sz="4" w:space="0" w:color="auto"/>
            </w:tcBorders>
          </w:tcPr>
          <w:p w:rsidR="00466A08" w:rsidRPr="00DA01C5" w:rsidRDefault="00466A08" w:rsidP="00DA01C5">
            <w:pPr>
              <w:suppressAutoHyphens w:val="0"/>
              <w:jc w:val="center"/>
              <w:rPr>
                <w:color w:val="000000"/>
                <w:sz w:val="20"/>
                <w:szCs w:val="20"/>
                <w:lang w:eastAsia="ru-RU"/>
              </w:rPr>
            </w:pPr>
          </w:p>
        </w:tc>
        <w:tc>
          <w:tcPr>
            <w:tcW w:w="1596" w:type="dxa"/>
            <w:vMerge/>
            <w:tcBorders>
              <w:left w:val="nil"/>
              <w:right w:val="single" w:sz="4" w:space="0" w:color="auto"/>
            </w:tcBorders>
          </w:tcPr>
          <w:p w:rsidR="00466A08" w:rsidRPr="00DA01C5" w:rsidRDefault="00466A08" w:rsidP="00DA01C5">
            <w:pPr>
              <w:suppressAutoHyphens w:val="0"/>
              <w:jc w:val="center"/>
              <w:rPr>
                <w:color w:val="000000"/>
                <w:sz w:val="20"/>
                <w:szCs w:val="20"/>
                <w:lang w:eastAsia="ru-RU"/>
              </w:rPr>
            </w:pPr>
          </w:p>
        </w:tc>
      </w:tr>
      <w:tr w:rsidR="00466A08" w:rsidRPr="00DA01C5" w:rsidTr="00DE60D4">
        <w:trPr>
          <w:trHeight w:val="570"/>
        </w:trPr>
        <w:tc>
          <w:tcPr>
            <w:tcW w:w="617" w:type="dxa"/>
            <w:vMerge/>
            <w:tcBorders>
              <w:top w:val="nil"/>
              <w:left w:val="single" w:sz="8" w:space="0" w:color="auto"/>
              <w:bottom w:val="single" w:sz="4" w:space="0" w:color="auto"/>
              <w:right w:val="single" w:sz="4" w:space="0" w:color="auto"/>
            </w:tcBorders>
            <w:vAlign w:val="center"/>
          </w:tcPr>
          <w:p w:rsidR="00466A08" w:rsidRPr="00DA01C5" w:rsidRDefault="00466A08" w:rsidP="00DA01C5">
            <w:pPr>
              <w:suppressAutoHyphens w:val="0"/>
              <w:rPr>
                <w:sz w:val="20"/>
                <w:szCs w:val="20"/>
                <w:lang w:eastAsia="ru-RU"/>
              </w:rPr>
            </w:pPr>
          </w:p>
        </w:tc>
        <w:tc>
          <w:tcPr>
            <w:tcW w:w="7815" w:type="dxa"/>
            <w:vMerge/>
            <w:tcBorders>
              <w:top w:val="nil"/>
              <w:left w:val="single" w:sz="4" w:space="0" w:color="auto"/>
              <w:bottom w:val="single" w:sz="4" w:space="0" w:color="000000"/>
              <w:right w:val="single" w:sz="4" w:space="0" w:color="auto"/>
            </w:tcBorders>
            <w:vAlign w:val="center"/>
          </w:tcPr>
          <w:p w:rsidR="00466A08" w:rsidRPr="00DA01C5" w:rsidRDefault="00466A08" w:rsidP="00DA01C5">
            <w:pPr>
              <w:suppressAutoHyphens w:val="0"/>
              <w:rPr>
                <w:sz w:val="20"/>
                <w:szCs w:val="20"/>
                <w:lang w:eastAsia="ru-RU"/>
              </w:rPr>
            </w:pPr>
          </w:p>
        </w:tc>
        <w:tc>
          <w:tcPr>
            <w:tcW w:w="2084" w:type="dxa"/>
            <w:tcBorders>
              <w:top w:val="nil"/>
              <w:left w:val="nil"/>
              <w:bottom w:val="single" w:sz="4" w:space="0" w:color="auto"/>
              <w:right w:val="single" w:sz="4" w:space="0" w:color="auto"/>
            </w:tcBorders>
            <w:vAlign w:val="center"/>
          </w:tcPr>
          <w:p w:rsidR="00466A08" w:rsidRPr="00DA01C5" w:rsidRDefault="00466A08" w:rsidP="00DA01C5">
            <w:pPr>
              <w:suppressAutoHyphens w:val="0"/>
              <w:rPr>
                <w:sz w:val="20"/>
                <w:szCs w:val="20"/>
                <w:lang w:eastAsia="ru-RU"/>
              </w:rPr>
            </w:pPr>
            <w:r w:rsidRPr="00DA01C5">
              <w:rPr>
                <w:sz w:val="20"/>
                <w:szCs w:val="20"/>
                <w:lang w:eastAsia="ru-RU"/>
              </w:rPr>
              <w:t>Очистка территории от наледи и льда</w:t>
            </w:r>
          </w:p>
        </w:tc>
        <w:tc>
          <w:tcPr>
            <w:tcW w:w="1968" w:type="dxa"/>
            <w:tcBorders>
              <w:top w:val="nil"/>
              <w:left w:val="nil"/>
              <w:bottom w:val="single" w:sz="4" w:space="0" w:color="auto"/>
              <w:right w:val="single" w:sz="4" w:space="0" w:color="auto"/>
            </w:tcBorders>
            <w:vAlign w:val="center"/>
          </w:tcPr>
          <w:p w:rsidR="00466A08" w:rsidRPr="00DA01C5" w:rsidRDefault="00466A08" w:rsidP="00DA01C5">
            <w:pPr>
              <w:suppressAutoHyphens w:val="0"/>
              <w:jc w:val="center"/>
              <w:rPr>
                <w:color w:val="000000"/>
                <w:sz w:val="20"/>
                <w:szCs w:val="20"/>
                <w:lang w:eastAsia="ru-RU"/>
              </w:rPr>
            </w:pPr>
            <w:r w:rsidRPr="00DA01C5">
              <w:rPr>
                <w:color w:val="000000"/>
                <w:sz w:val="20"/>
                <w:szCs w:val="20"/>
                <w:lang w:eastAsia="ru-RU"/>
              </w:rPr>
              <w:t xml:space="preserve">по мере необходимости </w:t>
            </w:r>
          </w:p>
        </w:tc>
        <w:tc>
          <w:tcPr>
            <w:tcW w:w="1834" w:type="dxa"/>
            <w:vMerge/>
            <w:tcBorders>
              <w:left w:val="nil"/>
              <w:right w:val="single" w:sz="4" w:space="0" w:color="auto"/>
            </w:tcBorders>
          </w:tcPr>
          <w:p w:rsidR="00466A08" w:rsidRPr="00DA01C5" w:rsidRDefault="00466A08" w:rsidP="00DA01C5">
            <w:pPr>
              <w:suppressAutoHyphens w:val="0"/>
              <w:jc w:val="center"/>
              <w:rPr>
                <w:color w:val="000000"/>
                <w:sz w:val="20"/>
                <w:szCs w:val="20"/>
                <w:lang w:eastAsia="ru-RU"/>
              </w:rPr>
            </w:pPr>
          </w:p>
        </w:tc>
        <w:tc>
          <w:tcPr>
            <w:tcW w:w="1596" w:type="dxa"/>
            <w:vMerge/>
            <w:tcBorders>
              <w:left w:val="nil"/>
              <w:right w:val="single" w:sz="4" w:space="0" w:color="auto"/>
            </w:tcBorders>
          </w:tcPr>
          <w:p w:rsidR="00466A08" w:rsidRPr="00DA01C5" w:rsidRDefault="00466A08" w:rsidP="00DA01C5">
            <w:pPr>
              <w:suppressAutoHyphens w:val="0"/>
              <w:jc w:val="center"/>
              <w:rPr>
                <w:color w:val="000000"/>
                <w:sz w:val="20"/>
                <w:szCs w:val="20"/>
                <w:lang w:eastAsia="ru-RU"/>
              </w:rPr>
            </w:pPr>
          </w:p>
        </w:tc>
      </w:tr>
      <w:tr w:rsidR="00466A08" w:rsidRPr="00DA01C5" w:rsidTr="00DE60D4">
        <w:trPr>
          <w:trHeight w:val="570"/>
        </w:trPr>
        <w:tc>
          <w:tcPr>
            <w:tcW w:w="617" w:type="dxa"/>
            <w:vMerge/>
            <w:tcBorders>
              <w:top w:val="nil"/>
              <w:left w:val="single" w:sz="8" w:space="0" w:color="auto"/>
              <w:bottom w:val="single" w:sz="4" w:space="0" w:color="auto"/>
              <w:right w:val="single" w:sz="4" w:space="0" w:color="auto"/>
            </w:tcBorders>
            <w:vAlign w:val="center"/>
          </w:tcPr>
          <w:p w:rsidR="00466A08" w:rsidRPr="00DA01C5" w:rsidRDefault="00466A08" w:rsidP="00DA01C5">
            <w:pPr>
              <w:suppressAutoHyphens w:val="0"/>
              <w:rPr>
                <w:sz w:val="20"/>
                <w:szCs w:val="20"/>
                <w:lang w:eastAsia="ru-RU"/>
              </w:rPr>
            </w:pPr>
          </w:p>
        </w:tc>
        <w:tc>
          <w:tcPr>
            <w:tcW w:w="7815" w:type="dxa"/>
            <w:vMerge/>
            <w:tcBorders>
              <w:top w:val="nil"/>
              <w:left w:val="single" w:sz="4" w:space="0" w:color="auto"/>
              <w:bottom w:val="single" w:sz="4" w:space="0" w:color="000000"/>
              <w:right w:val="single" w:sz="4" w:space="0" w:color="auto"/>
            </w:tcBorders>
            <w:vAlign w:val="center"/>
          </w:tcPr>
          <w:p w:rsidR="00466A08" w:rsidRPr="00DA01C5" w:rsidRDefault="00466A08" w:rsidP="00DA01C5">
            <w:pPr>
              <w:suppressAutoHyphens w:val="0"/>
              <w:rPr>
                <w:sz w:val="20"/>
                <w:szCs w:val="20"/>
                <w:lang w:eastAsia="ru-RU"/>
              </w:rPr>
            </w:pPr>
          </w:p>
        </w:tc>
        <w:tc>
          <w:tcPr>
            <w:tcW w:w="2084" w:type="dxa"/>
            <w:tcBorders>
              <w:top w:val="nil"/>
              <w:left w:val="nil"/>
              <w:bottom w:val="single" w:sz="4" w:space="0" w:color="auto"/>
              <w:right w:val="single" w:sz="4" w:space="0" w:color="auto"/>
            </w:tcBorders>
            <w:vAlign w:val="center"/>
          </w:tcPr>
          <w:p w:rsidR="00466A08" w:rsidRPr="00DA01C5" w:rsidRDefault="00466A08" w:rsidP="00DA01C5">
            <w:pPr>
              <w:suppressAutoHyphens w:val="0"/>
              <w:rPr>
                <w:sz w:val="20"/>
                <w:szCs w:val="20"/>
                <w:lang w:eastAsia="ru-RU"/>
              </w:rPr>
            </w:pPr>
            <w:r w:rsidRPr="00DA01C5">
              <w:rPr>
                <w:sz w:val="20"/>
                <w:szCs w:val="20"/>
                <w:lang w:eastAsia="ru-RU"/>
              </w:rPr>
              <w:t>Подметание территории в дни без снегопада</w:t>
            </w:r>
          </w:p>
        </w:tc>
        <w:tc>
          <w:tcPr>
            <w:tcW w:w="1968" w:type="dxa"/>
            <w:tcBorders>
              <w:top w:val="nil"/>
              <w:left w:val="nil"/>
              <w:bottom w:val="single" w:sz="4" w:space="0" w:color="auto"/>
              <w:right w:val="single" w:sz="4" w:space="0" w:color="auto"/>
            </w:tcBorders>
            <w:vAlign w:val="center"/>
          </w:tcPr>
          <w:p w:rsidR="00466A08" w:rsidRPr="00DA01C5" w:rsidRDefault="00466A08" w:rsidP="00DA01C5">
            <w:pPr>
              <w:suppressAutoHyphens w:val="0"/>
              <w:jc w:val="center"/>
              <w:rPr>
                <w:color w:val="000000"/>
                <w:sz w:val="20"/>
                <w:szCs w:val="20"/>
                <w:lang w:eastAsia="ru-RU"/>
              </w:rPr>
            </w:pPr>
            <w:r w:rsidRPr="00DA01C5">
              <w:rPr>
                <w:color w:val="000000"/>
                <w:sz w:val="20"/>
                <w:szCs w:val="20"/>
                <w:lang w:eastAsia="ru-RU"/>
              </w:rPr>
              <w:t>ежедневно</w:t>
            </w:r>
          </w:p>
        </w:tc>
        <w:tc>
          <w:tcPr>
            <w:tcW w:w="1834" w:type="dxa"/>
            <w:vMerge/>
            <w:tcBorders>
              <w:left w:val="nil"/>
              <w:right w:val="single" w:sz="4" w:space="0" w:color="auto"/>
            </w:tcBorders>
          </w:tcPr>
          <w:p w:rsidR="00466A08" w:rsidRPr="00DA01C5" w:rsidRDefault="00466A08" w:rsidP="00DA01C5">
            <w:pPr>
              <w:suppressAutoHyphens w:val="0"/>
              <w:jc w:val="center"/>
              <w:rPr>
                <w:color w:val="000000"/>
                <w:sz w:val="20"/>
                <w:szCs w:val="20"/>
                <w:lang w:eastAsia="ru-RU"/>
              </w:rPr>
            </w:pPr>
          </w:p>
        </w:tc>
        <w:tc>
          <w:tcPr>
            <w:tcW w:w="1596" w:type="dxa"/>
            <w:vMerge/>
            <w:tcBorders>
              <w:left w:val="nil"/>
              <w:right w:val="single" w:sz="4" w:space="0" w:color="auto"/>
            </w:tcBorders>
          </w:tcPr>
          <w:p w:rsidR="00466A08" w:rsidRPr="00DA01C5" w:rsidRDefault="00466A08" w:rsidP="00DA01C5">
            <w:pPr>
              <w:suppressAutoHyphens w:val="0"/>
              <w:jc w:val="center"/>
              <w:rPr>
                <w:color w:val="000000"/>
                <w:sz w:val="20"/>
                <w:szCs w:val="20"/>
                <w:lang w:eastAsia="ru-RU"/>
              </w:rPr>
            </w:pPr>
          </w:p>
        </w:tc>
      </w:tr>
      <w:tr w:rsidR="00466A08" w:rsidRPr="00DA01C5" w:rsidTr="00DE60D4">
        <w:trPr>
          <w:trHeight w:val="585"/>
        </w:trPr>
        <w:tc>
          <w:tcPr>
            <w:tcW w:w="617" w:type="dxa"/>
            <w:vMerge/>
            <w:tcBorders>
              <w:top w:val="nil"/>
              <w:left w:val="single" w:sz="8" w:space="0" w:color="auto"/>
              <w:bottom w:val="single" w:sz="4" w:space="0" w:color="auto"/>
              <w:right w:val="single" w:sz="4" w:space="0" w:color="auto"/>
            </w:tcBorders>
            <w:vAlign w:val="center"/>
          </w:tcPr>
          <w:p w:rsidR="00466A08" w:rsidRPr="00DA01C5" w:rsidRDefault="00466A08" w:rsidP="00DA01C5">
            <w:pPr>
              <w:suppressAutoHyphens w:val="0"/>
              <w:rPr>
                <w:sz w:val="20"/>
                <w:szCs w:val="20"/>
                <w:lang w:eastAsia="ru-RU"/>
              </w:rPr>
            </w:pPr>
          </w:p>
        </w:tc>
        <w:tc>
          <w:tcPr>
            <w:tcW w:w="7815" w:type="dxa"/>
            <w:vMerge/>
            <w:tcBorders>
              <w:top w:val="nil"/>
              <w:left w:val="single" w:sz="4" w:space="0" w:color="auto"/>
              <w:bottom w:val="single" w:sz="4" w:space="0" w:color="000000"/>
              <w:right w:val="single" w:sz="4" w:space="0" w:color="auto"/>
            </w:tcBorders>
            <w:vAlign w:val="center"/>
          </w:tcPr>
          <w:p w:rsidR="00466A08" w:rsidRPr="00DA01C5" w:rsidRDefault="00466A08" w:rsidP="00DA01C5">
            <w:pPr>
              <w:suppressAutoHyphens w:val="0"/>
              <w:rPr>
                <w:sz w:val="20"/>
                <w:szCs w:val="20"/>
                <w:lang w:eastAsia="ru-RU"/>
              </w:rPr>
            </w:pPr>
          </w:p>
        </w:tc>
        <w:tc>
          <w:tcPr>
            <w:tcW w:w="2084" w:type="dxa"/>
            <w:tcBorders>
              <w:top w:val="nil"/>
              <w:left w:val="nil"/>
              <w:bottom w:val="single" w:sz="4" w:space="0" w:color="auto"/>
              <w:right w:val="single" w:sz="4" w:space="0" w:color="auto"/>
            </w:tcBorders>
            <w:vAlign w:val="center"/>
          </w:tcPr>
          <w:p w:rsidR="00466A08" w:rsidRPr="00DA01C5" w:rsidRDefault="00466A08" w:rsidP="00DA01C5">
            <w:pPr>
              <w:suppressAutoHyphens w:val="0"/>
              <w:rPr>
                <w:sz w:val="20"/>
                <w:szCs w:val="20"/>
                <w:lang w:eastAsia="ru-RU"/>
              </w:rPr>
            </w:pPr>
            <w:r w:rsidRPr="00DA01C5">
              <w:rPr>
                <w:sz w:val="20"/>
                <w:szCs w:val="20"/>
                <w:lang w:eastAsia="ru-RU"/>
              </w:rPr>
              <w:t>Уборка контейнерных площадок</w:t>
            </w:r>
          </w:p>
        </w:tc>
        <w:tc>
          <w:tcPr>
            <w:tcW w:w="1968" w:type="dxa"/>
            <w:tcBorders>
              <w:top w:val="nil"/>
              <w:left w:val="nil"/>
              <w:bottom w:val="single" w:sz="4" w:space="0" w:color="auto"/>
              <w:right w:val="single" w:sz="4" w:space="0" w:color="auto"/>
            </w:tcBorders>
            <w:vAlign w:val="center"/>
          </w:tcPr>
          <w:p w:rsidR="00466A08" w:rsidRPr="00DA01C5" w:rsidRDefault="00466A08" w:rsidP="00DA01C5">
            <w:pPr>
              <w:suppressAutoHyphens w:val="0"/>
              <w:jc w:val="center"/>
              <w:rPr>
                <w:color w:val="000000"/>
                <w:sz w:val="20"/>
                <w:szCs w:val="20"/>
                <w:lang w:eastAsia="ru-RU"/>
              </w:rPr>
            </w:pPr>
            <w:r w:rsidRPr="00DA01C5">
              <w:rPr>
                <w:color w:val="000000"/>
                <w:sz w:val="20"/>
                <w:szCs w:val="20"/>
                <w:lang w:eastAsia="ru-RU"/>
              </w:rPr>
              <w:t>ежедневно</w:t>
            </w:r>
          </w:p>
        </w:tc>
        <w:tc>
          <w:tcPr>
            <w:tcW w:w="1834" w:type="dxa"/>
            <w:vMerge/>
            <w:tcBorders>
              <w:left w:val="nil"/>
              <w:right w:val="single" w:sz="4" w:space="0" w:color="auto"/>
            </w:tcBorders>
          </w:tcPr>
          <w:p w:rsidR="00466A08" w:rsidRPr="00DA01C5" w:rsidRDefault="00466A08" w:rsidP="00DA01C5">
            <w:pPr>
              <w:suppressAutoHyphens w:val="0"/>
              <w:jc w:val="center"/>
              <w:rPr>
                <w:color w:val="000000"/>
                <w:sz w:val="20"/>
                <w:szCs w:val="20"/>
                <w:lang w:eastAsia="ru-RU"/>
              </w:rPr>
            </w:pPr>
          </w:p>
        </w:tc>
        <w:tc>
          <w:tcPr>
            <w:tcW w:w="1596" w:type="dxa"/>
            <w:vMerge/>
            <w:tcBorders>
              <w:left w:val="nil"/>
              <w:right w:val="single" w:sz="4" w:space="0" w:color="auto"/>
            </w:tcBorders>
          </w:tcPr>
          <w:p w:rsidR="00466A08" w:rsidRPr="00DA01C5" w:rsidRDefault="00466A08" w:rsidP="00DA01C5">
            <w:pPr>
              <w:suppressAutoHyphens w:val="0"/>
              <w:jc w:val="center"/>
              <w:rPr>
                <w:color w:val="000000"/>
                <w:sz w:val="20"/>
                <w:szCs w:val="20"/>
                <w:lang w:eastAsia="ru-RU"/>
              </w:rPr>
            </w:pPr>
          </w:p>
        </w:tc>
      </w:tr>
      <w:tr w:rsidR="00466A08" w:rsidRPr="00DA01C5" w:rsidTr="00DE60D4">
        <w:trPr>
          <w:trHeight w:val="465"/>
        </w:trPr>
        <w:tc>
          <w:tcPr>
            <w:tcW w:w="617" w:type="dxa"/>
            <w:vMerge w:val="restart"/>
            <w:tcBorders>
              <w:top w:val="nil"/>
              <w:left w:val="single" w:sz="8" w:space="0" w:color="auto"/>
              <w:bottom w:val="single" w:sz="4" w:space="0" w:color="auto"/>
              <w:right w:val="single" w:sz="4" w:space="0" w:color="auto"/>
            </w:tcBorders>
            <w:shd w:val="clear" w:color="000000" w:fill="FFFFFF"/>
            <w:noWrap/>
            <w:vAlign w:val="center"/>
          </w:tcPr>
          <w:p w:rsidR="00466A08" w:rsidRPr="00DA01C5" w:rsidRDefault="00466A08" w:rsidP="00EF1A53">
            <w:pPr>
              <w:suppressAutoHyphens w:val="0"/>
              <w:jc w:val="center"/>
              <w:rPr>
                <w:sz w:val="20"/>
                <w:szCs w:val="20"/>
                <w:lang w:eastAsia="ru-RU"/>
              </w:rPr>
            </w:pPr>
            <w:r>
              <w:rPr>
                <w:sz w:val="20"/>
                <w:szCs w:val="20"/>
                <w:lang w:eastAsia="ru-RU"/>
              </w:rPr>
              <w:t>13</w:t>
            </w:r>
          </w:p>
        </w:tc>
        <w:tc>
          <w:tcPr>
            <w:tcW w:w="7815" w:type="dxa"/>
            <w:vMerge w:val="restart"/>
            <w:tcBorders>
              <w:top w:val="nil"/>
              <w:left w:val="single" w:sz="4" w:space="0" w:color="auto"/>
              <w:bottom w:val="single" w:sz="4" w:space="0" w:color="000000"/>
              <w:right w:val="single" w:sz="4" w:space="0" w:color="auto"/>
            </w:tcBorders>
            <w:shd w:val="clear" w:color="000000" w:fill="FFFFFF"/>
            <w:vAlign w:val="center"/>
          </w:tcPr>
          <w:p w:rsidR="00466A08" w:rsidRPr="00DA01C5" w:rsidRDefault="00466A08" w:rsidP="00EF1A53">
            <w:pPr>
              <w:suppressAutoHyphens w:val="0"/>
              <w:rPr>
                <w:sz w:val="20"/>
                <w:szCs w:val="20"/>
                <w:lang w:eastAsia="ru-RU"/>
              </w:rPr>
            </w:pPr>
            <w:r w:rsidRPr="00DA01C5">
              <w:rPr>
                <w:sz w:val="20"/>
                <w:szCs w:val="20"/>
                <w:lang w:eastAsia="ru-RU"/>
              </w:rPr>
              <w:t>Работы по содержанию придомовой территории в теплый период года:</w:t>
            </w:r>
            <w:r>
              <w:rPr>
                <w:sz w:val="20"/>
                <w:szCs w:val="20"/>
                <w:lang w:eastAsia="ru-RU"/>
              </w:rPr>
              <w:t xml:space="preserve"> </w:t>
            </w:r>
            <w:r w:rsidRPr="00DA01C5">
              <w:rPr>
                <w:sz w:val="20"/>
                <w:szCs w:val="20"/>
                <w:lang w:eastAsia="ru-RU"/>
              </w:rPr>
              <w:t>подметание и уборка придомо</w:t>
            </w:r>
            <w:r>
              <w:rPr>
                <w:sz w:val="20"/>
                <w:szCs w:val="20"/>
                <w:lang w:eastAsia="ru-RU"/>
              </w:rPr>
              <w:t>вой территории,</w:t>
            </w:r>
            <w:r w:rsidRPr="00DA01C5">
              <w:rPr>
                <w:sz w:val="20"/>
                <w:szCs w:val="20"/>
                <w:lang w:eastAsia="ru-RU"/>
              </w:rPr>
              <w:t xml:space="preserve"> уборка контейнерных площадок, расположенных на территории общего имущества многоквартирного дома; уборка и выкашивание газонов;                                                                                                                уборка  площадки  перед  входом  в  подъезд</w:t>
            </w:r>
            <w:r>
              <w:rPr>
                <w:sz w:val="20"/>
                <w:szCs w:val="20"/>
                <w:lang w:eastAsia="ru-RU"/>
              </w:rPr>
              <w:t>.</w:t>
            </w:r>
          </w:p>
        </w:tc>
        <w:tc>
          <w:tcPr>
            <w:tcW w:w="2084" w:type="dxa"/>
            <w:tcBorders>
              <w:top w:val="nil"/>
              <w:left w:val="nil"/>
              <w:bottom w:val="single" w:sz="4" w:space="0" w:color="auto"/>
              <w:right w:val="single" w:sz="4" w:space="0" w:color="auto"/>
            </w:tcBorders>
            <w:vAlign w:val="center"/>
          </w:tcPr>
          <w:p w:rsidR="00466A08" w:rsidRPr="00DA01C5" w:rsidRDefault="00466A08" w:rsidP="00DA01C5">
            <w:pPr>
              <w:suppressAutoHyphens w:val="0"/>
              <w:rPr>
                <w:sz w:val="20"/>
                <w:szCs w:val="20"/>
                <w:lang w:eastAsia="ru-RU"/>
              </w:rPr>
            </w:pPr>
            <w:r w:rsidRPr="00DA01C5">
              <w:rPr>
                <w:sz w:val="20"/>
                <w:szCs w:val="20"/>
                <w:lang w:eastAsia="ru-RU"/>
              </w:rPr>
              <w:t>Подметание территории</w:t>
            </w:r>
          </w:p>
        </w:tc>
        <w:tc>
          <w:tcPr>
            <w:tcW w:w="1968" w:type="dxa"/>
            <w:tcBorders>
              <w:top w:val="nil"/>
              <w:left w:val="nil"/>
              <w:bottom w:val="single" w:sz="4" w:space="0" w:color="auto"/>
              <w:right w:val="single" w:sz="4" w:space="0" w:color="auto"/>
            </w:tcBorders>
            <w:vAlign w:val="center"/>
          </w:tcPr>
          <w:p w:rsidR="00466A08" w:rsidRPr="00DA01C5" w:rsidRDefault="00466A08" w:rsidP="00DA01C5">
            <w:pPr>
              <w:suppressAutoHyphens w:val="0"/>
              <w:jc w:val="center"/>
              <w:rPr>
                <w:color w:val="000000"/>
                <w:sz w:val="20"/>
                <w:szCs w:val="20"/>
                <w:lang w:eastAsia="ru-RU"/>
              </w:rPr>
            </w:pPr>
            <w:r w:rsidRPr="00DA01C5">
              <w:rPr>
                <w:color w:val="000000"/>
                <w:sz w:val="20"/>
                <w:szCs w:val="20"/>
                <w:lang w:eastAsia="ru-RU"/>
              </w:rPr>
              <w:t>ежедневно</w:t>
            </w:r>
          </w:p>
        </w:tc>
        <w:tc>
          <w:tcPr>
            <w:tcW w:w="1834" w:type="dxa"/>
            <w:vMerge/>
            <w:tcBorders>
              <w:left w:val="nil"/>
              <w:right w:val="single" w:sz="4" w:space="0" w:color="auto"/>
            </w:tcBorders>
          </w:tcPr>
          <w:p w:rsidR="00466A08" w:rsidRPr="00DA01C5" w:rsidRDefault="00466A08" w:rsidP="00DA01C5">
            <w:pPr>
              <w:suppressAutoHyphens w:val="0"/>
              <w:jc w:val="center"/>
              <w:rPr>
                <w:color w:val="000000"/>
                <w:sz w:val="20"/>
                <w:szCs w:val="20"/>
                <w:lang w:eastAsia="ru-RU"/>
              </w:rPr>
            </w:pPr>
          </w:p>
        </w:tc>
        <w:tc>
          <w:tcPr>
            <w:tcW w:w="1596" w:type="dxa"/>
            <w:vMerge/>
            <w:tcBorders>
              <w:left w:val="nil"/>
              <w:right w:val="single" w:sz="4" w:space="0" w:color="auto"/>
            </w:tcBorders>
          </w:tcPr>
          <w:p w:rsidR="00466A08" w:rsidRPr="00DA01C5" w:rsidRDefault="00466A08" w:rsidP="00DA01C5">
            <w:pPr>
              <w:suppressAutoHyphens w:val="0"/>
              <w:jc w:val="center"/>
              <w:rPr>
                <w:color w:val="000000"/>
                <w:sz w:val="20"/>
                <w:szCs w:val="20"/>
                <w:lang w:eastAsia="ru-RU"/>
              </w:rPr>
            </w:pPr>
          </w:p>
        </w:tc>
      </w:tr>
      <w:tr w:rsidR="00466A08" w:rsidRPr="00DA01C5" w:rsidTr="00DE60D4">
        <w:trPr>
          <w:trHeight w:val="465"/>
        </w:trPr>
        <w:tc>
          <w:tcPr>
            <w:tcW w:w="617" w:type="dxa"/>
            <w:vMerge/>
            <w:tcBorders>
              <w:top w:val="nil"/>
              <w:left w:val="single" w:sz="8" w:space="0" w:color="auto"/>
              <w:bottom w:val="single" w:sz="4" w:space="0" w:color="auto"/>
              <w:right w:val="single" w:sz="4" w:space="0" w:color="auto"/>
            </w:tcBorders>
            <w:vAlign w:val="center"/>
          </w:tcPr>
          <w:p w:rsidR="00466A08" w:rsidRPr="00DA01C5" w:rsidRDefault="00466A08" w:rsidP="00DA01C5">
            <w:pPr>
              <w:suppressAutoHyphens w:val="0"/>
              <w:rPr>
                <w:sz w:val="20"/>
                <w:szCs w:val="20"/>
                <w:lang w:eastAsia="ru-RU"/>
              </w:rPr>
            </w:pPr>
          </w:p>
        </w:tc>
        <w:tc>
          <w:tcPr>
            <w:tcW w:w="7815" w:type="dxa"/>
            <w:vMerge/>
            <w:tcBorders>
              <w:top w:val="nil"/>
              <w:left w:val="single" w:sz="4" w:space="0" w:color="auto"/>
              <w:bottom w:val="single" w:sz="4" w:space="0" w:color="000000"/>
              <w:right w:val="single" w:sz="4" w:space="0" w:color="auto"/>
            </w:tcBorders>
            <w:vAlign w:val="center"/>
          </w:tcPr>
          <w:p w:rsidR="00466A08" w:rsidRPr="00DA01C5" w:rsidRDefault="00466A08" w:rsidP="00DA01C5">
            <w:pPr>
              <w:suppressAutoHyphens w:val="0"/>
              <w:rPr>
                <w:sz w:val="20"/>
                <w:szCs w:val="20"/>
                <w:lang w:eastAsia="ru-RU"/>
              </w:rPr>
            </w:pPr>
          </w:p>
        </w:tc>
        <w:tc>
          <w:tcPr>
            <w:tcW w:w="2084" w:type="dxa"/>
            <w:tcBorders>
              <w:top w:val="nil"/>
              <w:left w:val="nil"/>
              <w:bottom w:val="single" w:sz="4" w:space="0" w:color="auto"/>
              <w:right w:val="single" w:sz="4" w:space="0" w:color="auto"/>
            </w:tcBorders>
            <w:vAlign w:val="center"/>
          </w:tcPr>
          <w:p w:rsidR="00466A08" w:rsidRPr="00DA01C5" w:rsidRDefault="00466A08" w:rsidP="00DA01C5">
            <w:pPr>
              <w:suppressAutoHyphens w:val="0"/>
              <w:rPr>
                <w:sz w:val="20"/>
                <w:szCs w:val="20"/>
                <w:lang w:eastAsia="ru-RU"/>
              </w:rPr>
            </w:pPr>
            <w:r w:rsidRPr="00DA01C5">
              <w:rPr>
                <w:sz w:val="20"/>
                <w:szCs w:val="20"/>
                <w:lang w:eastAsia="ru-RU"/>
              </w:rPr>
              <w:t xml:space="preserve">Уборка газонов </w:t>
            </w:r>
          </w:p>
        </w:tc>
        <w:tc>
          <w:tcPr>
            <w:tcW w:w="1968" w:type="dxa"/>
            <w:tcBorders>
              <w:top w:val="nil"/>
              <w:left w:val="nil"/>
              <w:bottom w:val="single" w:sz="4" w:space="0" w:color="auto"/>
              <w:right w:val="single" w:sz="4" w:space="0" w:color="auto"/>
            </w:tcBorders>
            <w:vAlign w:val="center"/>
          </w:tcPr>
          <w:p w:rsidR="00466A08" w:rsidRPr="00DA01C5" w:rsidRDefault="00466A08" w:rsidP="00DA01C5">
            <w:pPr>
              <w:suppressAutoHyphens w:val="0"/>
              <w:jc w:val="center"/>
              <w:rPr>
                <w:color w:val="000000"/>
                <w:sz w:val="20"/>
                <w:szCs w:val="20"/>
                <w:lang w:eastAsia="ru-RU"/>
              </w:rPr>
            </w:pPr>
            <w:r w:rsidRPr="00DA01C5">
              <w:rPr>
                <w:color w:val="000000"/>
                <w:sz w:val="20"/>
                <w:szCs w:val="20"/>
                <w:lang w:eastAsia="ru-RU"/>
              </w:rPr>
              <w:t>1 раз в 2 дня</w:t>
            </w:r>
          </w:p>
        </w:tc>
        <w:tc>
          <w:tcPr>
            <w:tcW w:w="1834" w:type="dxa"/>
            <w:vMerge/>
            <w:tcBorders>
              <w:left w:val="nil"/>
              <w:right w:val="single" w:sz="4" w:space="0" w:color="auto"/>
            </w:tcBorders>
          </w:tcPr>
          <w:p w:rsidR="00466A08" w:rsidRPr="00DA01C5" w:rsidRDefault="00466A08" w:rsidP="00DA01C5">
            <w:pPr>
              <w:suppressAutoHyphens w:val="0"/>
              <w:jc w:val="center"/>
              <w:rPr>
                <w:color w:val="000000"/>
                <w:sz w:val="20"/>
                <w:szCs w:val="20"/>
                <w:lang w:eastAsia="ru-RU"/>
              </w:rPr>
            </w:pPr>
          </w:p>
        </w:tc>
        <w:tc>
          <w:tcPr>
            <w:tcW w:w="1596" w:type="dxa"/>
            <w:vMerge/>
            <w:tcBorders>
              <w:left w:val="nil"/>
              <w:right w:val="single" w:sz="4" w:space="0" w:color="auto"/>
            </w:tcBorders>
          </w:tcPr>
          <w:p w:rsidR="00466A08" w:rsidRPr="00DA01C5" w:rsidRDefault="00466A08" w:rsidP="00DA01C5">
            <w:pPr>
              <w:suppressAutoHyphens w:val="0"/>
              <w:jc w:val="center"/>
              <w:rPr>
                <w:color w:val="000000"/>
                <w:sz w:val="20"/>
                <w:szCs w:val="20"/>
                <w:lang w:eastAsia="ru-RU"/>
              </w:rPr>
            </w:pPr>
          </w:p>
        </w:tc>
      </w:tr>
      <w:tr w:rsidR="00466A08" w:rsidRPr="00DA01C5" w:rsidTr="00DE60D4">
        <w:trPr>
          <w:trHeight w:val="465"/>
        </w:trPr>
        <w:tc>
          <w:tcPr>
            <w:tcW w:w="617" w:type="dxa"/>
            <w:vMerge/>
            <w:tcBorders>
              <w:top w:val="nil"/>
              <w:left w:val="single" w:sz="8" w:space="0" w:color="auto"/>
              <w:bottom w:val="single" w:sz="4" w:space="0" w:color="auto"/>
              <w:right w:val="single" w:sz="4" w:space="0" w:color="auto"/>
            </w:tcBorders>
            <w:vAlign w:val="center"/>
          </w:tcPr>
          <w:p w:rsidR="00466A08" w:rsidRPr="00DA01C5" w:rsidRDefault="00466A08" w:rsidP="00DA01C5">
            <w:pPr>
              <w:suppressAutoHyphens w:val="0"/>
              <w:rPr>
                <w:sz w:val="20"/>
                <w:szCs w:val="20"/>
                <w:lang w:eastAsia="ru-RU"/>
              </w:rPr>
            </w:pPr>
          </w:p>
        </w:tc>
        <w:tc>
          <w:tcPr>
            <w:tcW w:w="7815" w:type="dxa"/>
            <w:vMerge/>
            <w:tcBorders>
              <w:top w:val="nil"/>
              <w:left w:val="single" w:sz="4" w:space="0" w:color="auto"/>
              <w:bottom w:val="single" w:sz="4" w:space="0" w:color="000000"/>
              <w:right w:val="single" w:sz="4" w:space="0" w:color="auto"/>
            </w:tcBorders>
            <w:vAlign w:val="center"/>
          </w:tcPr>
          <w:p w:rsidR="00466A08" w:rsidRPr="00DA01C5" w:rsidRDefault="00466A08" w:rsidP="00DA01C5">
            <w:pPr>
              <w:suppressAutoHyphens w:val="0"/>
              <w:rPr>
                <w:sz w:val="20"/>
                <w:szCs w:val="20"/>
                <w:lang w:eastAsia="ru-RU"/>
              </w:rPr>
            </w:pPr>
          </w:p>
        </w:tc>
        <w:tc>
          <w:tcPr>
            <w:tcW w:w="2084" w:type="dxa"/>
            <w:tcBorders>
              <w:top w:val="nil"/>
              <w:left w:val="nil"/>
              <w:bottom w:val="single" w:sz="4" w:space="0" w:color="auto"/>
              <w:right w:val="single" w:sz="4" w:space="0" w:color="auto"/>
            </w:tcBorders>
            <w:shd w:val="clear" w:color="000000" w:fill="FFFFFF"/>
            <w:vAlign w:val="center"/>
          </w:tcPr>
          <w:p w:rsidR="00466A08" w:rsidRPr="00DA01C5" w:rsidRDefault="00466A08" w:rsidP="00DA01C5">
            <w:pPr>
              <w:suppressAutoHyphens w:val="0"/>
              <w:rPr>
                <w:sz w:val="20"/>
                <w:szCs w:val="20"/>
                <w:lang w:eastAsia="ru-RU"/>
              </w:rPr>
            </w:pPr>
            <w:r w:rsidRPr="00DA01C5">
              <w:rPr>
                <w:sz w:val="20"/>
                <w:szCs w:val="20"/>
                <w:lang w:eastAsia="ru-RU"/>
              </w:rPr>
              <w:t>Стрижка газонов</w:t>
            </w:r>
          </w:p>
        </w:tc>
        <w:tc>
          <w:tcPr>
            <w:tcW w:w="1968" w:type="dxa"/>
            <w:tcBorders>
              <w:top w:val="nil"/>
              <w:left w:val="nil"/>
              <w:bottom w:val="single" w:sz="4" w:space="0" w:color="auto"/>
              <w:right w:val="single" w:sz="4" w:space="0" w:color="auto"/>
            </w:tcBorders>
            <w:vAlign w:val="center"/>
          </w:tcPr>
          <w:p w:rsidR="00466A08" w:rsidRPr="00DA01C5" w:rsidRDefault="00466A08" w:rsidP="00DA01C5">
            <w:pPr>
              <w:suppressAutoHyphens w:val="0"/>
              <w:jc w:val="center"/>
              <w:rPr>
                <w:color w:val="000000"/>
                <w:sz w:val="20"/>
                <w:szCs w:val="20"/>
                <w:lang w:eastAsia="ru-RU"/>
              </w:rPr>
            </w:pPr>
            <w:r w:rsidRPr="00DA01C5">
              <w:rPr>
                <w:color w:val="000000"/>
                <w:sz w:val="20"/>
                <w:szCs w:val="20"/>
                <w:lang w:eastAsia="ru-RU"/>
              </w:rPr>
              <w:t>2 раза в сезон</w:t>
            </w:r>
          </w:p>
        </w:tc>
        <w:tc>
          <w:tcPr>
            <w:tcW w:w="1834" w:type="dxa"/>
            <w:vMerge/>
            <w:tcBorders>
              <w:left w:val="nil"/>
              <w:right w:val="single" w:sz="4" w:space="0" w:color="auto"/>
            </w:tcBorders>
          </w:tcPr>
          <w:p w:rsidR="00466A08" w:rsidRPr="00DA01C5" w:rsidRDefault="00466A08" w:rsidP="00DA01C5">
            <w:pPr>
              <w:suppressAutoHyphens w:val="0"/>
              <w:jc w:val="center"/>
              <w:rPr>
                <w:color w:val="000000"/>
                <w:sz w:val="20"/>
                <w:szCs w:val="20"/>
                <w:lang w:eastAsia="ru-RU"/>
              </w:rPr>
            </w:pPr>
          </w:p>
        </w:tc>
        <w:tc>
          <w:tcPr>
            <w:tcW w:w="1596" w:type="dxa"/>
            <w:vMerge/>
            <w:tcBorders>
              <w:left w:val="nil"/>
              <w:right w:val="single" w:sz="4" w:space="0" w:color="auto"/>
            </w:tcBorders>
          </w:tcPr>
          <w:p w:rsidR="00466A08" w:rsidRPr="00DA01C5" w:rsidRDefault="00466A08" w:rsidP="00DA01C5">
            <w:pPr>
              <w:suppressAutoHyphens w:val="0"/>
              <w:jc w:val="center"/>
              <w:rPr>
                <w:color w:val="000000"/>
                <w:sz w:val="20"/>
                <w:szCs w:val="20"/>
                <w:lang w:eastAsia="ru-RU"/>
              </w:rPr>
            </w:pPr>
          </w:p>
        </w:tc>
      </w:tr>
      <w:tr w:rsidR="00466A08" w:rsidRPr="00DA01C5" w:rsidTr="00DE60D4">
        <w:trPr>
          <w:trHeight w:val="465"/>
        </w:trPr>
        <w:tc>
          <w:tcPr>
            <w:tcW w:w="617" w:type="dxa"/>
            <w:vMerge/>
            <w:tcBorders>
              <w:top w:val="nil"/>
              <w:left w:val="single" w:sz="8" w:space="0" w:color="auto"/>
              <w:bottom w:val="single" w:sz="4" w:space="0" w:color="auto"/>
              <w:right w:val="single" w:sz="4" w:space="0" w:color="auto"/>
            </w:tcBorders>
            <w:vAlign w:val="center"/>
          </w:tcPr>
          <w:p w:rsidR="00466A08" w:rsidRPr="00DA01C5" w:rsidRDefault="00466A08" w:rsidP="00DA01C5">
            <w:pPr>
              <w:suppressAutoHyphens w:val="0"/>
              <w:rPr>
                <w:sz w:val="20"/>
                <w:szCs w:val="20"/>
                <w:lang w:eastAsia="ru-RU"/>
              </w:rPr>
            </w:pPr>
          </w:p>
        </w:tc>
        <w:tc>
          <w:tcPr>
            <w:tcW w:w="7815" w:type="dxa"/>
            <w:vMerge/>
            <w:tcBorders>
              <w:top w:val="nil"/>
              <w:left w:val="single" w:sz="4" w:space="0" w:color="auto"/>
              <w:bottom w:val="single" w:sz="4" w:space="0" w:color="000000"/>
              <w:right w:val="single" w:sz="4" w:space="0" w:color="auto"/>
            </w:tcBorders>
            <w:vAlign w:val="center"/>
          </w:tcPr>
          <w:p w:rsidR="00466A08" w:rsidRPr="00DA01C5" w:rsidRDefault="00466A08" w:rsidP="00DA01C5">
            <w:pPr>
              <w:suppressAutoHyphens w:val="0"/>
              <w:rPr>
                <w:sz w:val="20"/>
                <w:szCs w:val="20"/>
                <w:lang w:eastAsia="ru-RU"/>
              </w:rPr>
            </w:pPr>
          </w:p>
        </w:tc>
        <w:tc>
          <w:tcPr>
            <w:tcW w:w="2084" w:type="dxa"/>
            <w:tcBorders>
              <w:top w:val="nil"/>
              <w:left w:val="nil"/>
              <w:bottom w:val="single" w:sz="4" w:space="0" w:color="auto"/>
              <w:right w:val="single" w:sz="4" w:space="0" w:color="auto"/>
            </w:tcBorders>
            <w:vAlign w:val="center"/>
          </w:tcPr>
          <w:p w:rsidR="00466A08" w:rsidRPr="00DA01C5" w:rsidRDefault="00466A08" w:rsidP="00DA01C5">
            <w:pPr>
              <w:suppressAutoHyphens w:val="0"/>
              <w:rPr>
                <w:sz w:val="20"/>
                <w:szCs w:val="20"/>
                <w:lang w:eastAsia="ru-RU"/>
              </w:rPr>
            </w:pPr>
            <w:r w:rsidRPr="00DA01C5">
              <w:rPr>
                <w:sz w:val="20"/>
                <w:szCs w:val="20"/>
                <w:lang w:eastAsia="ru-RU"/>
              </w:rPr>
              <w:t>Уборка контейнерных площадок</w:t>
            </w:r>
          </w:p>
        </w:tc>
        <w:tc>
          <w:tcPr>
            <w:tcW w:w="1968" w:type="dxa"/>
            <w:tcBorders>
              <w:top w:val="nil"/>
              <w:left w:val="nil"/>
              <w:bottom w:val="single" w:sz="4" w:space="0" w:color="auto"/>
              <w:right w:val="single" w:sz="4" w:space="0" w:color="auto"/>
            </w:tcBorders>
            <w:vAlign w:val="center"/>
          </w:tcPr>
          <w:p w:rsidR="00466A08" w:rsidRPr="00DA01C5" w:rsidRDefault="00466A08" w:rsidP="00DA01C5">
            <w:pPr>
              <w:suppressAutoHyphens w:val="0"/>
              <w:jc w:val="center"/>
              <w:rPr>
                <w:color w:val="000000"/>
                <w:sz w:val="20"/>
                <w:szCs w:val="20"/>
                <w:lang w:eastAsia="ru-RU"/>
              </w:rPr>
            </w:pPr>
            <w:r w:rsidRPr="00DA01C5">
              <w:rPr>
                <w:color w:val="000000"/>
                <w:sz w:val="20"/>
                <w:szCs w:val="20"/>
                <w:lang w:eastAsia="ru-RU"/>
              </w:rPr>
              <w:t>ежедневно</w:t>
            </w:r>
          </w:p>
        </w:tc>
        <w:tc>
          <w:tcPr>
            <w:tcW w:w="1834" w:type="dxa"/>
            <w:vMerge/>
            <w:tcBorders>
              <w:left w:val="nil"/>
              <w:right w:val="single" w:sz="4" w:space="0" w:color="auto"/>
            </w:tcBorders>
          </w:tcPr>
          <w:p w:rsidR="00466A08" w:rsidRPr="00DA01C5" w:rsidRDefault="00466A08" w:rsidP="00DA01C5">
            <w:pPr>
              <w:suppressAutoHyphens w:val="0"/>
              <w:jc w:val="center"/>
              <w:rPr>
                <w:color w:val="000000"/>
                <w:sz w:val="20"/>
                <w:szCs w:val="20"/>
                <w:lang w:eastAsia="ru-RU"/>
              </w:rPr>
            </w:pPr>
          </w:p>
        </w:tc>
        <w:tc>
          <w:tcPr>
            <w:tcW w:w="1596" w:type="dxa"/>
            <w:vMerge/>
            <w:tcBorders>
              <w:left w:val="nil"/>
              <w:right w:val="single" w:sz="4" w:space="0" w:color="auto"/>
            </w:tcBorders>
          </w:tcPr>
          <w:p w:rsidR="00466A08" w:rsidRPr="00DA01C5" w:rsidRDefault="00466A08" w:rsidP="00DA01C5">
            <w:pPr>
              <w:suppressAutoHyphens w:val="0"/>
              <w:jc w:val="center"/>
              <w:rPr>
                <w:color w:val="000000"/>
                <w:sz w:val="20"/>
                <w:szCs w:val="20"/>
                <w:lang w:eastAsia="ru-RU"/>
              </w:rPr>
            </w:pPr>
          </w:p>
        </w:tc>
      </w:tr>
      <w:tr w:rsidR="00466A08" w:rsidRPr="00DA01C5" w:rsidTr="00DE60D4">
        <w:trPr>
          <w:trHeight w:val="1470"/>
        </w:trPr>
        <w:tc>
          <w:tcPr>
            <w:tcW w:w="617" w:type="dxa"/>
            <w:vMerge/>
            <w:tcBorders>
              <w:top w:val="nil"/>
              <w:left w:val="single" w:sz="8" w:space="0" w:color="auto"/>
              <w:bottom w:val="single" w:sz="4" w:space="0" w:color="auto"/>
              <w:right w:val="single" w:sz="4" w:space="0" w:color="auto"/>
            </w:tcBorders>
            <w:vAlign w:val="center"/>
          </w:tcPr>
          <w:p w:rsidR="00466A08" w:rsidRPr="00DA01C5" w:rsidRDefault="00466A08" w:rsidP="00DA01C5">
            <w:pPr>
              <w:suppressAutoHyphens w:val="0"/>
              <w:rPr>
                <w:sz w:val="20"/>
                <w:szCs w:val="20"/>
                <w:lang w:eastAsia="ru-RU"/>
              </w:rPr>
            </w:pPr>
          </w:p>
        </w:tc>
        <w:tc>
          <w:tcPr>
            <w:tcW w:w="7815" w:type="dxa"/>
            <w:vMerge/>
            <w:tcBorders>
              <w:top w:val="nil"/>
              <w:left w:val="single" w:sz="4" w:space="0" w:color="auto"/>
              <w:bottom w:val="single" w:sz="4" w:space="0" w:color="000000"/>
              <w:right w:val="single" w:sz="4" w:space="0" w:color="auto"/>
            </w:tcBorders>
            <w:vAlign w:val="center"/>
          </w:tcPr>
          <w:p w:rsidR="00466A08" w:rsidRPr="00DA01C5" w:rsidRDefault="00466A08" w:rsidP="00DA01C5">
            <w:pPr>
              <w:suppressAutoHyphens w:val="0"/>
              <w:rPr>
                <w:sz w:val="20"/>
                <w:szCs w:val="20"/>
                <w:lang w:eastAsia="ru-RU"/>
              </w:rPr>
            </w:pPr>
          </w:p>
        </w:tc>
        <w:tc>
          <w:tcPr>
            <w:tcW w:w="2084" w:type="dxa"/>
            <w:tcBorders>
              <w:top w:val="nil"/>
              <w:left w:val="nil"/>
              <w:bottom w:val="single" w:sz="4" w:space="0" w:color="auto"/>
              <w:right w:val="single" w:sz="4" w:space="0" w:color="auto"/>
            </w:tcBorders>
            <w:vAlign w:val="center"/>
          </w:tcPr>
          <w:p w:rsidR="00466A08" w:rsidRPr="00DA01C5" w:rsidRDefault="00466A08" w:rsidP="00DA01C5">
            <w:pPr>
              <w:suppressAutoHyphens w:val="0"/>
              <w:rPr>
                <w:sz w:val="20"/>
                <w:szCs w:val="20"/>
                <w:lang w:eastAsia="ru-RU"/>
              </w:rPr>
            </w:pPr>
            <w:r>
              <w:rPr>
                <w:sz w:val="20"/>
                <w:szCs w:val="20"/>
                <w:lang w:eastAsia="ru-RU"/>
              </w:rPr>
              <w:t>З</w:t>
            </w:r>
            <w:r w:rsidRPr="00DA01C5">
              <w:rPr>
                <w:sz w:val="20"/>
                <w:szCs w:val="20"/>
                <w:lang w:eastAsia="ru-RU"/>
              </w:rPr>
              <w:t>авоз песка, земли, погрузка и разгрузка травы, листьев, веток; погрузка и разгрузка крупногабаритных бытовых отходов</w:t>
            </w:r>
          </w:p>
        </w:tc>
        <w:tc>
          <w:tcPr>
            <w:tcW w:w="1968" w:type="dxa"/>
            <w:tcBorders>
              <w:top w:val="nil"/>
              <w:left w:val="nil"/>
              <w:bottom w:val="single" w:sz="4" w:space="0" w:color="auto"/>
              <w:right w:val="single" w:sz="4" w:space="0" w:color="auto"/>
            </w:tcBorders>
            <w:vAlign w:val="center"/>
          </w:tcPr>
          <w:p w:rsidR="00466A08" w:rsidRPr="00DA01C5" w:rsidRDefault="00466A08" w:rsidP="00DA01C5">
            <w:pPr>
              <w:suppressAutoHyphens w:val="0"/>
              <w:jc w:val="center"/>
              <w:rPr>
                <w:color w:val="000000"/>
                <w:sz w:val="20"/>
                <w:szCs w:val="20"/>
                <w:lang w:eastAsia="ru-RU"/>
              </w:rPr>
            </w:pPr>
            <w:r w:rsidRPr="00DA01C5">
              <w:rPr>
                <w:color w:val="000000"/>
                <w:sz w:val="20"/>
                <w:szCs w:val="20"/>
                <w:lang w:eastAsia="ru-RU"/>
              </w:rPr>
              <w:t>по мере необходимости</w:t>
            </w:r>
          </w:p>
        </w:tc>
        <w:tc>
          <w:tcPr>
            <w:tcW w:w="1834" w:type="dxa"/>
            <w:vMerge/>
            <w:tcBorders>
              <w:left w:val="nil"/>
              <w:bottom w:val="single" w:sz="4" w:space="0" w:color="auto"/>
              <w:right w:val="single" w:sz="4" w:space="0" w:color="auto"/>
            </w:tcBorders>
          </w:tcPr>
          <w:p w:rsidR="00466A08" w:rsidRPr="00DA01C5" w:rsidRDefault="00466A08" w:rsidP="00DA01C5">
            <w:pPr>
              <w:suppressAutoHyphens w:val="0"/>
              <w:jc w:val="center"/>
              <w:rPr>
                <w:color w:val="000000"/>
                <w:sz w:val="20"/>
                <w:szCs w:val="20"/>
                <w:lang w:eastAsia="ru-RU"/>
              </w:rPr>
            </w:pPr>
          </w:p>
        </w:tc>
        <w:tc>
          <w:tcPr>
            <w:tcW w:w="1596" w:type="dxa"/>
            <w:vMerge/>
            <w:tcBorders>
              <w:left w:val="nil"/>
              <w:bottom w:val="single" w:sz="4" w:space="0" w:color="auto"/>
              <w:right w:val="single" w:sz="4" w:space="0" w:color="auto"/>
            </w:tcBorders>
          </w:tcPr>
          <w:p w:rsidR="00466A08" w:rsidRPr="00DA01C5" w:rsidRDefault="00466A08" w:rsidP="00DA01C5">
            <w:pPr>
              <w:suppressAutoHyphens w:val="0"/>
              <w:jc w:val="center"/>
              <w:rPr>
                <w:color w:val="000000"/>
                <w:sz w:val="20"/>
                <w:szCs w:val="20"/>
                <w:lang w:eastAsia="ru-RU"/>
              </w:rPr>
            </w:pPr>
          </w:p>
        </w:tc>
      </w:tr>
      <w:tr w:rsidR="00466A08" w:rsidRPr="00DA01C5" w:rsidTr="00DA01C5">
        <w:trPr>
          <w:trHeight w:val="765"/>
        </w:trPr>
        <w:tc>
          <w:tcPr>
            <w:tcW w:w="617" w:type="dxa"/>
            <w:tcBorders>
              <w:top w:val="nil"/>
              <w:left w:val="single" w:sz="8" w:space="0" w:color="auto"/>
              <w:bottom w:val="single" w:sz="4" w:space="0" w:color="auto"/>
              <w:right w:val="single" w:sz="4" w:space="0" w:color="auto"/>
            </w:tcBorders>
            <w:shd w:val="clear" w:color="000000" w:fill="FFFFFF"/>
            <w:noWrap/>
            <w:vAlign w:val="center"/>
          </w:tcPr>
          <w:p w:rsidR="00466A08" w:rsidRPr="00DA01C5" w:rsidRDefault="00466A08" w:rsidP="00DA01C5">
            <w:pPr>
              <w:suppressAutoHyphens w:val="0"/>
              <w:jc w:val="center"/>
              <w:rPr>
                <w:sz w:val="20"/>
                <w:szCs w:val="20"/>
                <w:lang w:eastAsia="ru-RU"/>
              </w:rPr>
            </w:pPr>
            <w:r>
              <w:rPr>
                <w:sz w:val="20"/>
                <w:szCs w:val="20"/>
                <w:lang w:eastAsia="ru-RU"/>
              </w:rPr>
              <w:t>14</w:t>
            </w:r>
          </w:p>
        </w:tc>
        <w:tc>
          <w:tcPr>
            <w:tcW w:w="9899" w:type="dxa"/>
            <w:gridSpan w:val="2"/>
            <w:tcBorders>
              <w:top w:val="single" w:sz="4" w:space="0" w:color="auto"/>
              <w:left w:val="nil"/>
              <w:bottom w:val="single" w:sz="4" w:space="0" w:color="auto"/>
              <w:right w:val="single" w:sz="4" w:space="0" w:color="000000"/>
            </w:tcBorders>
            <w:vAlign w:val="center"/>
          </w:tcPr>
          <w:p w:rsidR="00466A08" w:rsidRPr="00DA01C5" w:rsidRDefault="00466A08" w:rsidP="00EF1A53">
            <w:pPr>
              <w:suppressAutoHyphens w:val="0"/>
              <w:rPr>
                <w:sz w:val="20"/>
                <w:szCs w:val="20"/>
                <w:lang w:eastAsia="ru-RU"/>
              </w:rPr>
            </w:pPr>
            <w:r>
              <w:rPr>
                <w:sz w:val="20"/>
                <w:szCs w:val="20"/>
                <w:lang w:eastAsia="ru-RU"/>
              </w:rPr>
              <w:t>14</w:t>
            </w:r>
            <w:r w:rsidRPr="00DA01C5">
              <w:rPr>
                <w:sz w:val="20"/>
                <w:szCs w:val="20"/>
                <w:lang w:eastAsia="ru-RU"/>
              </w:rPr>
              <w:t>. Работы по обеспечению  вывоза  бытовых  отходов,  в  том   числе</w:t>
            </w:r>
            <w:r>
              <w:rPr>
                <w:sz w:val="20"/>
                <w:szCs w:val="20"/>
                <w:lang w:eastAsia="ru-RU"/>
              </w:rPr>
              <w:t xml:space="preserve"> </w:t>
            </w:r>
            <w:r w:rsidRPr="00DA01C5">
              <w:rPr>
                <w:sz w:val="20"/>
                <w:szCs w:val="20"/>
                <w:lang w:eastAsia="ru-RU"/>
              </w:rPr>
              <w:t>вывоз жидких бытовых отходов из дворовых туалетов,  находящихся   на придомовой территории;</w:t>
            </w:r>
          </w:p>
        </w:tc>
        <w:tc>
          <w:tcPr>
            <w:tcW w:w="1968" w:type="dxa"/>
            <w:tcBorders>
              <w:top w:val="nil"/>
              <w:left w:val="nil"/>
              <w:bottom w:val="single" w:sz="4" w:space="0" w:color="auto"/>
              <w:right w:val="single" w:sz="4" w:space="0" w:color="auto"/>
            </w:tcBorders>
            <w:vAlign w:val="center"/>
          </w:tcPr>
          <w:p w:rsidR="00466A08" w:rsidRPr="00DA01C5" w:rsidRDefault="00466A08" w:rsidP="00DA01C5">
            <w:pPr>
              <w:suppressAutoHyphens w:val="0"/>
              <w:jc w:val="center"/>
              <w:rPr>
                <w:color w:val="000000"/>
                <w:sz w:val="20"/>
                <w:szCs w:val="20"/>
                <w:lang w:eastAsia="ru-RU"/>
              </w:rPr>
            </w:pPr>
            <w:r w:rsidRPr="00DA01C5">
              <w:rPr>
                <w:color w:val="000000"/>
                <w:sz w:val="20"/>
                <w:szCs w:val="20"/>
                <w:lang w:eastAsia="ru-RU"/>
              </w:rPr>
              <w:t>согласно СанПиН</w:t>
            </w:r>
          </w:p>
        </w:tc>
        <w:tc>
          <w:tcPr>
            <w:tcW w:w="1834" w:type="dxa"/>
            <w:tcBorders>
              <w:top w:val="nil"/>
              <w:left w:val="nil"/>
              <w:bottom w:val="single" w:sz="4" w:space="0" w:color="auto"/>
              <w:right w:val="single" w:sz="4" w:space="0" w:color="auto"/>
            </w:tcBorders>
          </w:tcPr>
          <w:p w:rsidR="00466A08" w:rsidRPr="00DA01C5" w:rsidRDefault="00466A08" w:rsidP="00DA01C5">
            <w:pPr>
              <w:suppressAutoHyphens w:val="0"/>
              <w:jc w:val="center"/>
              <w:rPr>
                <w:color w:val="000000"/>
                <w:sz w:val="20"/>
                <w:szCs w:val="20"/>
                <w:lang w:eastAsia="ru-RU"/>
              </w:rPr>
            </w:pPr>
          </w:p>
        </w:tc>
        <w:tc>
          <w:tcPr>
            <w:tcW w:w="1596" w:type="dxa"/>
            <w:tcBorders>
              <w:top w:val="nil"/>
              <w:left w:val="nil"/>
              <w:bottom w:val="single" w:sz="4" w:space="0" w:color="auto"/>
              <w:right w:val="single" w:sz="4" w:space="0" w:color="auto"/>
            </w:tcBorders>
          </w:tcPr>
          <w:p w:rsidR="00466A08" w:rsidRPr="00DA01C5" w:rsidRDefault="00466A08" w:rsidP="00DA01C5">
            <w:pPr>
              <w:suppressAutoHyphens w:val="0"/>
              <w:jc w:val="center"/>
              <w:rPr>
                <w:color w:val="000000"/>
                <w:sz w:val="20"/>
                <w:szCs w:val="20"/>
                <w:lang w:eastAsia="ru-RU"/>
              </w:rPr>
            </w:pPr>
          </w:p>
        </w:tc>
      </w:tr>
      <w:tr w:rsidR="00466A08" w:rsidRPr="00DA01C5" w:rsidTr="00DA01C5">
        <w:trPr>
          <w:trHeight w:val="645"/>
        </w:trPr>
        <w:tc>
          <w:tcPr>
            <w:tcW w:w="617" w:type="dxa"/>
            <w:tcBorders>
              <w:top w:val="nil"/>
              <w:left w:val="single" w:sz="8" w:space="0" w:color="auto"/>
              <w:bottom w:val="nil"/>
              <w:right w:val="single" w:sz="4" w:space="0" w:color="auto"/>
            </w:tcBorders>
            <w:shd w:val="clear" w:color="000000" w:fill="FFFFFF"/>
            <w:noWrap/>
            <w:vAlign w:val="center"/>
          </w:tcPr>
          <w:p w:rsidR="00466A08" w:rsidRPr="00DA01C5" w:rsidRDefault="00466A08" w:rsidP="00DA01C5">
            <w:pPr>
              <w:suppressAutoHyphens w:val="0"/>
              <w:jc w:val="center"/>
              <w:rPr>
                <w:sz w:val="20"/>
                <w:szCs w:val="20"/>
                <w:lang w:eastAsia="ru-RU"/>
              </w:rPr>
            </w:pPr>
            <w:r>
              <w:rPr>
                <w:sz w:val="20"/>
                <w:szCs w:val="20"/>
                <w:lang w:eastAsia="ru-RU"/>
              </w:rPr>
              <w:t>15</w:t>
            </w:r>
          </w:p>
        </w:tc>
        <w:tc>
          <w:tcPr>
            <w:tcW w:w="9899" w:type="dxa"/>
            <w:gridSpan w:val="2"/>
            <w:tcBorders>
              <w:top w:val="single" w:sz="4" w:space="0" w:color="auto"/>
              <w:left w:val="nil"/>
              <w:bottom w:val="single" w:sz="4" w:space="0" w:color="auto"/>
              <w:right w:val="single" w:sz="4" w:space="0" w:color="000000"/>
            </w:tcBorders>
            <w:shd w:val="clear" w:color="000000" w:fill="FFFFFF"/>
            <w:vAlign w:val="center"/>
          </w:tcPr>
          <w:p w:rsidR="00466A08" w:rsidRPr="00DA01C5" w:rsidRDefault="00466A08" w:rsidP="00EF1A53">
            <w:pPr>
              <w:suppressAutoHyphens w:val="0"/>
              <w:rPr>
                <w:sz w:val="20"/>
                <w:szCs w:val="20"/>
                <w:lang w:eastAsia="ru-RU"/>
              </w:rPr>
            </w:pPr>
            <w:r>
              <w:rPr>
                <w:sz w:val="20"/>
                <w:szCs w:val="20"/>
                <w:lang w:eastAsia="ru-RU"/>
              </w:rPr>
              <w:t>15</w:t>
            </w:r>
            <w:r w:rsidRPr="00DA01C5">
              <w:rPr>
                <w:sz w:val="20"/>
                <w:szCs w:val="20"/>
                <w:lang w:eastAsia="ru-RU"/>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68" w:type="dxa"/>
            <w:tcBorders>
              <w:top w:val="nil"/>
              <w:left w:val="nil"/>
              <w:bottom w:val="single" w:sz="4" w:space="0" w:color="auto"/>
              <w:right w:val="single" w:sz="4" w:space="0" w:color="auto"/>
            </w:tcBorders>
            <w:vAlign w:val="center"/>
          </w:tcPr>
          <w:p w:rsidR="00466A08" w:rsidRPr="00DA01C5" w:rsidRDefault="00466A08" w:rsidP="00DA01C5">
            <w:pPr>
              <w:suppressAutoHyphens w:val="0"/>
              <w:jc w:val="center"/>
              <w:rPr>
                <w:color w:val="000000"/>
                <w:sz w:val="20"/>
                <w:szCs w:val="20"/>
                <w:lang w:eastAsia="ru-RU"/>
              </w:rPr>
            </w:pPr>
            <w:r w:rsidRPr="00DA01C5">
              <w:rPr>
                <w:color w:val="000000"/>
                <w:sz w:val="20"/>
                <w:szCs w:val="20"/>
                <w:lang w:eastAsia="ru-RU"/>
              </w:rPr>
              <w:t xml:space="preserve">круглосуточно </w:t>
            </w:r>
          </w:p>
        </w:tc>
        <w:tc>
          <w:tcPr>
            <w:tcW w:w="1834" w:type="dxa"/>
            <w:tcBorders>
              <w:top w:val="nil"/>
              <w:left w:val="nil"/>
              <w:bottom w:val="single" w:sz="4" w:space="0" w:color="auto"/>
              <w:right w:val="single" w:sz="4" w:space="0" w:color="auto"/>
            </w:tcBorders>
          </w:tcPr>
          <w:p w:rsidR="00466A08" w:rsidRPr="00DA01C5" w:rsidRDefault="00466A08" w:rsidP="00DA01C5">
            <w:pPr>
              <w:suppressAutoHyphens w:val="0"/>
              <w:jc w:val="center"/>
              <w:rPr>
                <w:color w:val="000000"/>
                <w:sz w:val="20"/>
                <w:szCs w:val="20"/>
                <w:lang w:eastAsia="ru-RU"/>
              </w:rPr>
            </w:pPr>
          </w:p>
        </w:tc>
        <w:tc>
          <w:tcPr>
            <w:tcW w:w="1596" w:type="dxa"/>
            <w:tcBorders>
              <w:top w:val="nil"/>
              <w:left w:val="nil"/>
              <w:bottom w:val="single" w:sz="4" w:space="0" w:color="auto"/>
              <w:right w:val="single" w:sz="4" w:space="0" w:color="auto"/>
            </w:tcBorders>
          </w:tcPr>
          <w:p w:rsidR="00466A08" w:rsidRPr="00DA01C5" w:rsidRDefault="00466A08" w:rsidP="00DA01C5">
            <w:pPr>
              <w:suppressAutoHyphens w:val="0"/>
              <w:jc w:val="center"/>
              <w:rPr>
                <w:color w:val="000000"/>
                <w:sz w:val="20"/>
                <w:szCs w:val="20"/>
                <w:lang w:eastAsia="ru-RU"/>
              </w:rPr>
            </w:pPr>
          </w:p>
        </w:tc>
      </w:tr>
      <w:tr w:rsidR="00466A08" w:rsidRPr="00DA01C5" w:rsidTr="00DA01C5">
        <w:trPr>
          <w:trHeight w:val="1155"/>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66A08" w:rsidRPr="00DA01C5" w:rsidRDefault="00466A08" w:rsidP="00EF1A53">
            <w:pPr>
              <w:suppressAutoHyphens w:val="0"/>
              <w:jc w:val="center"/>
              <w:rPr>
                <w:sz w:val="20"/>
                <w:szCs w:val="20"/>
                <w:lang w:eastAsia="ru-RU"/>
              </w:rPr>
            </w:pPr>
            <w:r>
              <w:rPr>
                <w:sz w:val="20"/>
                <w:szCs w:val="20"/>
                <w:lang w:eastAsia="ru-RU"/>
              </w:rPr>
              <w:t>16</w:t>
            </w:r>
          </w:p>
        </w:tc>
        <w:tc>
          <w:tcPr>
            <w:tcW w:w="9899" w:type="dxa"/>
            <w:gridSpan w:val="2"/>
            <w:tcBorders>
              <w:top w:val="single" w:sz="4" w:space="0" w:color="auto"/>
              <w:left w:val="nil"/>
              <w:bottom w:val="single" w:sz="4" w:space="0" w:color="auto"/>
              <w:right w:val="single" w:sz="4" w:space="0" w:color="auto"/>
            </w:tcBorders>
            <w:shd w:val="clear" w:color="000000" w:fill="FFFFFF"/>
            <w:vAlign w:val="center"/>
          </w:tcPr>
          <w:p w:rsidR="00466A08" w:rsidRPr="00DA01C5" w:rsidRDefault="00466A08" w:rsidP="00EF1A53">
            <w:pPr>
              <w:suppressAutoHyphens w:val="0"/>
              <w:rPr>
                <w:sz w:val="20"/>
                <w:szCs w:val="20"/>
                <w:lang w:eastAsia="ru-RU"/>
              </w:rPr>
            </w:pPr>
            <w:r>
              <w:rPr>
                <w:sz w:val="20"/>
                <w:szCs w:val="20"/>
                <w:lang w:eastAsia="ru-RU"/>
              </w:rPr>
              <w:t>16</w:t>
            </w:r>
            <w:r w:rsidRPr="00DA01C5">
              <w:rPr>
                <w:sz w:val="20"/>
                <w:szCs w:val="20"/>
                <w:lang w:eastAsia="ru-RU"/>
              </w:rPr>
              <w:t>. Истребование задолженности по оплате жилых помещений и коммунальных услуг.</w:t>
            </w:r>
            <w:r w:rsidRPr="00DA01C5">
              <w:rPr>
                <w:sz w:val="20"/>
                <w:szCs w:val="20"/>
                <w:lang w:eastAsia="ru-RU"/>
              </w:rPr>
              <w:br/>
              <w:t>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r>
              <w:rPr>
                <w:sz w:val="20"/>
                <w:szCs w:val="20"/>
                <w:lang w:eastAsia="ru-RU"/>
              </w:rPr>
              <w:t>, работа с жалобами и заявлениями, регистрация и снятие граждан с регистрационного учета.</w:t>
            </w:r>
          </w:p>
        </w:tc>
        <w:tc>
          <w:tcPr>
            <w:tcW w:w="1968" w:type="dxa"/>
            <w:tcBorders>
              <w:top w:val="nil"/>
              <w:left w:val="nil"/>
              <w:bottom w:val="single" w:sz="4" w:space="0" w:color="auto"/>
              <w:right w:val="single" w:sz="4" w:space="0" w:color="auto"/>
            </w:tcBorders>
            <w:vAlign w:val="center"/>
          </w:tcPr>
          <w:p w:rsidR="00466A08" w:rsidRPr="00DA01C5" w:rsidRDefault="00466A08" w:rsidP="00DA01C5">
            <w:pPr>
              <w:suppressAutoHyphens w:val="0"/>
              <w:jc w:val="center"/>
              <w:rPr>
                <w:color w:val="000000"/>
                <w:sz w:val="20"/>
                <w:szCs w:val="20"/>
                <w:lang w:eastAsia="ru-RU"/>
              </w:rPr>
            </w:pPr>
            <w:r w:rsidRPr="00DA01C5">
              <w:rPr>
                <w:color w:val="000000"/>
                <w:sz w:val="20"/>
                <w:szCs w:val="20"/>
                <w:lang w:eastAsia="ru-RU"/>
              </w:rPr>
              <w:t xml:space="preserve">постоянно   </w:t>
            </w:r>
          </w:p>
        </w:tc>
        <w:tc>
          <w:tcPr>
            <w:tcW w:w="1834" w:type="dxa"/>
            <w:tcBorders>
              <w:top w:val="nil"/>
              <w:left w:val="nil"/>
              <w:bottom w:val="single" w:sz="4" w:space="0" w:color="auto"/>
              <w:right w:val="single" w:sz="4" w:space="0" w:color="auto"/>
            </w:tcBorders>
          </w:tcPr>
          <w:p w:rsidR="00466A08" w:rsidRPr="00DA01C5" w:rsidRDefault="00466A08" w:rsidP="00DA01C5">
            <w:pPr>
              <w:suppressAutoHyphens w:val="0"/>
              <w:jc w:val="center"/>
              <w:rPr>
                <w:color w:val="000000"/>
                <w:sz w:val="20"/>
                <w:szCs w:val="20"/>
                <w:lang w:eastAsia="ru-RU"/>
              </w:rPr>
            </w:pPr>
          </w:p>
        </w:tc>
        <w:tc>
          <w:tcPr>
            <w:tcW w:w="1596" w:type="dxa"/>
            <w:tcBorders>
              <w:top w:val="nil"/>
              <w:left w:val="nil"/>
              <w:bottom w:val="single" w:sz="4" w:space="0" w:color="auto"/>
              <w:right w:val="single" w:sz="4" w:space="0" w:color="auto"/>
            </w:tcBorders>
          </w:tcPr>
          <w:p w:rsidR="00466A08" w:rsidRPr="00DA01C5" w:rsidRDefault="00466A08" w:rsidP="00DA01C5">
            <w:pPr>
              <w:suppressAutoHyphens w:val="0"/>
              <w:jc w:val="center"/>
              <w:rPr>
                <w:color w:val="000000"/>
                <w:sz w:val="20"/>
                <w:szCs w:val="20"/>
                <w:lang w:eastAsia="ru-RU"/>
              </w:rPr>
            </w:pPr>
          </w:p>
        </w:tc>
      </w:tr>
      <w:tr w:rsidR="00466A08" w:rsidRPr="00DA01C5" w:rsidTr="00DA01C5">
        <w:trPr>
          <w:trHeight w:val="930"/>
        </w:trPr>
        <w:tc>
          <w:tcPr>
            <w:tcW w:w="8432" w:type="dxa"/>
            <w:gridSpan w:val="2"/>
            <w:tcBorders>
              <w:top w:val="single" w:sz="4" w:space="0" w:color="auto"/>
              <w:left w:val="single" w:sz="4" w:space="0" w:color="auto"/>
              <w:bottom w:val="single" w:sz="4" w:space="0" w:color="auto"/>
              <w:right w:val="single" w:sz="4" w:space="0" w:color="auto"/>
            </w:tcBorders>
            <w:vAlign w:val="center"/>
          </w:tcPr>
          <w:p w:rsidR="00466A08" w:rsidRPr="00DA01C5" w:rsidRDefault="00466A08" w:rsidP="00EF1A53">
            <w:pPr>
              <w:suppressAutoHyphens w:val="0"/>
              <w:jc w:val="center"/>
              <w:rPr>
                <w:sz w:val="20"/>
                <w:szCs w:val="20"/>
                <w:lang w:eastAsia="ru-RU"/>
              </w:rPr>
            </w:pPr>
            <w:r w:rsidRPr="00DA01C5">
              <w:rPr>
                <w:sz w:val="20"/>
                <w:szCs w:val="20"/>
                <w:lang w:eastAsia="ru-RU"/>
              </w:rPr>
              <w:t>Собственник:</w:t>
            </w:r>
            <w:r w:rsidRPr="00DA01C5">
              <w:rPr>
                <w:sz w:val="20"/>
                <w:szCs w:val="20"/>
                <w:lang w:eastAsia="ru-RU"/>
              </w:rPr>
              <w:br/>
            </w:r>
          </w:p>
        </w:tc>
        <w:tc>
          <w:tcPr>
            <w:tcW w:w="4052" w:type="dxa"/>
            <w:gridSpan w:val="2"/>
            <w:tcBorders>
              <w:top w:val="single" w:sz="4" w:space="0" w:color="auto"/>
              <w:left w:val="nil"/>
              <w:bottom w:val="single" w:sz="4" w:space="0" w:color="auto"/>
              <w:right w:val="single" w:sz="4" w:space="0" w:color="auto"/>
            </w:tcBorders>
            <w:vAlign w:val="center"/>
          </w:tcPr>
          <w:p w:rsidR="00466A08" w:rsidRPr="00DA01C5" w:rsidRDefault="00466A08" w:rsidP="00EF1A53">
            <w:pPr>
              <w:suppressAutoHyphens w:val="0"/>
              <w:jc w:val="center"/>
              <w:rPr>
                <w:sz w:val="20"/>
                <w:szCs w:val="20"/>
                <w:lang w:eastAsia="ru-RU"/>
              </w:rPr>
            </w:pPr>
            <w:r w:rsidRPr="00DA01C5">
              <w:rPr>
                <w:sz w:val="20"/>
                <w:szCs w:val="20"/>
                <w:lang w:eastAsia="ru-RU"/>
              </w:rPr>
              <w:t>Управляющая компания:</w:t>
            </w:r>
            <w:r w:rsidRPr="00DA01C5">
              <w:rPr>
                <w:sz w:val="20"/>
                <w:szCs w:val="20"/>
                <w:lang w:eastAsia="ru-RU"/>
              </w:rPr>
              <w:br/>
              <w:t>_________________  /___________________/</w:t>
            </w:r>
            <w:r w:rsidRPr="00DA01C5">
              <w:rPr>
                <w:sz w:val="20"/>
                <w:szCs w:val="20"/>
                <w:lang w:eastAsia="ru-RU"/>
              </w:rPr>
              <w:br/>
            </w:r>
            <w:r>
              <w:rPr>
                <w:sz w:val="20"/>
                <w:szCs w:val="20"/>
                <w:lang w:eastAsia="ru-RU"/>
              </w:rPr>
              <w:t>м</w:t>
            </w:r>
            <w:r w:rsidRPr="00DA01C5">
              <w:rPr>
                <w:sz w:val="20"/>
                <w:szCs w:val="20"/>
                <w:lang w:eastAsia="ru-RU"/>
              </w:rPr>
              <w:t>.п.</w:t>
            </w:r>
          </w:p>
        </w:tc>
        <w:tc>
          <w:tcPr>
            <w:tcW w:w="1834" w:type="dxa"/>
            <w:tcBorders>
              <w:top w:val="single" w:sz="4" w:space="0" w:color="auto"/>
              <w:left w:val="nil"/>
              <w:bottom w:val="single" w:sz="4" w:space="0" w:color="auto"/>
              <w:right w:val="single" w:sz="4" w:space="0" w:color="auto"/>
            </w:tcBorders>
          </w:tcPr>
          <w:p w:rsidR="00466A08" w:rsidRPr="00DA01C5" w:rsidRDefault="00466A08" w:rsidP="00DA01C5">
            <w:pPr>
              <w:suppressAutoHyphens w:val="0"/>
              <w:jc w:val="center"/>
              <w:rPr>
                <w:sz w:val="20"/>
                <w:szCs w:val="20"/>
                <w:lang w:eastAsia="ru-RU"/>
              </w:rPr>
            </w:pPr>
          </w:p>
        </w:tc>
        <w:tc>
          <w:tcPr>
            <w:tcW w:w="1596" w:type="dxa"/>
            <w:tcBorders>
              <w:top w:val="single" w:sz="4" w:space="0" w:color="auto"/>
              <w:left w:val="nil"/>
              <w:bottom w:val="single" w:sz="4" w:space="0" w:color="auto"/>
              <w:right w:val="single" w:sz="4" w:space="0" w:color="auto"/>
            </w:tcBorders>
          </w:tcPr>
          <w:p w:rsidR="00466A08" w:rsidRPr="00DA01C5" w:rsidRDefault="00466A08" w:rsidP="00DA01C5">
            <w:pPr>
              <w:suppressAutoHyphens w:val="0"/>
              <w:jc w:val="center"/>
              <w:rPr>
                <w:sz w:val="20"/>
                <w:szCs w:val="20"/>
                <w:lang w:eastAsia="ru-RU"/>
              </w:rPr>
            </w:pPr>
          </w:p>
        </w:tc>
      </w:tr>
    </w:tbl>
    <w:p w:rsidR="00466A08" w:rsidRDefault="00466A08" w:rsidP="00CE5342">
      <w:pPr>
        <w:pStyle w:val="ConsNormal"/>
        <w:ind w:right="0" w:firstLine="540"/>
        <w:jc w:val="center"/>
        <w:rPr>
          <w:rFonts w:ascii="Times New Roman" w:hAnsi="Times New Roman" w:cs="Times New Roman"/>
          <w:sz w:val="24"/>
          <w:szCs w:val="24"/>
        </w:rPr>
      </w:pPr>
    </w:p>
    <w:p w:rsidR="00466A08" w:rsidRDefault="00466A08" w:rsidP="00CE5342">
      <w:pPr>
        <w:pStyle w:val="ConsNormal"/>
        <w:ind w:right="0" w:firstLine="540"/>
        <w:jc w:val="center"/>
        <w:rPr>
          <w:rFonts w:ascii="Times New Roman" w:hAnsi="Times New Roman" w:cs="Times New Roman"/>
          <w:sz w:val="24"/>
          <w:szCs w:val="24"/>
        </w:rPr>
      </w:pPr>
    </w:p>
    <w:p w:rsidR="00466A08" w:rsidRDefault="00466A08" w:rsidP="00CE5342">
      <w:pPr>
        <w:pStyle w:val="ConsNormal"/>
        <w:ind w:right="0" w:firstLine="540"/>
        <w:jc w:val="center"/>
        <w:rPr>
          <w:rFonts w:ascii="Times New Roman" w:hAnsi="Times New Roman" w:cs="Times New Roman"/>
          <w:sz w:val="24"/>
          <w:szCs w:val="24"/>
        </w:rPr>
      </w:pPr>
    </w:p>
    <w:p w:rsidR="00466A08" w:rsidRDefault="00466A08" w:rsidP="00CE5342">
      <w:pPr>
        <w:pStyle w:val="ConsNormal"/>
        <w:ind w:right="0" w:firstLine="540"/>
        <w:jc w:val="center"/>
        <w:rPr>
          <w:rFonts w:ascii="Times New Roman" w:hAnsi="Times New Roman" w:cs="Times New Roman"/>
          <w:sz w:val="24"/>
          <w:szCs w:val="24"/>
        </w:rPr>
        <w:sectPr w:rsidR="00466A08" w:rsidSect="0073686D">
          <w:footerReference w:type="default" r:id="rId9"/>
          <w:pgSz w:w="16838" w:h="11906" w:orient="landscape"/>
          <w:pgMar w:top="902" w:right="539" w:bottom="1106" w:left="777" w:header="720" w:footer="720" w:gutter="0"/>
          <w:pgNumType w:start="24"/>
          <w:cols w:space="720"/>
          <w:docGrid w:linePitch="360"/>
        </w:sectPr>
      </w:pPr>
    </w:p>
    <w:p w:rsidR="00466A08" w:rsidRPr="006050DA" w:rsidRDefault="00466A08" w:rsidP="00CE5342">
      <w:pPr>
        <w:pStyle w:val="ConsNormal"/>
        <w:ind w:right="0" w:firstLine="540"/>
        <w:jc w:val="right"/>
        <w:rPr>
          <w:rFonts w:ascii="Times New Roman" w:hAnsi="Times New Roman" w:cs="Times New Roman"/>
          <w:sz w:val="24"/>
          <w:szCs w:val="24"/>
        </w:rPr>
      </w:pPr>
      <w:r>
        <w:rPr>
          <w:rFonts w:ascii="Times New Roman" w:hAnsi="Times New Roman" w:cs="Times New Roman"/>
          <w:sz w:val="24"/>
          <w:szCs w:val="24"/>
        </w:rPr>
        <w:t>Приложение №3</w:t>
      </w:r>
    </w:p>
    <w:p w:rsidR="00466A08" w:rsidRPr="006050DA" w:rsidRDefault="00466A08" w:rsidP="00CE5342">
      <w:pPr>
        <w:pStyle w:val="ConsNormal"/>
        <w:ind w:right="0" w:firstLine="540"/>
        <w:jc w:val="right"/>
        <w:rPr>
          <w:rFonts w:ascii="Times New Roman" w:hAnsi="Times New Roman" w:cs="Times New Roman"/>
          <w:sz w:val="24"/>
          <w:szCs w:val="24"/>
        </w:rPr>
      </w:pPr>
      <w:r w:rsidRPr="006050DA">
        <w:rPr>
          <w:rFonts w:ascii="Times New Roman" w:hAnsi="Times New Roman" w:cs="Times New Roman"/>
          <w:sz w:val="24"/>
          <w:szCs w:val="24"/>
        </w:rPr>
        <w:t xml:space="preserve">                                                                 к договору управления</w:t>
      </w:r>
    </w:p>
    <w:p w:rsidR="00466A08" w:rsidRPr="006050DA" w:rsidRDefault="00466A08" w:rsidP="00CE5342">
      <w:pPr>
        <w:pStyle w:val="ConsNormal"/>
        <w:ind w:right="0" w:firstLine="540"/>
        <w:jc w:val="right"/>
        <w:rPr>
          <w:rFonts w:ascii="Times New Roman" w:hAnsi="Times New Roman" w:cs="Times New Roman"/>
          <w:sz w:val="24"/>
          <w:szCs w:val="24"/>
        </w:rPr>
      </w:pPr>
      <w:r w:rsidRPr="006050DA">
        <w:rPr>
          <w:rFonts w:ascii="Times New Roman" w:hAnsi="Times New Roman" w:cs="Times New Roman"/>
          <w:sz w:val="24"/>
          <w:szCs w:val="24"/>
        </w:rPr>
        <w:t xml:space="preserve">                                                                     многоквартирным домом</w:t>
      </w:r>
    </w:p>
    <w:p w:rsidR="00466A08" w:rsidRPr="006050DA" w:rsidRDefault="00466A08" w:rsidP="00CE5342">
      <w:pPr>
        <w:pStyle w:val="ConsNormal"/>
        <w:ind w:right="0" w:firstLine="540"/>
        <w:jc w:val="right"/>
        <w:rPr>
          <w:rFonts w:ascii="Times New Roman" w:hAnsi="Times New Roman" w:cs="Times New Roman"/>
          <w:sz w:val="24"/>
          <w:szCs w:val="24"/>
        </w:rPr>
      </w:pPr>
    </w:p>
    <w:p w:rsidR="00466A08" w:rsidRPr="006050DA" w:rsidRDefault="00466A08" w:rsidP="00CE5342">
      <w:pPr>
        <w:pStyle w:val="ConsNormal"/>
        <w:ind w:right="0" w:firstLine="540"/>
        <w:jc w:val="center"/>
        <w:rPr>
          <w:rFonts w:ascii="Times New Roman" w:hAnsi="Times New Roman" w:cs="Times New Roman"/>
          <w:sz w:val="24"/>
          <w:szCs w:val="24"/>
        </w:rPr>
      </w:pPr>
    </w:p>
    <w:p w:rsidR="00466A08" w:rsidRPr="006050DA" w:rsidRDefault="00466A08" w:rsidP="00CE5342">
      <w:pPr>
        <w:pStyle w:val="ConsNormal"/>
        <w:ind w:right="0" w:firstLine="540"/>
        <w:jc w:val="center"/>
        <w:rPr>
          <w:rFonts w:ascii="Times New Roman" w:hAnsi="Times New Roman" w:cs="Times New Roman"/>
          <w:sz w:val="24"/>
          <w:szCs w:val="24"/>
        </w:rPr>
      </w:pPr>
    </w:p>
    <w:p w:rsidR="00466A08" w:rsidRDefault="00466A08" w:rsidP="00CE5342">
      <w:pPr>
        <w:pStyle w:val="ConsNormal"/>
        <w:ind w:right="0" w:firstLine="540"/>
        <w:jc w:val="center"/>
        <w:rPr>
          <w:rFonts w:ascii="Times New Roman" w:hAnsi="Times New Roman" w:cs="Times New Roman"/>
          <w:sz w:val="24"/>
          <w:szCs w:val="24"/>
        </w:rPr>
      </w:pPr>
      <w:r w:rsidRPr="006050DA">
        <w:rPr>
          <w:rFonts w:ascii="Times New Roman" w:hAnsi="Times New Roman" w:cs="Times New Roman"/>
          <w:sz w:val="24"/>
          <w:szCs w:val="24"/>
        </w:rPr>
        <w:t xml:space="preserve">Перечень </w:t>
      </w:r>
      <w:r>
        <w:rPr>
          <w:rFonts w:ascii="Times New Roman" w:hAnsi="Times New Roman" w:cs="Times New Roman"/>
          <w:sz w:val="24"/>
          <w:szCs w:val="24"/>
        </w:rPr>
        <w:t xml:space="preserve">дополнительных </w:t>
      </w:r>
      <w:r w:rsidRPr="006050DA">
        <w:rPr>
          <w:rFonts w:ascii="Times New Roman" w:hAnsi="Times New Roman" w:cs="Times New Roman"/>
          <w:sz w:val="24"/>
          <w:szCs w:val="24"/>
        </w:rPr>
        <w:t>работ (услуг) по содержанию и текущему ремонту общего им</w:t>
      </w:r>
      <w:r>
        <w:rPr>
          <w:rFonts w:ascii="Times New Roman" w:hAnsi="Times New Roman" w:cs="Times New Roman"/>
          <w:sz w:val="24"/>
          <w:szCs w:val="24"/>
        </w:rPr>
        <w:t>ущества в многоквартирном доме</w:t>
      </w:r>
    </w:p>
    <w:p w:rsidR="00466A08" w:rsidRDefault="00466A08" w:rsidP="00CE5342">
      <w:pPr>
        <w:pStyle w:val="ConsNormal"/>
        <w:ind w:right="0" w:firstLine="540"/>
        <w:jc w:val="center"/>
        <w:rPr>
          <w:rFonts w:ascii="Times New Roman" w:hAnsi="Times New Roman" w:cs="Times New Roman"/>
          <w:sz w:val="24"/>
          <w:szCs w:val="24"/>
        </w:rPr>
      </w:pPr>
    </w:p>
    <w:tbl>
      <w:tblPr>
        <w:tblW w:w="8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670"/>
        <w:gridCol w:w="2529"/>
      </w:tblGrid>
      <w:tr w:rsidR="00466A08" w:rsidTr="003745E9">
        <w:tc>
          <w:tcPr>
            <w:tcW w:w="675" w:type="dxa"/>
          </w:tcPr>
          <w:p w:rsidR="00466A08" w:rsidRPr="00891788" w:rsidRDefault="00466A08" w:rsidP="003745E9">
            <w:pPr>
              <w:pStyle w:val="ConsNormal"/>
              <w:ind w:right="0" w:firstLine="0"/>
              <w:jc w:val="center"/>
              <w:rPr>
                <w:rFonts w:ascii="Times New Roman" w:hAnsi="Times New Roman" w:cs="Times New Roman"/>
                <w:sz w:val="24"/>
                <w:szCs w:val="24"/>
              </w:rPr>
            </w:pPr>
            <w:r w:rsidRPr="00891788">
              <w:rPr>
                <w:rFonts w:ascii="Times New Roman" w:hAnsi="Times New Roman" w:cs="Times New Roman"/>
                <w:sz w:val="24"/>
                <w:szCs w:val="24"/>
              </w:rPr>
              <w:t>№ п/п</w:t>
            </w:r>
          </w:p>
        </w:tc>
        <w:tc>
          <w:tcPr>
            <w:tcW w:w="5670" w:type="dxa"/>
          </w:tcPr>
          <w:p w:rsidR="00466A08" w:rsidRPr="00891788" w:rsidRDefault="00466A08" w:rsidP="003745E9">
            <w:pPr>
              <w:pStyle w:val="ConsNormal"/>
              <w:ind w:right="0" w:firstLine="0"/>
              <w:jc w:val="center"/>
              <w:rPr>
                <w:rFonts w:ascii="Times New Roman" w:hAnsi="Times New Roman" w:cs="Times New Roman"/>
                <w:sz w:val="24"/>
                <w:szCs w:val="24"/>
              </w:rPr>
            </w:pPr>
            <w:r w:rsidRPr="00891788">
              <w:rPr>
                <w:rFonts w:ascii="Times New Roman" w:hAnsi="Times New Roman" w:cs="Times New Roman"/>
                <w:sz w:val="24"/>
                <w:szCs w:val="24"/>
              </w:rPr>
              <w:t>Наименование работ и услуг</w:t>
            </w:r>
          </w:p>
        </w:tc>
        <w:tc>
          <w:tcPr>
            <w:tcW w:w="2529" w:type="dxa"/>
          </w:tcPr>
          <w:p w:rsidR="00466A08" w:rsidRPr="00891788" w:rsidRDefault="00466A08" w:rsidP="003745E9">
            <w:pPr>
              <w:pStyle w:val="ConsNormal"/>
              <w:ind w:right="0" w:firstLine="0"/>
              <w:jc w:val="center"/>
              <w:rPr>
                <w:rFonts w:ascii="Times New Roman" w:hAnsi="Times New Roman" w:cs="Times New Roman"/>
                <w:sz w:val="24"/>
                <w:szCs w:val="24"/>
              </w:rPr>
            </w:pPr>
            <w:r w:rsidRPr="00891788">
              <w:rPr>
                <w:rFonts w:ascii="Times New Roman" w:hAnsi="Times New Roman" w:cs="Times New Roman"/>
                <w:sz w:val="24"/>
                <w:szCs w:val="24"/>
              </w:rPr>
              <w:t xml:space="preserve">Периодичность </w:t>
            </w:r>
          </w:p>
        </w:tc>
      </w:tr>
      <w:tr w:rsidR="00466A08" w:rsidTr="003745E9">
        <w:tc>
          <w:tcPr>
            <w:tcW w:w="675" w:type="dxa"/>
          </w:tcPr>
          <w:p w:rsidR="00466A08" w:rsidRPr="00891788" w:rsidRDefault="00466A08" w:rsidP="003745E9">
            <w:pPr>
              <w:pStyle w:val="ConsNormal"/>
              <w:ind w:right="0" w:firstLine="0"/>
              <w:jc w:val="center"/>
              <w:rPr>
                <w:rFonts w:ascii="Times New Roman" w:hAnsi="Times New Roman" w:cs="Times New Roman"/>
                <w:sz w:val="24"/>
                <w:szCs w:val="24"/>
              </w:rPr>
            </w:pPr>
            <w:r w:rsidRPr="00891788">
              <w:rPr>
                <w:rFonts w:ascii="Times New Roman" w:hAnsi="Times New Roman" w:cs="Times New Roman"/>
                <w:sz w:val="24"/>
                <w:szCs w:val="24"/>
              </w:rPr>
              <w:t>1</w:t>
            </w:r>
          </w:p>
        </w:tc>
        <w:tc>
          <w:tcPr>
            <w:tcW w:w="5670" w:type="dxa"/>
          </w:tcPr>
          <w:p w:rsidR="00466A08" w:rsidRPr="00891788" w:rsidRDefault="00466A08" w:rsidP="003745E9">
            <w:pPr>
              <w:pStyle w:val="ConsNormal"/>
              <w:ind w:right="0" w:firstLine="0"/>
              <w:jc w:val="center"/>
              <w:rPr>
                <w:rFonts w:ascii="Times New Roman" w:hAnsi="Times New Roman" w:cs="Times New Roman"/>
                <w:sz w:val="24"/>
                <w:szCs w:val="24"/>
              </w:rPr>
            </w:pPr>
            <w:r w:rsidRPr="00891788">
              <w:rPr>
                <w:rFonts w:ascii="Times New Roman" w:hAnsi="Times New Roman" w:cs="Times New Roman"/>
                <w:sz w:val="24"/>
                <w:szCs w:val="24"/>
              </w:rPr>
              <w:t>Полив газонов</w:t>
            </w:r>
          </w:p>
        </w:tc>
        <w:tc>
          <w:tcPr>
            <w:tcW w:w="2529" w:type="dxa"/>
          </w:tcPr>
          <w:p w:rsidR="00466A08" w:rsidRPr="00891788" w:rsidRDefault="00466A08" w:rsidP="003745E9">
            <w:pPr>
              <w:pStyle w:val="ConsNormal"/>
              <w:ind w:right="0" w:firstLine="0"/>
              <w:jc w:val="center"/>
              <w:rPr>
                <w:rFonts w:ascii="Times New Roman" w:hAnsi="Times New Roman" w:cs="Times New Roman"/>
                <w:sz w:val="24"/>
                <w:szCs w:val="24"/>
              </w:rPr>
            </w:pPr>
            <w:r w:rsidRPr="00891788">
              <w:rPr>
                <w:rFonts w:ascii="Times New Roman" w:hAnsi="Times New Roman" w:cs="Times New Roman"/>
                <w:sz w:val="24"/>
                <w:szCs w:val="24"/>
              </w:rPr>
              <w:t>3 раза в год</w:t>
            </w:r>
          </w:p>
        </w:tc>
      </w:tr>
      <w:tr w:rsidR="00466A08" w:rsidTr="003745E9">
        <w:tc>
          <w:tcPr>
            <w:tcW w:w="675" w:type="dxa"/>
          </w:tcPr>
          <w:p w:rsidR="00466A08" w:rsidRPr="00891788" w:rsidRDefault="00466A08" w:rsidP="003745E9">
            <w:pPr>
              <w:pStyle w:val="ConsNormal"/>
              <w:ind w:right="0" w:firstLine="0"/>
              <w:jc w:val="center"/>
              <w:rPr>
                <w:rFonts w:ascii="Times New Roman" w:hAnsi="Times New Roman" w:cs="Times New Roman"/>
                <w:sz w:val="24"/>
                <w:szCs w:val="24"/>
              </w:rPr>
            </w:pPr>
            <w:r w:rsidRPr="00891788">
              <w:rPr>
                <w:rFonts w:ascii="Times New Roman" w:hAnsi="Times New Roman" w:cs="Times New Roman"/>
                <w:sz w:val="24"/>
                <w:szCs w:val="24"/>
              </w:rPr>
              <w:t>2</w:t>
            </w:r>
          </w:p>
        </w:tc>
        <w:tc>
          <w:tcPr>
            <w:tcW w:w="5670" w:type="dxa"/>
          </w:tcPr>
          <w:p w:rsidR="00466A08" w:rsidRPr="00891788" w:rsidRDefault="00466A08" w:rsidP="003745E9">
            <w:pPr>
              <w:pStyle w:val="ConsNormal"/>
              <w:ind w:right="0" w:firstLine="0"/>
              <w:jc w:val="center"/>
              <w:rPr>
                <w:rFonts w:ascii="Times New Roman" w:hAnsi="Times New Roman" w:cs="Times New Roman"/>
                <w:sz w:val="24"/>
                <w:szCs w:val="24"/>
              </w:rPr>
            </w:pPr>
            <w:r w:rsidRPr="00891788">
              <w:rPr>
                <w:rFonts w:ascii="Times New Roman" w:hAnsi="Times New Roman" w:cs="Times New Roman"/>
                <w:sz w:val="24"/>
                <w:szCs w:val="24"/>
              </w:rPr>
              <w:t>Подрезка деревьев и кустарников</w:t>
            </w:r>
          </w:p>
        </w:tc>
        <w:tc>
          <w:tcPr>
            <w:tcW w:w="2529" w:type="dxa"/>
          </w:tcPr>
          <w:p w:rsidR="00466A08" w:rsidRPr="00891788" w:rsidRDefault="00466A08" w:rsidP="003745E9">
            <w:pPr>
              <w:pStyle w:val="ConsNormal"/>
              <w:ind w:right="0" w:firstLine="0"/>
              <w:jc w:val="center"/>
              <w:rPr>
                <w:rFonts w:ascii="Times New Roman" w:hAnsi="Times New Roman" w:cs="Times New Roman"/>
                <w:sz w:val="24"/>
                <w:szCs w:val="24"/>
              </w:rPr>
            </w:pPr>
            <w:r w:rsidRPr="00891788">
              <w:rPr>
                <w:rFonts w:ascii="Times New Roman" w:hAnsi="Times New Roman" w:cs="Times New Roman"/>
                <w:sz w:val="24"/>
                <w:szCs w:val="24"/>
              </w:rPr>
              <w:t>1 раз в год</w:t>
            </w:r>
          </w:p>
        </w:tc>
      </w:tr>
      <w:tr w:rsidR="00466A08" w:rsidTr="003745E9">
        <w:tc>
          <w:tcPr>
            <w:tcW w:w="675" w:type="dxa"/>
          </w:tcPr>
          <w:p w:rsidR="00466A08" w:rsidRPr="00891788" w:rsidRDefault="00466A08" w:rsidP="003745E9">
            <w:pPr>
              <w:pStyle w:val="ConsNormal"/>
              <w:ind w:right="0" w:firstLine="0"/>
              <w:jc w:val="center"/>
              <w:rPr>
                <w:rFonts w:ascii="Times New Roman" w:hAnsi="Times New Roman" w:cs="Times New Roman"/>
                <w:sz w:val="24"/>
                <w:szCs w:val="24"/>
              </w:rPr>
            </w:pPr>
            <w:r w:rsidRPr="00891788">
              <w:rPr>
                <w:rFonts w:ascii="Times New Roman" w:hAnsi="Times New Roman" w:cs="Times New Roman"/>
                <w:sz w:val="24"/>
                <w:szCs w:val="24"/>
              </w:rPr>
              <w:t>3</w:t>
            </w:r>
          </w:p>
        </w:tc>
        <w:tc>
          <w:tcPr>
            <w:tcW w:w="5670" w:type="dxa"/>
          </w:tcPr>
          <w:p w:rsidR="00466A08" w:rsidRPr="00891788" w:rsidRDefault="00466A08" w:rsidP="00FB6DEC">
            <w:pPr>
              <w:pStyle w:val="ConsNormal"/>
              <w:ind w:right="0" w:firstLine="0"/>
              <w:jc w:val="center"/>
              <w:rPr>
                <w:rFonts w:ascii="Times New Roman" w:hAnsi="Times New Roman" w:cs="Times New Roman"/>
                <w:sz w:val="24"/>
                <w:szCs w:val="24"/>
              </w:rPr>
            </w:pPr>
            <w:r w:rsidRPr="00891788">
              <w:rPr>
                <w:rFonts w:ascii="Times New Roman" w:hAnsi="Times New Roman" w:cs="Times New Roman"/>
                <w:sz w:val="24"/>
                <w:szCs w:val="24"/>
              </w:rPr>
              <w:t>Восстановление или замена отдельных элементов отмостки</w:t>
            </w:r>
          </w:p>
        </w:tc>
        <w:tc>
          <w:tcPr>
            <w:tcW w:w="2529" w:type="dxa"/>
          </w:tcPr>
          <w:p w:rsidR="00466A08" w:rsidRPr="00891788" w:rsidRDefault="00466A08" w:rsidP="003745E9">
            <w:pPr>
              <w:pStyle w:val="ConsNormal"/>
              <w:ind w:right="0" w:firstLine="0"/>
              <w:jc w:val="center"/>
              <w:rPr>
                <w:rFonts w:ascii="Times New Roman" w:hAnsi="Times New Roman" w:cs="Times New Roman"/>
                <w:sz w:val="24"/>
                <w:szCs w:val="24"/>
              </w:rPr>
            </w:pPr>
            <w:r w:rsidRPr="00891788">
              <w:rPr>
                <w:rFonts w:ascii="Times New Roman" w:hAnsi="Times New Roman" w:cs="Times New Roman"/>
                <w:sz w:val="24"/>
                <w:szCs w:val="24"/>
              </w:rPr>
              <w:t>По мере необходимости</w:t>
            </w:r>
          </w:p>
        </w:tc>
      </w:tr>
      <w:tr w:rsidR="00466A08" w:rsidTr="003745E9">
        <w:tc>
          <w:tcPr>
            <w:tcW w:w="675" w:type="dxa"/>
          </w:tcPr>
          <w:p w:rsidR="00466A08" w:rsidRPr="00891788" w:rsidRDefault="00466A08" w:rsidP="003745E9">
            <w:pPr>
              <w:pStyle w:val="ConsNormal"/>
              <w:ind w:right="0" w:firstLine="0"/>
              <w:jc w:val="center"/>
              <w:rPr>
                <w:rFonts w:ascii="Times New Roman" w:hAnsi="Times New Roman" w:cs="Times New Roman"/>
                <w:sz w:val="24"/>
                <w:szCs w:val="24"/>
              </w:rPr>
            </w:pPr>
            <w:r>
              <w:rPr>
                <w:rFonts w:ascii="Times New Roman" w:hAnsi="Times New Roman" w:cs="Times New Roman"/>
                <w:sz w:val="24"/>
                <w:szCs w:val="24"/>
              </w:rPr>
              <w:t>4</w:t>
            </w:r>
          </w:p>
        </w:tc>
        <w:tc>
          <w:tcPr>
            <w:tcW w:w="5670" w:type="dxa"/>
          </w:tcPr>
          <w:p w:rsidR="00466A08" w:rsidRPr="00891788" w:rsidRDefault="00466A08" w:rsidP="003745E9">
            <w:pPr>
              <w:pStyle w:val="ConsNormal"/>
              <w:ind w:right="0" w:firstLine="0"/>
              <w:jc w:val="center"/>
              <w:rPr>
                <w:rFonts w:ascii="Times New Roman" w:hAnsi="Times New Roman" w:cs="Times New Roman"/>
                <w:sz w:val="24"/>
                <w:szCs w:val="24"/>
              </w:rPr>
            </w:pPr>
            <w:r w:rsidRPr="00891788">
              <w:rPr>
                <w:rFonts w:ascii="Times New Roman" w:hAnsi="Times New Roman" w:cs="Times New Roman"/>
                <w:sz w:val="24"/>
                <w:szCs w:val="24"/>
              </w:rPr>
              <w:t>Установка грязезащитной решётки для очистки обуви</w:t>
            </w:r>
          </w:p>
        </w:tc>
        <w:tc>
          <w:tcPr>
            <w:tcW w:w="2529" w:type="dxa"/>
          </w:tcPr>
          <w:p w:rsidR="00466A08" w:rsidRPr="00891788" w:rsidRDefault="00466A08" w:rsidP="003745E9">
            <w:pPr>
              <w:pStyle w:val="ConsNormal"/>
              <w:ind w:right="0" w:firstLine="0"/>
              <w:jc w:val="center"/>
              <w:rPr>
                <w:rFonts w:ascii="Times New Roman" w:hAnsi="Times New Roman" w:cs="Times New Roman"/>
                <w:sz w:val="24"/>
                <w:szCs w:val="24"/>
              </w:rPr>
            </w:pPr>
            <w:r w:rsidRPr="00891788">
              <w:rPr>
                <w:rFonts w:ascii="Times New Roman" w:hAnsi="Times New Roman" w:cs="Times New Roman"/>
                <w:sz w:val="24"/>
                <w:szCs w:val="24"/>
              </w:rPr>
              <w:t>По мере необходимости</w:t>
            </w:r>
          </w:p>
        </w:tc>
      </w:tr>
      <w:tr w:rsidR="00466A08" w:rsidTr="003745E9">
        <w:tc>
          <w:tcPr>
            <w:tcW w:w="8874" w:type="dxa"/>
            <w:gridSpan w:val="3"/>
          </w:tcPr>
          <w:p w:rsidR="00466A08" w:rsidRPr="00891788" w:rsidRDefault="00466A08" w:rsidP="003745E9">
            <w:pPr>
              <w:pStyle w:val="ConsNormal"/>
              <w:ind w:right="0" w:firstLine="0"/>
              <w:jc w:val="center"/>
              <w:rPr>
                <w:rFonts w:ascii="Times New Roman" w:hAnsi="Times New Roman" w:cs="Times New Roman"/>
                <w:sz w:val="24"/>
                <w:szCs w:val="24"/>
              </w:rPr>
            </w:pPr>
            <w:r w:rsidRPr="00891788">
              <w:rPr>
                <w:rFonts w:ascii="Times New Roman" w:hAnsi="Times New Roman" w:cs="Times New Roman"/>
                <w:sz w:val="24"/>
                <w:szCs w:val="24"/>
              </w:rPr>
              <w:t>Всего</w:t>
            </w:r>
          </w:p>
        </w:tc>
      </w:tr>
    </w:tbl>
    <w:p w:rsidR="00466A08" w:rsidRPr="006050DA" w:rsidRDefault="00466A08" w:rsidP="00CE5342">
      <w:pPr>
        <w:pStyle w:val="ConsNormal"/>
        <w:ind w:right="0" w:firstLine="540"/>
        <w:jc w:val="center"/>
        <w:rPr>
          <w:rFonts w:ascii="Times New Roman" w:hAnsi="Times New Roman" w:cs="Times New Roman"/>
          <w:sz w:val="24"/>
          <w:szCs w:val="24"/>
        </w:rPr>
      </w:pPr>
    </w:p>
    <w:p w:rsidR="00466A08" w:rsidRDefault="00466A08" w:rsidP="004143D7"/>
    <w:p w:rsidR="00466A08" w:rsidRDefault="00466A08" w:rsidP="004143D7">
      <w:pPr>
        <w:pStyle w:val="Heading2"/>
        <w:jc w:val="center"/>
      </w:pPr>
      <w:bookmarkStart w:id="21" w:name="_Toc464559746"/>
      <w:r>
        <w:t>Часть 3. Инструкции претендентам и  участникам конкурса</w:t>
      </w:r>
      <w:bookmarkEnd w:id="21"/>
    </w:p>
    <w:p w:rsidR="00466A08" w:rsidRDefault="00466A08" w:rsidP="00CE5342">
      <w:pPr>
        <w:jc w:val="center"/>
        <w:rPr>
          <w:b/>
        </w:rPr>
      </w:pPr>
    </w:p>
    <w:p w:rsidR="00466A08" w:rsidRDefault="00466A08" w:rsidP="00CE5342">
      <w:pPr>
        <w:jc w:val="center"/>
        <w:rPr>
          <w:b/>
        </w:rPr>
      </w:pPr>
      <w:r>
        <w:rPr>
          <w:b/>
        </w:rPr>
        <w:t xml:space="preserve">1. Общие положения о конкурсе. </w:t>
      </w:r>
    </w:p>
    <w:p w:rsidR="00466A08" w:rsidRDefault="00466A08" w:rsidP="00CE5342">
      <w:pPr>
        <w:ind w:firstLine="708"/>
        <w:jc w:val="both"/>
      </w:pPr>
      <w:r>
        <w:t>1.1.В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466A08" w:rsidRDefault="00466A08" w:rsidP="00CE5342">
      <w:pPr>
        <w:ind w:firstLine="708"/>
        <w:jc w:val="both"/>
        <w:rPr>
          <w:b/>
        </w:rPr>
      </w:pPr>
    </w:p>
    <w:p w:rsidR="00466A08" w:rsidRDefault="00466A08" w:rsidP="00CE5342">
      <w:pPr>
        <w:ind w:firstLine="708"/>
        <w:jc w:val="center"/>
        <w:rPr>
          <w:b/>
        </w:rPr>
      </w:pPr>
      <w:r>
        <w:rPr>
          <w:b/>
        </w:rPr>
        <w:t>2.Предоставление конкурсной документации</w:t>
      </w:r>
    </w:p>
    <w:p w:rsidR="00466A08" w:rsidRDefault="00466A08" w:rsidP="00CE5342">
      <w:pPr>
        <w:autoSpaceDE w:val="0"/>
        <w:ind w:firstLine="540"/>
        <w:jc w:val="both"/>
      </w:pPr>
      <w:r>
        <w:t xml:space="preserve">2.1. Организатор конкурса на основании заявления любого заинтересованного лица, поданного в письменной форме, в течение 2-х рабочих дней с даты получения заявления предоставляет такому лицу конкурсную документацию в порядке, указанном в извещении о проведении конкурса. Конкурсная документация размещена на официальном сайте администрации Маганского сельсовета Березовского района Красноярского края </w:t>
      </w:r>
      <w:hyperlink r:id="rId10" w:history="1">
        <w:r w:rsidRPr="00E340DD">
          <w:rPr>
            <w:rStyle w:val="Hyperlink"/>
            <w:lang w:val="en-US"/>
          </w:rPr>
          <w:t>www</w:t>
        </w:r>
        <w:r w:rsidRPr="00E340DD">
          <w:rPr>
            <w:rStyle w:val="Hyperlink"/>
          </w:rPr>
          <w:t>.</w:t>
        </w:r>
        <w:r w:rsidRPr="00E340DD">
          <w:rPr>
            <w:rStyle w:val="Hyperlink"/>
            <w:lang w:val="en-US"/>
          </w:rPr>
          <w:t>magansk</w:t>
        </w:r>
        <w:r w:rsidRPr="00E340DD">
          <w:rPr>
            <w:rStyle w:val="Hyperlink"/>
          </w:rPr>
          <w:t>.</w:t>
        </w:r>
        <w:r w:rsidRPr="00E340DD">
          <w:rPr>
            <w:rStyle w:val="Hyperlink"/>
            <w:lang w:val="en-US"/>
          </w:rPr>
          <w:t>ru</w:t>
        </w:r>
      </w:hyperlink>
      <w:r w:rsidRPr="00797147">
        <w:t xml:space="preserve"> </w:t>
      </w:r>
      <w:r>
        <w:t xml:space="preserve">., </w:t>
      </w:r>
      <w:hyperlink r:id="rId11" w:history="1">
        <w:r w:rsidRPr="00E340DD">
          <w:rPr>
            <w:rStyle w:val="Hyperlink"/>
            <w:lang w:val="en-US"/>
          </w:rPr>
          <w:t>www</w:t>
        </w:r>
        <w:r w:rsidRPr="00E340DD">
          <w:rPr>
            <w:rStyle w:val="Hyperlink"/>
          </w:rPr>
          <w:t>.</w:t>
        </w:r>
        <w:r w:rsidRPr="00E340DD">
          <w:rPr>
            <w:rStyle w:val="Hyperlink"/>
            <w:lang w:val="en-US"/>
          </w:rPr>
          <w:t>torgi</w:t>
        </w:r>
        <w:r w:rsidRPr="00E340DD">
          <w:rPr>
            <w:rStyle w:val="Hyperlink"/>
          </w:rPr>
          <w:t>.</w:t>
        </w:r>
        <w:r w:rsidRPr="00E340DD">
          <w:rPr>
            <w:rStyle w:val="Hyperlink"/>
            <w:lang w:val="en-US"/>
          </w:rPr>
          <w:t>gov</w:t>
        </w:r>
        <w:r w:rsidRPr="00E340DD">
          <w:rPr>
            <w:rStyle w:val="Hyperlink"/>
          </w:rPr>
          <w:t>.</w:t>
        </w:r>
        <w:r w:rsidRPr="00E340DD">
          <w:rPr>
            <w:rStyle w:val="Hyperlink"/>
            <w:lang w:val="en-US"/>
          </w:rPr>
          <w:t>ru</w:t>
        </w:r>
      </w:hyperlink>
      <w:r w:rsidRPr="00B273CA">
        <w:t xml:space="preserve"> </w:t>
      </w:r>
      <w:r>
        <w:t xml:space="preserve"> Предоставление конкурсной документации осуществляется без взимания платы.</w:t>
      </w:r>
    </w:p>
    <w:p w:rsidR="00466A08" w:rsidRDefault="00466A08" w:rsidP="00CE5342">
      <w:pPr>
        <w:autoSpaceDE w:val="0"/>
        <w:ind w:firstLine="540"/>
        <w:jc w:val="both"/>
        <w:rPr>
          <w:color w:val="000000"/>
        </w:rPr>
      </w:pPr>
      <w:r>
        <w:rPr>
          <w:color w:val="000000"/>
        </w:rPr>
        <w:t>2.2. Конкурсная документация, предоставляемая в порядке, установленном пунктом 2.1. настоящей инструкции, должна соответствовать конкурсной документации, размещенной на официальном  сайте.</w:t>
      </w:r>
    </w:p>
    <w:p w:rsidR="00466A08" w:rsidRDefault="00466A08" w:rsidP="00CE5342">
      <w:pPr>
        <w:ind w:firstLine="540"/>
        <w:jc w:val="both"/>
        <w:rPr>
          <w:color w:val="000000"/>
        </w:rPr>
      </w:pPr>
      <w:r>
        <w:rPr>
          <w:color w:val="000000"/>
        </w:rPr>
        <w:t>2.3.Любое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466A08" w:rsidRDefault="00466A08" w:rsidP="00CE5342">
      <w:pPr>
        <w:autoSpaceDE w:val="0"/>
        <w:ind w:firstLine="540"/>
        <w:jc w:val="both"/>
      </w:pPr>
      <w:r>
        <w:rPr>
          <w:color w:val="000000"/>
        </w:rPr>
        <w:t>2.4. В тече</w:t>
      </w:r>
      <w:r>
        <w:t>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466A08" w:rsidRDefault="00466A08" w:rsidP="00CE5342">
      <w:pPr>
        <w:autoSpaceDE w:val="0"/>
        <w:ind w:firstLine="540"/>
        <w:jc w:val="both"/>
      </w:pPr>
      <w:r>
        <w:t>2.5.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466A08" w:rsidRDefault="00466A08" w:rsidP="00CE5342">
      <w:pPr>
        <w:autoSpaceDE w:val="0"/>
        <w:ind w:firstLine="540"/>
        <w:jc w:val="both"/>
      </w:pPr>
    </w:p>
    <w:p w:rsidR="00466A08" w:rsidRDefault="00466A08" w:rsidP="00CE5342">
      <w:pPr>
        <w:autoSpaceDE w:val="0"/>
        <w:ind w:firstLine="540"/>
        <w:jc w:val="center"/>
        <w:rPr>
          <w:b/>
        </w:rPr>
      </w:pPr>
      <w:r>
        <w:rPr>
          <w:b/>
        </w:rPr>
        <w:t>3. Порядок подачи заявок на участие в конкурсе</w:t>
      </w:r>
    </w:p>
    <w:p w:rsidR="00466A08" w:rsidRDefault="00466A08" w:rsidP="00CE5342">
      <w:pPr>
        <w:tabs>
          <w:tab w:val="left" w:pos="2610"/>
        </w:tabs>
        <w:jc w:val="center"/>
        <w:rPr>
          <w:b/>
        </w:rPr>
      </w:pPr>
      <w:r>
        <w:rPr>
          <w:b/>
        </w:rPr>
        <w:t>до даты и времени вскрытия конвертов с заявками, указанном в извещении о проведении конкурса.</w:t>
      </w:r>
    </w:p>
    <w:p w:rsidR="00466A08" w:rsidRDefault="00466A08" w:rsidP="00CE5342">
      <w:pPr>
        <w:pStyle w:val="ConsPlusNonformat"/>
        <w:widowControl/>
        <w:jc w:val="both"/>
        <w:rPr>
          <w:rFonts w:ascii="Times New Roman" w:hAnsi="Times New Roman" w:cs="Times New Roman"/>
          <w:b/>
          <w:sz w:val="24"/>
          <w:szCs w:val="24"/>
        </w:rPr>
      </w:pPr>
      <w:r>
        <w:rPr>
          <w:rFonts w:ascii="Times New Roman" w:hAnsi="Times New Roman" w:cs="Times New Roman"/>
          <w:sz w:val="24"/>
          <w:szCs w:val="24"/>
        </w:rPr>
        <w:t xml:space="preserve">          3.1. Для участия в конкурсе заинтересованное лицо подает заявку на участие в конкурсе по форме</w:t>
      </w:r>
      <w:r>
        <w:rPr>
          <w:rFonts w:ascii="Times New Roman" w:hAnsi="Times New Roman" w:cs="Times New Roman"/>
          <w:b/>
          <w:i/>
          <w:sz w:val="24"/>
          <w:szCs w:val="24"/>
        </w:rPr>
        <w:t xml:space="preserve"> Приложения №6</w:t>
      </w:r>
      <w:r>
        <w:rPr>
          <w:rFonts w:ascii="Times New Roman" w:hAnsi="Times New Roman" w:cs="Times New Roman"/>
          <w:b/>
          <w:sz w:val="24"/>
          <w:szCs w:val="24"/>
        </w:rPr>
        <w:t>.</w:t>
      </w:r>
    </w:p>
    <w:p w:rsidR="00466A08" w:rsidRDefault="00466A08" w:rsidP="00CE5342">
      <w:pPr>
        <w:autoSpaceDE w:val="0"/>
        <w:ind w:firstLine="540"/>
        <w:jc w:val="both"/>
      </w:pPr>
      <w:r>
        <w:t>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466A08" w:rsidRDefault="00466A08" w:rsidP="00CE5342">
      <w:pPr>
        <w:autoSpaceDE w:val="0"/>
        <w:ind w:firstLine="540"/>
        <w:jc w:val="both"/>
      </w:pPr>
      <w:r>
        <w:t>3.2. Заявка на участие в конкурсе включает в себя:</w:t>
      </w:r>
    </w:p>
    <w:p w:rsidR="00466A08" w:rsidRDefault="00466A08" w:rsidP="00CE5342">
      <w:pPr>
        <w:autoSpaceDE w:val="0"/>
        <w:ind w:firstLine="540"/>
        <w:jc w:val="both"/>
      </w:pPr>
      <w:r>
        <w:t>1) сведения и документы о претенденте:</w:t>
      </w:r>
    </w:p>
    <w:p w:rsidR="00466A08" w:rsidRDefault="00466A08" w:rsidP="00CE5342">
      <w:pPr>
        <w:autoSpaceDE w:val="0"/>
        <w:ind w:firstLine="540"/>
        <w:jc w:val="both"/>
      </w:pPr>
      <w:r>
        <w:t>наименование, организационно-правовую форму, место нахождения, почтовый адрес – для юридического лица;</w:t>
      </w:r>
    </w:p>
    <w:p w:rsidR="00466A08" w:rsidRDefault="00466A08" w:rsidP="00CE5342">
      <w:pPr>
        <w:autoSpaceDE w:val="0"/>
        <w:ind w:firstLine="540"/>
        <w:jc w:val="both"/>
      </w:pPr>
      <w:r>
        <w:t>фамилию, имя, отчество, данные документа, удостоверяющего личность, место жительства – для индивидуального предпринимателя;</w:t>
      </w:r>
    </w:p>
    <w:p w:rsidR="00466A08" w:rsidRDefault="00466A08" w:rsidP="00CE5342">
      <w:pPr>
        <w:autoSpaceDE w:val="0"/>
        <w:ind w:firstLine="540"/>
        <w:jc w:val="both"/>
      </w:pPr>
      <w:r>
        <w:t>номер телефона;</w:t>
      </w:r>
    </w:p>
    <w:p w:rsidR="00466A08" w:rsidRDefault="00466A08" w:rsidP="00CE5342">
      <w:pPr>
        <w:autoSpaceDE w:val="0"/>
        <w:ind w:firstLine="540"/>
        <w:jc w:val="both"/>
      </w:pPr>
      <w:r>
        <w:t>выписку из Единого государственного реестра юридических лиц – для юридического лица;</w:t>
      </w:r>
    </w:p>
    <w:p w:rsidR="00466A08" w:rsidRDefault="00466A08" w:rsidP="00CE5342">
      <w:pPr>
        <w:autoSpaceDE w:val="0"/>
        <w:ind w:firstLine="540"/>
        <w:jc w:val="both"/>
      </w:pPr>
      <w:r>
        <w:t>выписку из Единого государственного реестра индивидуальных предпринимателей – для индивидуального предпринимателя;</w:t>
      </w:r>
    </w:p>
    <w:p w:rsidR="00466A08" w:rsidRDefault="00466A08" w:rsidP="00CE5342">
      <w:pPr>
        <w:autoSpaceDE w:val="0"/>
        <w:ind w:firstLine="540"/>
        <w:jc w:val="both"/>
      </w:pPr>
      <w: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466A08" w:rsidRDefault="00466A08" w:rsidP="00CE5342">
      <w:pPr>
        <w:autoSpaceDE w:val="0"/>
        <w:ind w:firstLine="540"/>
        <w:jc w:val="both"/>
      </w:pPr>
      <w:r>
        <w:t>реквизиты банковского счета для возврата средств, внесенных в качестве обеспечения заявки на участие в конкурсе;</w:t>
      </w:r>
    </w:p>
    <w:p w:rsidR="00466A08" w:rsidRDefault="00466A08" w:rsidP="00CE5342">
      <w:pPr>
        <w:autoSpaceDE w:val="0"/>
        <w:ind w:firstLine="540"/>
        <w:jc w:val="both"/>
      </w:pPr>
      <w: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466A08" w:rsidRDefault="00466A08" w:rsidP="00CE5342">
      <w:pPr>
        <w:autoSpaceDE w:val="0"/>
        <w:ind w:firstLine="540"/>
        <w:jc w:val="both"/>
      </w:pPr>
      <w:r>
        <w:t>документы, подтверждающие внесение средств в качестве обеспечения заявки на участие в конкурсе;</w:t>
      </w:r>
    </w:p>
    <w:p w:rsidR="00466A08" w:rsidRDefault="00466A08" w:rsidP="00CE5342">
      <w:pPr>
        <w:autoSpaceDE w:val="0"/>
        <w:ind w:firstLine="540"/>
        <w:jc w:val="both"/>
      </w:pPr>
      <w:r>
        <w:t>копию документов, подтверждающих соответствие претендента требованию, установленному подпунктом 1 пункта 15 настоящих Правила проведения органом местного самоуправления открытого конкурса по отбору управляющей организации для управления многоквартирным домом,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466A08" w:rsidRDefault="00466A08" w:rsidP="00CE5342">
      <w:pPr>
        <w:autoSpaceDE w:val="0"/>
        <w:ind w:firstLine="540"/>
        <w:jc w:val="both"/>
      </w:pPr>
      <w:r>
        <w:t>копии утвержденного бухгалтерского баланса за последний отчетный период;</w:t>
      </w:r>
    </w:p>
    <w:p w:rsidR="00466A08" w:rsidRDefault="00466A08" w:rsidP="00CE5342">
      <w:pPr>
        <w:autoSpaceDE w:val="0"/>
        <w:ind w:firstLine="540"/>
        <w:jc w:val="both"/>
      </w:pPr>
      <w: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466A08" w:rsidRDefault="00466A08" w:rsidP="00CE5342">
      <w:pPr>
        <w:autoSpaceDE w:val="0"/>
        <w:ind w:left="540"/>
        <w:jc w:val="both"/>
      </w:pPr>
      <w:r>
        <w:t>3.3. Заинтересованное лицо подает заявку на участие в конкурсе в письменной форме. Одно лицо вправе подать только одну заявку.</w:t>
      </w:r>
    </w:p>
    <w:p w:rsidR="00466A08" w:rsidRDefault="00466A08" w:rsidP="00CE5342">
      <w:pPr>
        <w:autoSpaceDE w:val="0"/>
        <w:ind w:firstLine="540"/>
        <w:jc w:val="both"/>
      </w:pPr>
      <w: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и конкурсной документации, а также предоставлять коммунальные услуги.</w:t>
      </w:r>
    </w:p>
    <w:p w:rsidR="00466A08" w:rsidRDefault="00466A08" w:rsidP="00CE5342">
      <w:pPr>
        <w:autoSpaceDE w:val="0"/>
        <w:ind w:firstLine="540"/>
        <w:jc w:val="both"/>
      </w:pPr>
      <w:r>
        <w:t>3.4.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w:t>
      </w:r>
    </w:p>
    <w:p w:rsidR="00466A08" w:rsidRDefault="00466A08" w:rsidP="00CE5342">
      <w:pPr>
        <w:jc w:val="both"/>
      </w:pPr>
    </w:p>
    <w:p w:rsidR="00466A08" w:rsidRDefault="00466A08" w:rsidP="00CE5342">
      <w:pPr>
        <w:tabs>
          <w:tab w:val="left" w:pos="4320"/>
        </w:tabs>
        <w:jc w:val="center"/>
        <w:rPr>
          <w:b/>
        </w:rPr>
      </w:pPr>
      <w:r>
        <w:rPr>
          <w:b/>
        </w:rPr>
        <w:t xml:space="preserve">     4. Вскрытие конвертов с заявками на участие в конкурсе</w:t>
      </w:r>
    </w:p>
    <w:p w:rsidR="00466A08" w:rsidRDefault="00466A08" w:rsidP="00CE5342">
      <w:pPr>
        <w:autoSpaceDE w:val="0"/>
        <w:ind w:firstLine="540"/>
        <w:jc w:val="both"/>
      </w:pPr>
    </w:p>
    <w:p w:rsidR="00466A08" w:rsidRDefault="00466A08" w:rsidP="00CE5342">
      <w:pPr>
        <w:autoSpaceDE w:val="0"/>
        <w:ind w:firstLine="540"/>
        <w:jc w:val="both"/>
      </w:pPr>
      <w:r>
        <w:t>4.1. Претенденты или их представители вправе присутствовать при вскрытии конвертов с заявками на участие в конкурсе.</w:t>
      </w:r>
    </w:p>
    <w:p w:rsidR="00466A08" w:rsidRDefault="00466A08" w:rsidP="00CE5342">
      <w:pPr>
        <w:autoSpaceDE w:val="0"/>
        <w:ind w:firstLine="540"/>
        <w:jc w:val="both"/>
      </w:pPr>
      <w:r>
        <w:t>4.2.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466A08" w:rsidRDefault="00466A08" w:rsidP="00CE5342">
      <w:pPr>
        <w:autoSpaceDE w:val="0"/>
        <w:ind w:firstLine="540"/>
        <w:jc w:val="both"/>
      </w:pPr>
      <w:r>
        <w:t xml:space="preserve">4.3.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w:t>
      </w:r>
    </w:p>
    <w:p w:rsidR="00466A08" w:rsidRDefault="00466A08" w:rsidP="00CE5342">
      <w:pPr>
        <w:autoSpaceDE w:val="0"/>
        <w:ind w:firstLine="540"/>
        <w:jc w:val="both"/>
      </w:pPr>
      <w:r>
        <w:t>4.4.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466A08" w:rsidRDefault="00466A08" w:rsidP="00CE5342">
      <w:pPr>
        <w:autoSpaceDE w:val="0"/>
        <w:ind w:firstLine="540"/>
        <w:jc w:val="both"/>
      </w:pPr>
      <w:r>
        <w:t>4.5.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w:t>
      </w:r>
    </w:p>
    <w:p w:rsidR="00466A08" w:rsidRDefault="00466A08" w:rsidP="00CE5342"/>
    <w:p w:rsidR="00466A08" w:rsidRDefault="00466A08" w:rsidP="00CE5342">
      <w:pPr>
        <w:tabs>
          <w:tab w:val="left" w:pos="3135"/>
        </w:tabs>
        <w:jc w:val="center"/>
        <w:rPr>
          <w:b/>
        </w:rPr>
      </w:pPr>
      <w:r>
        <w:rPr>
          <w:b/>
        </w:rPr>
        <w:t>5. Рассмотрение заявок на участие в конкурсе</w:t>
      </w:r>
    </w:p>
    <w:p w:rsidR="00466A08" w:rsidRDefault="00466A08" w:rsidP="00CE5342">
      <w:pPr>
        <w:autoSpaceDE w:val="0"/>
        <w:ind w:firstLine="540"/>
        <w:jc w:val="both"/>
        <w:rPr>
          <w:color w:val="000000"/>
        </w:rPr>
      </w:pPr>
      <w:r>
        <w:t xml:space="preserve">5.1. . Конкурсная комиссия оценивает заявки на участие в конкурсе на соответствие требованиям, установленными конкурсной документацией, а также на соответствие претендентов требованиям, установленным </w:t>
      </w:r>
      <w:r>
        <w:rPr>
          <w:color w:val="000000"/>
        </w:rPr>
        <w:t>пунктом 8 настоящей конкурсной документации.</w:t>
      </w:r>
    </w:p>
    <w:p w:rsidR="00466A08" w:rsidRDefault="00466A08" w:rsidP="00CE5342">
      <w:pPr>
        <w:ind w:firstLine="540"/>
        <w:jc w:val="both"/>
      </w:pPr>
      <w:r>
        <w:t>5.2.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466A08" w:rsidRDefault="00466A08" w:rsidP="00CE5342">
      <w:pPr>
        <w:ind w:firstLine="540"/>
        <w:jc w:val="both"/>
      </w:pPr>
      <w:r>
        <w:t xml:space="preserve">5.3.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нижеследующим основаниям. </w:t>
      </w:r>
    </w:p>
    <w:p w:rsidR="00466A08" w:rsidRDefault="00466A08" w:rsidP="00CE5342">
      <w:pPr>
        <w:ind w:firstLine="540"/>
      </w:pPr>
      <w:r>
        <w:t>5.4. Основаниями для отказа допуска к участию в конкурсе являются:</w:t>
      </w:r>
    </w:p>
    <w:p w:rsidR="00466A08" w:rsidRDefault="00466A08" w:rsidP="00CE5342">
      <w:pPr>
        <w:ind w:firstLine="540"/>
        <w:jc w:val="both"/>
      </w:pPr>
      <w:r>
        <w:t>- непредставление необходимых документов либо наличие в таких документах недостоверных сведений;</w:t>
      </w:r>
    </w:p>
    <w:p w:rsidR="00466A08" w:rsidRDefault="00466A08" w:rsidP="00CE5342">
      <w:pPr>
        <w:ind w:firstLine="540"/>
      </w:pPr>
      <w:r>
        <w:t>- несоответствие претендента установленным требованиям;</w:t>
      </w:r>
    </w:p>
    <w:p w:rsidR="00466A08" w:rsidRDefault="00466A08" w:rsidP="00CE5342">
      <w:pPr>
        <w:ind w:firstLine="540"/>
      </w:pPr>
      <w:r>
        <w:t>- несоответствие заявки на участие в конкурсе установленным требованиям.</w:t>
      </w:r>
    </w:p>
    <w:p w:rsidR="00466A08" w:rsidRDefault="00466A08" w:rsidP="00CE5342">
      <w:pPr>
        <w:tabs>
          <w:tab w:val="left" w:pos="3990"/>
        </w:tabs>
        <w:ind w:firstLine="540"/>
        <w:jc w:val="center"/>
        <w:rPr>
          <w:sz w:val="28"/>
          <w:szCs w:val="28"/>
        </w:rPr>
      </w:pPr>
    </w:p>
    <w:p w:rsidR="00466A08" w:rsidRDefault="00466A08" w:rsidP="00CE5342">
      <w:pPr>
        <w:tabs>
          <w:tab w:val="left" w:pos="3990"/>
        </w:tabs>
        <w:ind w:firstLine="540"/>
        <w:jc w:val="center"/>
        <w:rPr>
          <w:b/>
          <w:sz w:val="28"/>
          <w:szCs w:val="28"/>
        </w:rPr>
      </w:pPr>
    </w:p>
    <w:p w:rsidR="00466A08" w:rsidRDefault="00466A08" w:rsidP="00CE5342">
      <w:pPr>
        <w:tabs>
          <w:tab w:val="left" w:pos="3990"/>
        </w:tabs>
        <w:ind w:firstLine="540"/>
        <w:jc w:val="center"/>
        <w:rPr>
          <w:b/>
        </w:rPr>
      </w:pPr>
      <w:r>
        <w:rPr>
          <w:b/>
        </w:rPr>
        <w:t>6. Порядок проведения конкурса</w:t>
      </w:r>
    </w:p>
    <w:p w:rsidR="00466A08" w:rsidRDefault="00466A08" w:rsidP="00CE5342">
      <w:pPr>
        <w:tabs>
          <w:tab w:val="left" w:pos="3990"/>
          <w:tab w:val="left" w:pos="6840"/>
        </w:tabs>
        <w:ind w:firstLine="540"/>
        <w:jc w:val="both"/>
      </w:pPr>
      <w:r>
        <w:t>6.1. Конкурс проводится в соответствии с разделом 8 Постановления Правительства РФ от 6 февраля 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466A08" w:rsidRDefault="00466A08" w:rsidP="00CE5342">
      <w:pPr>
        <w:tabs>
          <w:tab w:val="left" w:pos="3990"/>
        </w:tabs>
        <w:ind w:firstLine="540"/>
        <w:jc w:val="both"/>
      </w:pPr>
      <w:r>
        <w:t xml:space="preserve">6.2. В конкурсе могут участвовать только лица, признанные участниками конкурса в соответствии с протоколом рассмотрения заявок на участие в конкурсе. </w:t>
      </w:r>
    </w:p>
    <w:p w:rsidR="00466A08" w:rsidRDefault="00466A08" w:rsidP="00CE5342">
      <w:pPr>
        <w:tabs>
          <w:tab w:val="left" w:pos="3990"/>
          <w:tab w:val="left" w:pos="6480"/>
        </w:tabs>
        <w:ind w:firstLine="540"/>
        <w:jc w:val="both"/>
      </w:pPr>
      <w:r>
        <w:t>6.3.Конкурс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466A08" w:rsidRDefault="00466A08" w:rsidP="00CE5342">
      <w:pPr>
        <w:tabs>
          <w:tab w:val="left" w:pos="3990"/>
        </w:tabs>
        <w:ind w:firstLine="540"/>
        <w:jc w:val="both"/>
      </w:pPr>
      <w:r>
        <w:t xml:space="preserve">6.4. Участники конкурса представляют предложения по общей стоимости дополнительных работ и услуг в соответствии с конкурсной документацией. </w:t>
      </w:r>
    </w:p>
    <w:p w:rsidR="00466A08" w:rsidRDefault="00466A08" w:rsidP="00CE5342">
      <w:pPr>
        <w:tabs>
          <w:tab w:val="left" w:pos="3990"/>
        </w:tabs>
        <w:ind w:firstLine="540"/>
        <w:jc w:val="both"/>
      </w:pPr>
      <w:r>
        <w:t>6.5. В случае если после троекратного объявления последнего предложения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466A08" w:rsidRDefault="00466A08" w:rsidP="00CE5342">
      <w:pPr>
        <w:tabs>
          <w:tab w:val="left" w:pos="3990"/>
        </w:tabs>
        <w:ind w:firstLine="540"/>
        <w:jc w:val="both"/>
      </w:pPr>
      <w:r>
        <w:t xml:space="preserve">6.6. Указанный в пункте 6.5 участник конкурса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 </w:t>
      </w:r>
    </w:p>
    <w:p w:rsidR="00466A08" w:rsidRDefault="00466A08" w:rsidP="00CE5342">
      <w:pPr>
        <w:tabs>
          <w:tab w:val="left" w:pos="3990"/>
        </w:tabs>
        <w:ind w:firstLine="540"/>
        <w:jc w:val="both"/>
      </w:pPr>
      <w:r>
        <w:t xml:space="preserve">6.7. В случае если общая стоимость определенных участником конкурса дополнительных работ и услуг равна стоимости его предложения или превышает ее, такой участник признается победителем конкурса. </w:t>
      </w:r>
    </w:p>
    <w:p w:rsidR="00466A08" w:rsidRDefault="00466A08" w:rsidP="00CE5342">
      <w:pPr>
        <w:tabs>
          <w:tab w:val="left" w:pos="3990"/>
        </w:tabs>
        <w:ind w:firstLine="540"/>
        <w:jc w:val="both"/>
      </w:pPr>
      <w:r>
        <w:t>6.8. 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466A08" w:rsidRDefault="00466A08" w:rsidP="00CE5342">
      <w:pPr>
        <w:tabs>
          <w:tab w:val="left" w:pos="3990"/>
        </w:tabs>
        <w:ind w:firstLine="540"/>
        <w:jc w:val="both"/>
      </w:pPr>
      <w:r>
        <w:t xml:space="preserve">6.9. В случае если участник конкурса отказался выполнить требования, предусмотренные пунктом 6.8.,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пунктами 6.7.- 6.8. </w:t>
      </w:r>
    </w:p>
    <w:p w:rsidR="00466A08" w:rsidRDefault="00466A08" w:rsidP="00CE5342">
      <w:pPr>
        <w:tabs>
          <w:tab w:val="left" w:pos="3990"/>
        </w:tabs>
        <w:ind w:firstLine="540"/>
        <w:jc w:val="both"/>
      </w:pPr>
      <w:r>
        <w:t>6.10. Участник конкурса принимает обязательства выполнить обязательные и предложенные им дополнительные работы и услуги за плату за содержание и ремонт помещения, размер которого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466A08" w:rsidRDefault="00466A08" w:rsidP="00CE5342">
      <w:pPr>
        <w:tabs>
          <w:tab w:val="left" w:pos="3990"/>
        </w:tabs>
        <w:ind w:firstLine="540"/>
        <w:jc w:val="both"/>
      </w:pPr>
      <w:r>
        <w:t>6.11. В случае если после троекратного объявления в соответствии с пунктом 6.3.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466A08" w:rsidRDefault="00466A08" w:rsidP="00CE5342">
      <w:pPr>
        <w:tabs>
          <w:tab w:val="left" w:pos="3990"/>
        </w:tabs>
        <w:ind w:firstLine="540"/>
        <w:jc w:val="both"/>
      </w:pPr>
      <w:r>
        <w:t xml:space="preserve">6.12. Конкурсная комиссия ведет протокол конкурса. </w:t>
      </w:r>
    </w:p>
    <w:p w:rsidR="00466A08" w:rsidRDefault="00466A08" w:rsidP="00CE5342">
      <w:pPr>
        <w:tabs>
          <w:tab w:val="left" w:pos="3990"/>
        </w:tabs>
        <w:ind w:firstLine="540"/>
        <w:rPr>
          <w:b/>
        </w:rPr>
      </w:pPr>
    </w:p>
    <w:p w:rsidR="00466A08" w:rsidRDefault="00466A08" w:rsidP="00CE5342">
      <w:pPr>
        <w:autoSpaceDE w:val="0"/>
        <w:ind w:firstLine="540"/>
        <w:jc w:val="center"/>
        <w:rPr>
          <w:b/>
        </w:rPr>
      </w:pPr>
      <w:r>
        <w:rPr>
          <w:b/>
        </w:rPr>
        <w:t>7.Заключение договора управления многоквартирным домом</w:t>
      </w:r>
    </w:p>
    <w:p w:rsidR="00466A08" w:rsidRDefault="00466A08" w:rsidP="00CE5342">
      <w:pPr>
        <w:tabs>
          <w:tab w:val="left" w:pos="3990"/>
        </w:tabs>
        <w:jc w:val="center"/>
        <w:rPr>
          <w:b/>
        </w:rPr>
      </w:pPr>
      <w:r>
        <w:rPr>
          <w:b/>
        </w:rPr>
        <w:t>по результатам конкурса</w:t>
      </w:r>
    </w:p>
    <w:p w:rsidR="00466A08" w:rsidRDefault="00466A08" w:rsidP="00CE5342">
      <w:pPr>
        <w:autoSpaceDE w:val="0"/>
        <w:ind w:firstLine="540"/>
        <w:jc w:val="both"/>
      </w:pPr>
      <w:r>
        <w:t>7.1.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466A08" w:rsidRDefault="00466A08" w:rsidP="00CE5342">
      <w:pPr>
        <w:autoSpaceDE w:val="0"/>
        <w:ind w:firstLine="540"/>
        <w:jc w:val="both"/>
      </w:pPr>
      <w:r>
        <w:t>7.2. 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466A08" w:rsidRDefault="00466A08" w:rsidP="00CE5342">
      <w:pPr>
        <w:autoSpaceDE w:val="0"/>
        <w:ind w:firstLine="540"/>
        <w:jc w:val="both"/>
      </w:pPr>
      <w:r>
        <w:t>7.3. В случае если победитель конкурса в указанный срок,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466A08" w:rsidRDefault="00466A08" w:rsidP="00CE5342">
      <w:pPr>
        <w:autoSpaceDE w:val="0"/>
        <w:ind w:firstLine="540"/>
        <w:jc w:val="both"/>
      </w:pPr>
      <w:r>
        <w:t>7.4.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466A08" w:rsidRDefault="00466A08" w:rsidP="00CE5342">
      <w:pPr>
        <w:autoSpaceDE w:val="0"/>
        <w:ind w:firstLine="540"/>
        <w:jc w:val="both"/>
      </w:pPr>
      <w:r>
        <w:t>7.5.В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466A08" w:rsidRDefault="00466A08" w:rsidP="00CE5342">
      <w:pPr>
        <w:autoSpaceDE w:val="0"/>
        <w:ind w:firstLine="540"/>
        <w:jc w:val="both"/>
      </w:pPr>
      <w:r>
        <w:t>7.6.В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466A08" w:rsidRDefault="00466A08" w:rsidP="00275153">
      <w:pPr>
        <w:tabs>
          <w:tab w:val="left" w:pos="10632"/>
        </w:tabs>
        <w:sectPr w:rsidR="00466A08" w:rsidSect="00983C7E">
          <w:footerReference w:type="default" r:id="rId12"/>
          <w:pgSz w:w="11906" w:h="16838"/>
          <w:pgMar w:top="1134" w:right="851" w:bottom="1134" w:left="1701" w:header="720" w:footer="720" w:gutter="0"/>
          <w:pgNumType w:start="29"/>
          <w:cols w:space="720"/>
          <w:docGrid w:linePitch="360"/>
        </w:sectPr>
      </w:pPr>
    </w:p>
    <w:p w:rsidR="00466A08" w:rsidRDefault="00466A08" w:rsidP="00275153">
      <w:pPr>
        <w:tabs>
          <w:tab w:val="left" w:pos="10632"/>
        </w:tabs>
        <w:jc w:val="right"/>
      </w:pPr>
      <w:r>
        <w:tab/>
      </w:r>
      <w:bookmarkStart w:id="22" w:name="_Toc464559747"/>
      <w:r w:rsidRPr="000447A0">
        <w:rPr>
          <w:rStyle w:val="Heading2Char"/>
          <w:b w:val="0"/>
          <w:lang w:val="ru-RU"/>
        </w:rPr>
        <w:t>Приложение № 1</w:t>
      </w:r>
      <w:bookmarkEnd w:id="22"/>
      <w:r>
        <w:t xml:space="preserve"> к конкурсной документации</w:t>
      </w:r>
    </w:p>
    <w:p w:rsidR="00466A08" w:rsidRDefault="00466A08" w:rsidP="000447A0">
      <w:pPr>
        <w:spacing w:line="360" w:lineRule="auto"/>
        <w:ind w:firstLine="540"/>
        <w:jc w:val="center"/>
        <w:rPr>
          <w:szCs w:val="28"/>
        </w:rPr>
      </w:pPr>
    </w:p>
    <w:p w:rsidR="00466A08" w:rsidRDefault="00466A08" w:rsidP="000447A0">
      <w:pPr>
        <w:spacing w:line="360" w:lineRule="auto"/>
        <w:ind w:firstLine="540"/>
        <w:jc w:val="center"/>
        <w:rPr>
          <w:szCs w:val="28"/>
        </w:rPr>
      </w:pPr>
      <w:r>
        <w:rPr>
          <w:szCs w:val="28"/>
        </w:rPr>
        <w:t>Перечень и характеристики многоквартирного дома</w:t>
      </w:r>
    </w:p>
    <w:p w:rsidR="00466A08" w:rsidRPr="002D0212" w:rsidRDefault="00466A08" w:rsidP="00275153">
      <w:pPr>
        <w:ind w:firstLine="540"/>
        <w:jc w:val="both"/>
        <w:rPr>
          <w:sz w:val="18"/>
          <w:szCs w:val="18"/>
        </w:rPr>
      </w:pPr>
    </w:p>
    <w:tbl>
      <w:tblPr>
        <w:tblW w:w="15406" w:type="dxa"/>
        <w:tblInd w:w="59"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tblPr>
      <w:tblGrid>
        <w:gridCol w:w="758"/>
        <w:gridCol w:w="2409"/>
        <w:gridCol w:w="709"/>
        <w:gridCol w:w="851"/>
        <w:gridCol w:w="992"/>
        <w:gridCol w:w="1276"/>
        <w:gridCol w:w="1134"/>
        <w:gridCol w:w="1276"/>
        <w:gridCol w:w="2457"/>
        <w:gridCol w:w="851"/>
        <w:gridCol w:w="1701"/>
        <w:gridCol w:w="992"/>
      </w:tblGrid>
      <w:tr w:rsidR="00466A08" w:rsidRPr="002D0212" w:rsidTr="00686F6E">
        <w:tc>
          <w:tcPr>
            <w:tcW w:w="758" w:type="dxa"/>
            <w:tcBorders>
              <w:top w:val="single" w:sz="4" w:space="0" w:color="auto"/>
            </w:tcBorders>
          </w:tcPr>
          <w:p w:rsidR="00466A08" w:rsidRPr="002D0212" w:rsidRDefault="00466A08" w:rsidP="00686F6E">
            <w:pPr>
              <w:snapToGrid w:val="0"/>
              <w:jc w:val="center"/>
              <w:rPr>
                <w:b/>
                <w:sz w:val="18"/>
                <w:szCs w:val="18"/>
              </w:rPr>
            </w:pPr>
            <w:r w:rsidRPr="002D0212">
              <w:rPr>
                <w:b/>
                <w:sz w:val="18"/>
                <w:szCs w:val="18"/>
              </w:rPr>
              <w:t>№ лота</w:t>
            </w:r>
          </w:p>
        </w:tc>
        <w:tc>
          <w:tcPr>
            <w:tcW w:w="2409" w:type="dxa"/>
            <w:tcBorders>
              <w:top w:val="single" w:sz="4" w:space="0" w:color="auto"/>
            </w:tcBorders>
          </w:tcPr>
          <w:p w:rsidR="00466A08" w:rsidRPr="002D0212" w:rsidRDefault="00466A08" w:rsidP="00686F6E">
            <w:pPr>
              <w:snapToGrid w:val="0"/>
              <w:jc w:val="center"/>
              <w:rPr>
                <w:b/>
                <w:sz w:val="18"/>
                <w:szCs w:val="18"/>
              </w:rPr>
            </w:pPr>
            <w:r w:rsidRPr="002D0212">
              <w:rPr>
                <w:b/>
                <w:sz w:val="18"/>
                <w:szCs w:val="18"/>
              </w:rPr>
              <w:t>Адрес многоквартирного дома</w:t>
            </w:r>
          </w:p>
        </w:tc>
        <w:tc>
          <w:tcPr>
            <w:tcW w:w="709" w:type="dxa"/>
            <w:tcBorders>
              <w:top w:val="single" w:sz="4" w:space="0" w:color="auto"/>
            </w:tcBorders>
          </w:tcPr>
          <w:p w:rsidR="00466A08" w:rsidRPr="002D0212" w:rsidRDefault="00466A08" w:rsidP="00686F6E">
            <w:pPr>
              <w:snapToGrid w:val="0"/>
              <w:jc w:val="center"/>
              <w:rPr>
                <w:b/>
                <w:sz w:val="18"/>
                <w:szCs w:val="18"/>
              </w:rPr>
            </w:pPr>
            <w:r w:rsidRPr="002D0212">
              <w:rPr>
                <w:b/>
                <w:sz w:val="18"/>
                <w:szCs w:val="18"/>
              </w:rPr>
              <w:t>Год  пост-ройки</w:t>
            </w:r>
          </w:p>
        </w:tc>
        <w:tc>
          <w:tcPr>
            <w:tcW w:w="851" w:type="dxa"/>
            <w:tcBorders>
              <w:top w:val="single" w:sz="4" w:space="0" w:color="auto"/>
            </w:tcBorders>
          </w:tcPr>
          <w:p w:rsidR="00466A08" w:rsidRPr="002D0212" w:rsidRDefault="00466A08" w:rsidP="00686F6E">
            <w:pPr>
              <w:snapToGrid w:val="0"/>
              <w:jc w:val="center"/>
              <w:rPr>
                <w:b/>
                <w:sz w:val="18"/>
                <w:szCs w:val="18"/>
              </w:rPr>
            </w:pPr>
            <w:r w:rsidRPr="002D0212">
              <w:rPr>
                <w:b/>
                <w:sz w:val="18"/>
                <w:szCs w:val="18"/>
              </w:rPr>
              <w:t>Количество этажей</w:t>
            </w:r>
          </w:p>
        </w:tc>
        <w:tc>
          <w:tcPr>
            <w:tcW w:w="992" w:type="dxa"/>
            <w:tcBorders>
              <w:top w:val="single" w:sz="4" w:space="0" w:color="auto"/>
            </w:tcBorders>
          </w:tcPr>
          <w:p w:rsidR="00466A08" w:rsidRPr="002D0212" w:rsidRDefault="00466A08" w:rsidP="00686F6E">
            <w:pPr>
              <w:snapToGrid w:val="0"/>
              <w:jc w:val="center"/>
              <w:rPr>
                <w:b/>
                <w:sz w:val="18"/>
                <w:szCs w:val="18"/>
              </w:rPr>
            </w:pPr>
            <w:r w:rsidRPr="002D0212">
              <w:rPr>
                <w:b/>
                <w:sz w:val="18"/>
                <w:szCs w:val="18"/>
              </w:rPr>
              <w:t>Количество квартир</w:t>
            </w:r>
          </w:p>
        </w:tc>
        <w:tc>
          <w:tcPr>
            <w:tcW w:w="1276" w:type="dxa"/>
            <w:tcBorders>
              <w:top w:val="single" w:sz="4" w:space="0" w:color="auto"/>
            </w:tcBorders>
          </w:tcPr>
          <w:p w:rsidR="00466A08" w:rsidRPr="002D0212" w:rsidRDefault="00466A08" w:rsidP="00686F6E">
            <w:pPr>
              <w:snapToGrid w:val="0"/>
              <w:jc w:val="center"/>
              <w:rPr>
                <w:b/>
                <w:sz w:val="18"/>
                <w:szCs w:val="18"/>
              </w:rPr>
            </w:pPr>
            <w:r w:rsidRPr="002D0212">
              <w:rPr>
                <w:b/>
                <w:sz w:val="18"/>
                <w:szCs w:val="18"/>
              </w:rPr>
              <w:t>Общая площадь жилых помещений</w:t>
            </w:r>
          </w:p>
          <w:p w:rsidR="00466A08" w:rsidRPr="002D0212" w:rsidRDefault="00466A08" w:rsidP="00686F6E">
            <w:pPr>
              <w:jc w:val="center"/>
              <w:rPr>
                <w:b/>
                <w:sz w:val="18"/>
                <w:szCs w:val="18"/>
              </w:rPr>
            </w:pPr>
            <w:r w:rsidRPr="002D0212">
              <w:rPr>
                <w:b/>
                <w:sz w:val="18"/>
                <w:szCs w:val="18"/>
              </w:rPr>
              <w:t>( кв.м)</w:t>
            </w:r>
          </w:p>
        </w:tc>
        <w:tc>
          <w:tcPr>
            <w:tcW w:w="1134" w:type="dxa"/>
            <w:tcBorders>
              <w:top w:val="single" w:sz="4" w:space="0" w:color="auto"/>
            </w:tcBorders>
          </w:tcPr>
          <w:p w:rsidR="00466A08" w:rsidRPr="002D0212" w:rsidRDefault="00466A08" w:rsidP="00686F6E">
            <w:pPr>
              <w:snapToGrid w:val="0"/>
              <w:jc w:val="center"/>
              <w:rPr>
                <w:b/>
                <w:sz w:val="18"/>
                <w:szCs w:val="18"/>
              </w:rPr>
            </w:pPr>
            <w:r w:rsidRPr="002D0212">
              <w:rPr>
                <w:b/>
                <w:sz w:val="18"/>
                <w:szCs w:val="18"/>
              </w:rPr>
              <w:t>Площадь нежилых помещений, не входящих в гр.8</w:t>
            </w:r>
          </w:p>
          <w:p w:rsidR="00466A08" w:rsidRPr="002D0212" w:rsidRDefault="00466A08" w:rsidP="00686F6E">
            <w:pPr>
              <w:jc w:val="center"/>
              <w:rPr>
                <w:b/>
                <w:sz w:val="18"/>
                <w:szCs w:val="18"/>
              </w:rPr>
            </w:pPr>
            <w:r w:rsidRPr="002D0212">
              <w:rPr>
                <w:b/>
                <w:sz w:val="18"/>
                <w:szCs w:val="18"/>
              </w:rPr>
              <w:t>(кв.м)</w:t>
            </w:r>
          </w:p>
        </w:tc>
        <w:tc>
          <w:tcPr>
            <w:tcW w:w="1276" w:type="dxa"/>
            <w:tcBorders>
              <w:top w:val="single" w:sz="4" w:space="0" w:color="auto"/>
            </w:tcBorders>
          </w:tcPr>
          <w:p w:rsidR="00466A08" w:rsidRPr="002D0212" w:rsidRDefault="00466A08" w:rsidP="00686F6E">
            <w:pPr>
              <w:snapToGrid w:val="0"/>
              <w:jc w:val="center"/>
              <w:rPr>
                <w:b/>
                <w:sz w:val="18"/>
                <w:szCs w:val="18"/>
              </w:rPr>
            </w:pPr>
            <w:r w:rsidRPr="002D0212">
              <w:rPr>
                <w:b/>
                <w:sz w:val="18"/>
                <w:szCs w:val="18"/>
              </w:rPr>
              <w:t>Площадь помещений общего пользования</w:t>
            </w:r>
          </w:p>
          <w:p w:rsidR="00466A08" w:rsidRPr="002D0212" w:rsidRDefault="00466A08" w:rsidP="00686F6E">
            <w:pPr>
              <w:jc w:val="center"/>
              <w:rPr>
                <w:b/>
                <w:sz w:val="18"/>
                <w:szCs w:val="18"/>
              </w:rPr>
            </w:pPr>
            <w:r w:rsidRPr="002D0212">
              <w:rPr>
                <w:b/>
                <w:sz w:val="18"/>
                <w:szCs w:val="18"/>
              </w:rPr>
              <w:t>( кв.м)</w:t>
            </w:r>
          </w:p>
        </w:tc>
        <w:tc>
          <w:tcPr>
            <w:tcW w:w="2457" w:type="dxa"/>
            <w:tcBorders>
              <w:top w:val="single" w:sz="4" w:space="0" w:color="auto"/>
            </w:tcBorders>
          </w:tcPr>
          <w:p w:rsidR="00466A08" w:rsidRPr="002D0212" w:rsidRDefault="00466A08" w:rsidP="00686F6E">
            <w:pPr>
              <w:snapToGrid w:val="0"/>
              <w:jc w:val="center"/>
              <w:rPr>
                <w:b/>
                <w:sz w:val="18"/>
                <w:szCs w:val="18"/>
              </w:rPr>
            </w:pPr>
          </w:p>
          <w:p w:rsidR="00466A08" w:rsidRPr="002D0212" w:rsidRDefault="00466A08" w:rsidP="00686F6E">
            <w:pPr>
              <w:jc w:val="center"/>
              <w:rPr>
                <w:b/>
                <w:sz w:val="18"/>
                <w:szCs w:val="18"/>
              </w:rPr>
            </w:pPr>
            <w:r w:rsidRPr="002D0212">
              <w:rPr>
                <w:b/>
                <w:sz w:val="18"/>
                <w:szCs w:val="18"/>
              </w:rPr>
              <w:t>Виды</w:t>
            </w:r>
          </w:p>
          <w:p w:rsidR="00466A08" w:rsidRPr="002D0212" w:rsidRDefault="00466A08" w:rsidP="00275153">
            <w:pPr>
              <w:pStyle w:val="Heading4"/>
              <w:tabs>
                <w:tab w:val="left" w:pos="864"/>
              </w:tabs>
              <w:spacing w:before="0" w:after="0"/>
              <w:jc w:val="center"/>
              <w:rPr>
                <w:sz w:val="18"/>
                <w:szCs w:val="18"/>
              </w:rPr>
            </w:pPr>
            <w:r w:rsidRPr="002D0212">
              <w:rPr>
                <w:sz w:val="18"/>
                <w:szCs w:val="18"/>
              </w:rPr>
              <w:t>благоустройства</w:t>
            </w:r>
          </w:p>
        </w:tc>
        <w:tc>
          <w:tcPr>
            <w:tcW w:w="851" w:type="dxa"/>
            <w:tcBorders>
              <w:top w:val="single" w:sz="4" w:space="0" w:color="auto"/>
            </w:tcBorders>
          </w:tcPr>
          <w:p w:rsidR="00466A08" w:rsidRPr="002D0212" w:rsidRDefault="00466A08" w:rsidP="00686F6E">
            <w:pPr>
              <w:snapToGrid w:val="0"/>
              <w:jc w:val="center"/>
              <w:rPr>
                <w:b/>
                <w:sz w:val="18"/>
                <w:szCs w:val="18"/>
              </w:rPr>
            </w:pPr>
            <w:r w:rsidRPr="002D0212">
              <w:rPr>
                <w:b/>
                <w:sz w:val="18"/>
                <w:szCs w:val="18"/>
              </w:rPr>
              <w:t xml:space="preserve">Серия и тип постройки </w:t>
            </w:r>
          </w:p>
          <w:p w:rsidR="00466A08" w:rsidRPr="002D0212" w:rsidRDefault="00466A08" w:rsidP="00686F6E">
            <w:pPr>
              <w:jc w:val="center"/>
              <w:rPr>
                <w:b/>
                <w:sz w:val="18"/>
                <w:szCs w:val="18"/>
              </w:rPr>
            </w:pPr>
            <w:r w:rsidRPr="002D0212">
              <w:rPr>
                <w:b/>
                <w:sz w:val="18"/>
                <w:szCs w:val="18"/>
              </w:rPr>
              <w:t>(инв. № проекта)</w:t>
            </w:r>
          </w:p>
        </w:tc>
        <w:tc>
          <w:tcPr>
            <w:tcW w:w="1701" w:type="dxa"/>
            <w:tcBorders>
              <w:top w:val="single" w:sz="4" w:space="0" w:color="auto"/>
            </w:tcBorders>
          </w:tcPr>
          <w:p w:rsidR="00466A08" w:rsidRPr="002D0212" w:rsidRDefault="00466A08" w:rsidP="00686F6E">
            <w:pPr>
              <w:snapToGrid w:val="0"/>
              <w:jc w:val="center"/>
              <w:rPr>
                <w:b/>
                <w:sz w:val="18"/>
                <w:szCs w:val="18"/>
              </w:rPr>
            </w:pPr>
            <w:r w:rsidRPr="002D0212">
              <w:rPr>
                <w:b/>
                <w:sz w:val="18"/>
                <w:szCs w:val="18"/>
              </w:rPr>
              <w:t>Кадастровый номер земельного участка</w:t>
            </w:r>
          </w:p>
        </w:tc>
        <w:tc>
          <w:tcPr>
            <w:tcW w:w="992" w:type="dxa"/>
            <w:tcBorders>
              <w:top w:val="single" w:sz="4" w:space="0" w:color="auto"/>
            </w:tcBorders>
          </w:tcPr>
          <w:p w:rsidR="00466A08" w:rsidRPr="002D0212" w:rsidRDefault="00466A08" w:rsidP="00686F6E">
            <w:pPr>
              <w:snapToGrid w:val="0"/>
              <w:jc w:val="center"/>
              <w:rPr>
                <w:b/>
                <w:sz w:val="18"/>
                <w:szCs w:val="18"/>
              </w:rPr>
            </w:pPr>
            <w:r w:rsidRPr="002D0212">
              <w:rPr>
                <w:b/>
                <w:sz w:val="18"/>
                <w:szCs w:val="18"/>
              </w:rPr>
              <w:t>Площадь земельного участка</w:t>
            </w:r>
          </w:p>
          <w:p w:rsidR="00466A08" w:rsidRPr="002D0212" w:rsidRDefault="00466A08" w:rsidP="00686F6E">
            <w:pPr>
              <w:jc w:val="center"/>
              <w:rPr>
                <w:b/>
                <w:sz w:val="18"/>
                <w:szCs w:val="18"/>
              </w:rPr>
            </w:pPr>
            <w:r w:rsidRPr="002D0212">
              <w:rPr>
                <w:b/>
                <w:sz w:val="18"/>
                <w:szCs w:val="18"/>
              </w:rPr>
              <w:t xml:space="preserve"> (в кв.м)</w:t>
            </w:r>
          </w:p>
        </w:tc>
      </w:tr>
      <w:tr w:rsidR="00466A08" w:rsidRPr="002D0212" w:rsidTr="00686F6E">
        <w:tc>
          <w:tcPr>
            <w:tcW w:w="758" w:type="dxa"/>
          </w:tcPr>
          <w:p w:rsidR="00466A08" w:rsidRPr="002D0212" w:rsidRDefault="00466A08" w:rsidP="00686F6E">
            <w:pPr>
              <w:snapToGrid w:val="0"/>
              <w:jc w:val="center"/>
              <w:rPr>
                <w:b/>
                <w:sz w:val="18"/>
                <w:szCs w:val="18"/>
              </w:rPr>
            </w:pPr>
            <w:r w:rsidRPr="002D0212">
              <w:rPr>
                <w:b/>
                <w:sz w:val="18"/>
                <w:szCs w:val="18"/>
              </w:rPr>
              <w:t>1</w:t>
            </w:r>
          </w:p>
        </w:tc>
        <w:tc>
          <w:tcPr>
            <w:tcW w:w="2409" w:type="dxa"/>
          </w:tcPr>
          <w:p w:rsidR="00466A08" w:rsidRPr="002D0212" w:rsidRDefault="00466A08" w:rsidP="00686F6E">
            <w:pPr>
              <w:snapToGrid w:val="0"/>
              <w:jc w:val="center"/>
              <w:rPr>
                <w:b/>
                <w:sz w:val="18"/>
                <w:szCs w:val="18"/>
              </w:rPr>
            </w:pPr>
            <w:r w:rsidRPr="002D0212">
              <w:rPr>
                <w:b/>
                <w:sz w:val="18"/>
                <w:szCs w:val="18"/>
              </w:rPr>
              <w:t>2</w:t>
            </w:r>
          </w:p>
        </w:tc>
        <w:tc>
          <w:tcPr>
            <w:tcW w:w="709" w:type="dxa"/>
          </w:tcPr>
          <w:p w:rsidR="00466A08" w:rsidRPr="002D0212" w:rsidRDefault="00466A08" w:rsidP="00686F6E">
            <w:pPr>
              <w:snapToGrid w:val="0"/>
              <w:jc w:val="center"/>
              <w:rPr>
                <w:b/>
                <w:sz w:val="18"/>
                <w:szCs w:val="18"/>
              </w:rPr>
            </w:pPr>
            <w:r w:rsidRPr="002D0212">
              <w:rPr>
                <w:b/>
                <w:sz w:val="18"/>
                <w:szCs w:val="18"/>
              </w:rPr>
              <w:t>3</w:t>
            </w:r>
          </w:p>
        </w:tc>
        <w:tc>
          <w:tcPr>
            <w:tcW w:w="851" w:type="dxa"/>
          </w:tcPr>
          <w:p w:rsidR="00466A08" w:rsidRPr="002D0212" w:rsidRDefault="00466A08" w:rsidP="00686F6E">
            <w:pPr>
              <w:snapToGrid w:val="0"/>
              <w:jc w:val="center"/>
              <w:rPr>
                <w:b/>
                <w:sz w:val="18"/>
                <w:szCs w:val="18"/>
              </w:rPr>
            </w:pPr>
            <w:r w:rsidRPr="002D0212">
              <w:rPr>
                <w:b/>
                <w:sz w:val="18"/>
                <w:szCs w:val="18"/>
              </w:rPr>
              <w:t>4</w:t>
            </w:r>
          </w:p>
        </w:tc>
        <w:tc>
          <w:tcPr>
            <w:tcW w:w="992" w:type="dxa"/>
          </w:tcPr>
          <w:p w:rsidR="00466A08" w:rsidRPr="002D0212" w:rsidRDefault="00466A08" w:rsidP="00686F6E">
            <w:pPr>
              <w:snapToGrid w:val="0"/>
              <w:jc w:val="center"/>
              <w:rPr>
                <w:b/>
                <w:sz w:val="18"/>
                <w:szCs w:val="18"/>
              </w:rPr>
            </w:pPr>
            <w:r w:rsidRPr="002D0212">
              <w:rPr>
                <w:b/>
                <w:sz w:val="18"/>
                <w:szCs w:val="18"/>
              </w:rPr>
              <w:t>5</w:t>
            </w:r>
          </w:p>
        </w:tc>
        <w:tc>
          <w:tcPr>
            <w:tcW w:w="1276" w:type="dxa"/>
          </w:tcPr>
          <w:p w:rsidR="00466A08" w:rsidRPr="002D0212" w:rsidRDefault="00466A08" w:rsidP="00686F6E">
            <w:pPr>
              <w:snapToGrid w:val="0"/>
              <w:jc w:val="center"/>
              <w:rPr>
                <w:b/>
                <w:sz w:val="18"/>
                <w:szCs w:val="18"/>
              </w:rPr>
            </w:pPr>
            <w:r w:rsidRPr="002D0212">
              <w:rPr>
                <w:b/>
                <w:sz w:val="18"/>
                <w:szCs w:val="18"/>
              </w:rPr>
              <w:t>6</w:t>
            </w:r>
          </w:p>
        </w:tc>
        <w:tc>
          <w:tcPr>
            <w:tcW w:w="1134" w:type="dxa"/>
          </w:tcPr>
          <w:p w:rsidR="00466A08" w:rsidRPr="002D0212" w:rsidRDefault="00466A08" w:rsidP="00686F6E">
            <w:pPr>
              <w:snapToGrid w:val="0"/>
              <w:jc w:val="center"/>
              <w:rPr>
                <w:b/>
                <w:sz w:val="18"/>
                <w:szCs w:val="18"/>
              </w:rPr>
            </w:pPr>
            <w:r w:rsidRPr="002D0212">
              <w:rPr>
                <w:b/>
                <w:sz w:val="18"/>
                <w:szCs w:val="18"/>
              </w:rPr>
              <w:t>7</w:t>
            </w:r>
          </w:p>
        </w:tc>
        <w:tc>
          <w:tcPr>
            <w:tcW w:w="1276" w:type="dxa"/>
          </w:tcPr>
          <w:p w:rsidR="00466A08" w:rsidRPr="002D0212" w:rsidRDefault="00466A08" w:rsidP="00686F6E">
            <w:pPr>
              <w:snapToGrid w:val="0"/>
              <w:jc w:val="center"/>
              <w:rPr>
                <w:b/>
                <w:sz w:val="18"/>
                <w:szCs w:val="18"/>
              </w:rPr>
            </w:pPr>
            <w:r w:rsidRPr="002D0212">
              <w:rPr>
                <w:b/>
                <w:sz w:val="18"/>
                <w:szCs w:val="18"/>
              </w:rPr>
              <w:t>8</w:t>
            </w:r>
          </w:p>
        </w:tc>
        <w:tc>
          <w:tcPr>
            <w:tcW w:w="2457" w:type="dxa"/>
          </w:tcPr>
          <w:p w:rsidR="00466A08" w:rsidRPr="002D0212" w:rsidRDefault="00466A08" w:rsidP="00686F6E">
            <w:pPr>
              <w:snapToGrid w:val="0"/>
              <w:jc w:val="center"/>
              <w:rPr>
                <w:b/>
                <w:sz w:val="18"/>
                <w:szCs w:val="18"/>
              </w:rPr>
            </w:pPr>
            <w:r w:rsidRPr="002D0212">
              <w:rPr>
                <w:b/>
                <w:sz w:val="18"/>
                <w:szCs w:val="18"/>
              </w:rPr>
              <w:t>9</w:t>
            </w:r>
          </w:p>
        </w:tc>
        <w:tc>
          <w:tcPr>
            <w:tcW w:w="851" w:type="dxa"/>
          </w:tcPr>
          <w:p w:rsidR="00466A08" w:rsidRPr="002D0212" w:rsidRDefault="00466A08" w:rsidP="00686F6E">
            <w:pPr>
              <w:snapToGrid w:val="0"/>
              <w:jc w:val="center"/>
              <w:rPr>
                <w:b/>
                <w:sz w:val="18"/>
                <w:szCs w:val="18"/>
              </w:rPr>
            </w:pPr>
            <w:r w:rsidRPr="002D0212">
              <w:rPr>
                <w:b/>
                <w:sz w:val="18"/>
                <w:szCs w:val="18"/>
              </w:rPr>
              <w:t>10</w:t>
            </w:r>
          </w:p>
        </w:tc>
        <w:tc>
          <w:tcPr>
            <w:tcW w:w="1701" w:type="dxa"/>
          </w:tcPr>
          <w:p w:rsidR="00466A08" w:rsidRPr="002D0212" w:rsidRDefault="00466A08" w:rsidP="00686F6E">
            <w:pPr>
              <w:snapToGrid w:val="0"/>
              <w:jc w:val="center"/>
              <w:rPr>
                <w:b/>
                <w:sz w:val="18"/>
                <w:szCs w:val="18"/>
              </w:rPr>
            </w:pPr>
            <w:r w:rsidRPr="002D0212">
              <w:rPr>
                <w:b/>
                <w:sz w:val="18"/>
                <w:szCs w:val="18"/>
              </w:rPr>
              <w:t>11</w:t>
            </w:r>
          </w:p>
        </w:tc>
        <w:tc>
          <w:tcPr>
            <w:tcW w:w="992" w:type="dxa"/>
          </w:tcPr>
          <w:p w:rsidR="00466A08" w:rsidRPr="002D0212" w:rsidRDefault="00466A08" w:rsidP="00686F6E">
            <w:pPr>
              <w:snapToGrid w:val="0"/>
              <w:jc w:val="center"/>
              <w:rPr>
                <w:b/>
                <w:sz w:val="18"/>
                <w:szCs w:val="18"/>
              </w:rPr>
            </w:pPr>
            <w:r w:rsidRPr="002D0212">
              <w:rPr>
                <w:b/>
                <w:sz w:val="18"/>
                <w:szCs w:val="18"/>
              </w:rPr>
              <w:t>12</w:t>
            </w:r>
          </w:p>
        </w:tc>
      </w:tr>
      <w:tr w:rsidR="00466A08" w:rsidRPr="002D0212" w:rsidTr="00686F6E">
        <w:trPr>
          <w:trHeight w:val="222"/>
        </w:trPr>
        <w:tc>
          <w:tcPr>
            <w:tcW w:w="758" w:type="dxa"/>
            <w:tcBorders>
              <w:bottom w:val="single" w:sz="4" w:space="0" w:color="auto"/>
            </w:tcBorders>
            <w:vAlign w:val="center"/>
          </w:tcPr>
          <w:p w:rsidR="00466A08" w:rsidRPr="002D0212" w:rsidRDefault="00466A08" w:rsidP="00686F6E">
            <w:pPr>
              <w:jc w:val="center"/>
              <w:rPr>
                <w:sz w:val="18"/>
                <w:szCs w:val="18"/>
              </w:rPr>
            </w:pPr>
            <w:r w:rsidRPr="002D0212">
              <w:rPr>
                <w:sz w:val="18"/>
                <w:szCs w:val="18"/>
              </w:rPr>
              <w:t>1</w:t>
            </w:r>
          </w:p>
        </w:tc>
        <w:tc>
          <w:tcPr>
            <w:tcW w:w="2409" w:type="dxa"/>
            <w:tcBorders>
              <w:bottom w:val="single" w:sz="4" w:space="0" w:color="auto"/>
            </w:tcBorders>
            <w:vAlign w:val="center"/>
          </w:tcPr>
          <w:p w:rsidR="00466A08" w:rsidRPr="002D0212" w:rsidRDefault="00466A08" w:rsidP="00686F6E">
            <w:pPr>
              <w:snapToGrid w:val="0"/>
              <w:rPr>
                <w:sz w:val="18"/>
                <w:szCs w:val="18"/>
              </w:rPr>
            </w:pPr>
            <w:r>
              <w:rPr>
                <w:sz w:val="18"/>
                <w:szCs w:val="18"/>
              </w:rPr>
              <w:t>Красноярский край, Березовский район, п. Березовский, ул. Нагорная, д. 27</w:t>
            </w:r>
          </w:p>
        </w:tc>
        <w:tc>
          <w:tcPr>
            <w:tcW w:w="709" w:type="dxa"/>
            <w:tcBorders>
              <w:bottom w:val="single" w:sz="4" w:space="0" w:color="auto"/>
            </w:tcBorders>
            <w:vAlign w:val="center"/>
          </w:tcPr>
          <w:p w:rsidR="00466A08" w:rsidRPr="002D0212" w:rsidRDefault="00466A08" w:rsidP="00686F6E">
            <w:pPr>
              <w:snapToGrid w:val="0"/>
              <w:jc w:val="center"/>
              <w:rPr>
                <w:sz w:val="18"/>
                <w:szCs w:val="18"/>
              </w:rPr>
            </w:pPr>
          </w:p>
        </w:tc>
        <w:tc>
          <w:tcPr>
            <w:tcW w:w="851" w:type="dxa"/>
            <w:tcBorders>
              <w:bottom w:val="single" w:sz="4" w:space="0" w:color="auto"/>
            </w:tcBorders>
            <w:vAlign w:val="center"/>
          </w:tcPr>
          <w:p w:rsidR="00466A08" w:rsidRPr="0074282E" w:rsidRDefault="00466A08" w:rsidP="00686F6E">
            <w:pPr>
              <w:snapToGrid w:val="0"/>
              <w:jc w:val="center"/>
              <w:rPr>
                <w:sz w:val="18"/>
                <w:szCs w:val="18"/>
              </w:rPr>
            </w:pPr>
            <w:r w:rsidRPr="0074282E">
              <w:rPr>
                <w:sz w:val="18"/>
                <w:szCs w:val="18"/>
              </w:rPr>
              <w:t>1</w:t>
            </w:r>
          </w:p>
        </w:tc>
        <w:tc>
          <w:tcPr>
            <w:tcW w:w="992" w:type="dxa"/>
            <w:tcBorders>
              <w:bottom w:val="single" w:sz="4" w:space="0" w:color="auto"/>
            </w:tcBorders>
            <w:vAlign w:val="center"/>
          </w:tcPr>
          <w:p w:rsidR="00466A08" w:rsidRPr="0074282E" w:rsidRDefault="00466A08" w:rsidP="00686F6E">
            <w:pPr>
              <w:snapToGrid w:val="0"/>
              <w:jc w:val="center"/>
              <w:rPr>
                <w:sz w:val="18"/>
                <w:szCs w:val="18"/>
              </w:rPr>
            </w:pPr>
            <w:r w:rsidRPr="0074282E">
              <w:rPr>
                <w:sz w:val="18"/>
                <w:szCs w:val="18"/>
              </w:rPr>
              <w:t>21</w:t>
            </w:r>
          </w:p>
        </w:tc>
        <w:tc>
          <w:tcPr>
            <w:tcW w:w="1276" w:type="dxa"/>
            <w:tcBorders>
              <w:bottom w:val="single" w:sz="4" w:space="0" w:color="auto"/>
            </w:tcBorders>
            <w:vAlign w:val="center"/>
          </w:tcPr>
          <w:p w:rsidR="00466A08" w:rsidRPr="0074282E" w:rsidRDefault="00466A08" w:rsidP="00686F6E">
            <w:pPr>
              <w:jc w:val="center"/>
              <w:rPr>
                <w:color w:val="000000"/>
                <w:sz w:val="18"/>
                <w:szCs w:val="18"/>
              </w:rPr>
            </w:pPr>
            <w:r w:rsidRPr="0074282E">
              <w:rPr>
                <w:sz w:val="18"/>
                <w:szCs w:val="18"/>
              </w:rPr>
              <w:t xml:space="preserve"> 751,5</w:t>
            </w:r>
          </w:p>
        </w:tc>
        <w:tc>
          <w:tcPr>
            <w:tcW w:w="1134" w:type="dxa"/>
            <w:tcBorders>
              <w:bottom w:val="single" w:sz="4" w:space="0" w:color="auto"/>
            </w:tcBorders>
            <w:vAlign w:val="center"/>
          </w:tcPr>
          <w:p w:rsidR="00466A08" w:rsidRPr="0074282E" w:rsidRDefault="00466A08" w:rsidP="00686F6E">
            <w:pPr>
              <w:jc w:val="center"/>
              <w:rPr>
                <w:color w:val="000000"/>
                <w:sz w:val="18"/>
                <w:szCs w:val="18"/>
              </w:rPr>
            </w:pPr>
            <w:r w:rsidRPr="0074282E">
              <w:rPr>
                <w:color w:val="000000"/>
                <w:sz w:val="18"/>
                <w:szCs w:val="18"/>
              </w:rPr>
              <w:t>0</w:t>
            </w:r>
          </w:p>
        </w:tc>
        <w:tc>
          <w:tcPr>
            <w:tcW w:w="1276" w:type="dxa"/>
            <w:tcBorders>
              <w:bottom w:val="single" w:sz="4" w:space="0" w:color="auto"/>
            </w:tcBorders>
            <w:vAlign w:val="center"/>
          </w:tcPr>
          <w:p w:rsidR="00466A08" w:rsidRPr="0074282E" w:rsidRDefault="00466A08" w:rsidP="00686F6E">
            <w:pPr>
              <w:jc w:val="center"/>
              <w:rPr>
                <w:color w:val="000000"/>
                <w:sz w:val="18"/>
                <w:szCs w:val="18"/>
              </w:rPr>
            </w:pPr>
            <w:r w:rsidRPr="0074282E">
              <w:rPr>
                <w:color w:val="000000"/>
                <w:sz w:val="18"/>
                <w:szCs w:val="18"/>
              </w:rPr>
              <w:t>286,4</w:t>
            </w:r>
          </w:p>
        </w:tc>
        <w:tc>
          <w:tcPr>
            <w:tcW w:w="2457" w:type="dxa"/>
            <w:tcBorders>
              <w:bottom w:val="single" w:sz="4" w:space="0" w:color="auto"/>
            </w:tcBorders>
          </w:tcPr>
          <w:p w:rsidR="00466A08" w:rsidRPr="0074282E" w:rsidRDefault="00466A08" w:rsidP="00275153">
            <w:pPr>
              <w:snapToGrid w:val="0"/>
              <w:rPr>
                <w:sz w:val="18"/>
                <w:szCs w:val="18"/>
                <w:lang w:val="en-US"/>
              </w:rPr>
            </w:pPr>
            <w:r w:rsidRPr="0074282E">
              <w:rPr>
                <w:sz w:val="18"/>
                <w:szCs w:val="18"/>
                <w:lang w:val="en-US"/>
              </w:rPr>
              <w:t xml:space="preserve">   </w:t>
            </w:r>
          </w:p>
          <w:p w:rsidR="00466A08" w:rsidRPr="0074282E" w:rsidRDefault="00466A08" w:rsidP="00275153">
            <w:pPr>
              <w:snapToGrid w:val="0"/>
              <w:rPr>
                <w:sz w:val="18"/>
                <w:szCs w:val="18"/>
                <w:lang w:val="en-US"/>
              </w:rPr>
            </w:pPr>
          </w:p>
          <w:p w:rsidR="00466A08" w:rsidRPr="0074282E" w:rsidRDefault="00466A08" w:rsidP="00275153">
            <w:pPr>
              <w:snapToGrid w:val="0"/>
              <w:rPr>
                <w:sz w:val="18"/>
                <w:szCs w:val="18"/>
                <w:lang w:val="en-US"/>
              </w:rPr>
            </w:pPr>
            <w:r w:rsidRPr="0074282E">
              <w:rPr>
                <w:sz w:val="18"/>
                <w:szCs w:val="18"/>
                <w:lang w:val="en-US"/>
              </w:rPr>
              <w:t xml:space="preserve"> </w:t>
            </w:r>
          </w:p>
          <w:p w:rsidR="00466A08" w:rsidRPr="0074282E" w:rsidRDefault="00466A08" w:rsidP="00275153">
            <w:pPr>
              <w:snapToGrid w:val="0"/>
              <w:rPr>
                <w:sz w:val="18"/>
                <w:szCs w:val="18"/>
              </w:rPr>
            </w:pPr>
            <w:r w:rsidRPr="0074282E">
              <w:rPr>
                <w:sz w:val="18"/>
                <w:szCs w:val="18"/>
                <w:lang w:val="en-US"/>
              </w:rPr>
              <w:t xml:space="preserve">                </w:t>
            </w:r>
            <w:r>
              <w:rPr>
                <w:sz w:val="18"/>
                <w:szCs w:val="18"/>
              </w:rPr>
              <w:t xml:space="preserve">    </w:t>
            </w:r>
            <w:r w:rsidRPr="0074282E">
              <w:rPr>
                <w:sz w:val="18"/>
                <w:szCs w:val="18"/>
              </w:rPr>
              <w:t xml:space="preserve"> ХВС</w:t>
            </w:r>
          </w:p>
          <w:p w:rsidR="00466A08" w:rsidRPr="0074282E" w:rsidRDefault="00466A08" w:rsidP="00275153">
            <w:pPr>
              <w:snapToGrid w:val="0"/>
              <w:rPr>
                <w:sz w:val="18"/>
                <w:szCs w:val="18"/>
              </w:rPr>
            </w:pPr>
            <w:r w:rsidRPr="0074282E">
              <w:rPr>
                <w:sz w:val="18"/>
                <w:szCs w:val="18"/>
              </w:rPr>
              <w:t xml:space="preserve">      ЭЛЕКТРОСНАБЖЕНИЕ</w:t>
            </w:r>
          </w:p>
        </w:tc>
        <w:tc>
          <w:tcPr>
            <w:tcW w:w="851" w:type="dxa"/>
            <w:tcBorders>
              <w:bottom w:val="single" w:sz="4" w:space="0" w:color="auto"/>
            </w:tcBorders>
            <w:vAlign w:val="center"/>
          </w:tcPr>
          <w:p w:rsidR="00466A08" w:rsidRPr="002D0212" w:rsidRDefault="00466A08" w:rsidP="00686F6E">
            <w:pPr>
              <w:snapToGrid w:val="0"/>
              <w:jc w:val="center"/>
              <w:rPr>
                <w:bCs/>
                <w:sz w:val="18"/>
                <w:szCs w:val="18"/>
              </w:rPr>
            </w:pPr>
          </w:p>
        </w:tc>
        <w:tc>
          <w:tcPr>
            <w:tcW w:w="1701" w:type="dxa"/>
            <w:tcBorders>
              <w:bottom w:val="single" w:sz="4" w:space="0" w:color="auto"/>
            </w:tcBorders>
            <w:vAlign w:val="center"/>
          </w:tcPr>
          <w:p w:rsidR="00466A08" w:rsidRPr="00B35E18" w:rsidRDefault="00466A08" w:rsidP="00686F6E">
            <w:pPr>
              <w:jc w:val="center"/>
              <w:rPr>
                <w:color w:val="000000"/>
                <w:sz w:val="20"/>
                <w:szCs w:val="20"/>
              </w:rPr>
            </w:pPr>
            <w:r>
              <w:t>отсутствует</w:t>
            </w:r>
          </w:p>
        </w:tc>
        <w:tc>
          <w:tcPr>
            <w:tcW w:w="992" w:type="dxa"/>
            <w:tcBorders>
              <w:bottom w:val="single" w:sz="4" w:space="0" w:color="auto"/>
            </w:tcBorders>
            <w:vAlign w:val="center"/>
          </w:tcPr>
          <w:p w:rsidR="00466A08" w:rsidRPr="00A45992" w:rsidRDefault="00466A08" w:rsidP="00686F6E">
            <w:pPr>
              <w:snapToGrid w:val="0"/>
              <w:jc w:val="center"/>
              <w:rPr>
                <w:sz w:val="20"/>
                <w:szCs w:val="20"/>
              </w:rPr>
            </w:pPr>
            <w:r>
              <w:rPr>
                <w:sz w:val="20"/>
                <w:szCs w:val="20"/>
              </w:rPr>
              <w:t>Земельный участок не отмежёван</w:t>
            </w:r>
          </w:p>
        </w:tc>
      </w:tr>
    </w:tbl>
    <w:p w:rsidR="00466A08" w:rsidRDefault="00466A08" w:rsidP="00CE5342">
      <w:pPr>
        <w:autoSpaceDE w:val="0"/>
        <w:ind w:firstLine="540"/>
        <w:jc w:val="both"/>
        <w:sectPr w:rsidR="00466A08" w:rsidSect="00983C7E">
          <w:pgSz w:w="16838" w:h="11906" w:orient="landscape"/>
          <w:pgMar w:top="902" w:right="539" w:bottom="1106" w:left="777" w:header="720" w:footer="720" w:gutter="0"/>
          <w:pgNumType w:start="34"/>
          <w:cols w:space="720"/>
          <w:docGrid w:linePitch="360"/>
        </w:sectPr>
      </w:pPr>
    </w:p>
    <w:p w:rsidR="00466A08" w:rsidRPr="000447A0" w:rsidRDefault="00466A08" w:rsidP="008552B7">
      <w:pPr>
        <w:jc w:val="right"/>
        <w:rPr>
          <w:b/>
        </w:rPr>
      </w:pPr>
      <w:bookmarkStart w:id="23" w:name="_Toc464559748"/>
      <w:r w:rsidRPr="000447A0">
        <w:rPr>
          <w:rStyle w:val="Heading2Char"/>
          <w:b w:val="0"/>
          <w:lang w:val="ru-RU"/>
        </w:rPr>
        <w:t>Приложение № 2</w:t>
      </w:r>
      <w:bookmarkEnd w:id="23"/>
      <w:r w:rsidRPr="000447A0">
        <w:rPr>
          <w:b/>
        </w:rPr>
        <w:t xml:space="preserve"> </w:t>
      </w:r>
      <w:r w:rsidRPr="000447A0">
        <w:t>к конкурсной документации</w:t>
      </w:r>
    </w:p>
    <w:p w:rsidR="00466A08" w:rsidRPr="00DE60D4" w:rsidRDefault="00466A08" w:rsidP="00DE60D4">
      <w:pPr>
        <w:jc w:val="center"/>
        <w:rPr>
          <w:b/>
        </w:rPr>
      </w:pPr>
    </w:p>
    <w:p w:rsidR="00466A08" w:rsidRPr="00DE60D4" w:rsidRDefault="00466A08" w:rsidP="00DE60D4">
      <w:pPr>
        <w:suppressAutoHyphens w:val="0"/>
        <w:autoSpaceDE w:val="0"/>
        <w:autoSpaceDN w:val="0"/>
        <w:adjustRightInd w:val="0"/>
        <w:jc w:val="center"/>
        <w:rPr>
          <w:lang w:eastAsia="en-US"/>
        </w:rPr>
      </w:pPr>
      <w:r w:rsidRPr="00DE60D4">
        <w:rPr>
          <w:lang w:eastAsia="en-US"/>
        </w:rPr>
        <w:t>АКТ</w:t>
      </w:r>
    </w:p>
    <w:p w:rsidR="00466A08" w:rsidRPr="00DE60D4" w:rsidRDefault="00466A08" w:rsidP="00DE60D4">
      <w:pPr>
        <w:suppressAutoHyphens w:val="0"/>
        <w:autoSpaceDE w:val="0"/>
        <w:autoSpaceDN w:val="0"/>
        <w:adjustRightInd w:val="0"/>
        <w:jc w:val="center"/>
        <w:rPr>
          <w:lang w:eastAsia="en-US"/>
        </w:rPr>
      </w:pPr>
      <w:r w:rsidRPr="00DE60D4">
        <w:rPr>
          <w:lang w:eastAsia="en-US"/>
        </w:rPr>
        <w:t>о состоянии общего имущества собственников</w:t>
      </w:r>
    </w:p>
    <w:p w:rsidR="00466A08" w:rsidRPr="00DE60D4" w:rsidRDefault="00466A08" w:rsidP="00DE60D4">
      <w:pPr>
        <w:suppressAutoHyphens w:val="0"/>
        <w:autoSpaceDE w:val="0"/>
        <w:autoSpaceDN w:val="0"/>
        <w:adjustRightInd w:val="0"/>
        <w:jc w:val="center"/>
        <w:rPr>
          <w:lang w:eastAsia="en-US"/>
        </w:rPr>
      </w:pPr>
      <w:r w:rsidRPr="00DE60D4">
        <w:rPr>
          <w:lang w:eastAsia="en-US"/>
        </w:rPr>
        <w:t>помещений в многоквартирном доме,</w:t>
      </w:r>
    </w:p>
    <w:p w:rsidR="00466A08" w:rsidRPr="00DE60D4" w:rsidRDefault="00466A08" w:rsidP="00DE60D4">
      <w:pPr>
        <w:suppressAutoHyphens w:val="0"/>
        <w:autoSpaceDE w:val="0"/>
        <w:autoSpaceDN w:val="0"/>
        <w:adjustRightInd w:val="0"/>
        <w:jc w:val="center"/>
        <w:rPr>
          <w:lang w:eastAsia="en-US"/>
        </w:rPr>
      </w:pPr>
      <w:r w:rsidRPr="00DE60D4">
        <w:rPr>
          <w:lang w:eastAsia="en-US"/>
        </w:rPr>
        <w:t>являющегося объектом конкурса</w:t>
      </w:r>
    </w:p>
    <w:p w:rsidR="00466A08" w:rsidRDefault="00466A08" w:rsidP="008552B7">
      <w:pPr>
        <w:jc w:val="center"/>
        <w:rPr>
          <w:b/>
          <w:sz w:val="28"/>
          <w:szCs w:val="28"/>
        </w:rPr>
      </w:pPr>
    </w:p>
    <w:p w:rsidR="00466A08" w:rsidRPr="00850642" w:rsidRDefault="00466A08" w:rsidP="008552B7">
      <w:pPr>
        <w:jc w:val="center"/>
        <w:rPr>
          <w:b/>
          <w:sz w:val="28"/>
          <w:szCs w:val="28"/>
        </w:rPr>
      </w:pPr>
      <w:r>
        <w:rPr>
          <w:b/>
          <w:sz w:val="28"/>
          <w:szCs w:val="28"/>
        </w:rPr>
        <w:t>Состав общего имущества МКД</w:t>
      </w:r>
    </w:p>
    <w:p w:rsidR="00466A08" w:rsidRPr="00C27879" w:rsidRDefault="00466A08" w:rsidP="008552B7">
      <w:pPr>
        <w:spacing w:before="240" w:line="240" w:lineRule="exact"/>
        <w:jc w:val="center"/>
      </w:pPr>
      <w:r w:rsidRPr="00C27879">
        <w:rPr>
          <w:lang w:val="en-US"/>
        </w:rPr>
        <w:t>I</w:t>
      </w:r>
      <w:r w:rsidRPr="00C27879">
        <w:t>. Общие сведения о многоквартирном доме</w:t>
      </w:r>
    </w:p>
    <w:p w:rsidR="00466A08" w:rsidRPr="00C27879" w:rsidRDefault="00466A08" w:rsidP="008552B7">
      <w:pPr>
        <w:spacing w:before="240" w:line="240" w:lineRule="exact"/>
        <w:jc w:val="both"/>
        <w:rPr>
          <w:b/>
          <w:u w:val="single"/>
        </w:rPr>
      </w:pPr>
      <w:r w:rsidRPr="00C27879">
        <w:t xml:space="preserve">1. Адрес многоквартирного дома: </w:t>
      </w:r>
      <w:r>
        <w:rPr>
          <w:b/>
        </w:rPr>
        <w:t>Красноярский край, Березовский район, п. Березовский, ул. Нагорная, д. 27.</w:t>
      </w:r>
    </w:p>
    <w:p w:rsidR="00466A08" w:rsidRPr="00C27879" w:rsidRDefault="00466A08" w:rsidP="008552B7">
      <w:pPr>
        <w:spacing w:line="240" w:lineRule="exact"/>
        <w:jc w:val="both"/>
      </w:pPr>
      <w:r w:rsidRPr="00C27879">
        <w:t xml:space="preserve">2. Кадастровый номер многоквартирного дома </w:t>
      </w:r>
      <w:r>
        <w:t>24:04:6604001:666.</w:t>
      </w:r>
    </w:p>
    <w:p w:rsidR="00466A08" w:rsidRPr="00C27879" w:rsidRDefault="00466A08" w:rsidP="008552B7">
      <w:pPr>
        <w:spacing w:line="240" w:lineRule="exact"/>
        <w:jc w:val="both"/>
        <w:rPr>
          <w:b/>
          <w:bCs/>
        </w:rPr>
      </w:pPr>
      <w:r w:rsidRPr="00C27879">
        <w:t xml:space="preserve">3. Серия, </w:t>
      </w:r>
      <w:r>
        <w:t>тип постройки (инв. № проекта) жилой дом.</w:t>
      </w:r>
    </w:p>
    <w:p w:rsidR="00466A08" w:rsidRPr="00C27879" w:rsidRDefault="00466A08" w:rsidP="008552B7">
      <w:pPr>
        <w:spacing w:line="240" w:lineRule="exact"/>
        <w:jc w:val="both"/>
        <w:rPr>
          <w:b/>
        </w:rPr>
      </w:pPr>
      <w:r w:rsidRPr="00C27879">
        <w:t xml:space="preserve">4. Год постройки: </w:t>
      </w:r>
    </w:p>
    <w:p w:rsidR="00466A08" w:rsidRPr="00C27879" w:rsidRDefault="00466A08" w:rsidP="008552B7">
      <w:pPr>
        <w:spacing w:line="240" w:lineRule="exact"/>
        <w:jc w:val="both"/>
        <w:rPr>
          <w:b/>
        </w:rPr>
      </w:pPr>
      <w:r w:rsidRPr="00C27879">
        <w:t>5. Степень износа по данным государственного технического</w:t>
      </w:r>
      <w:r>
        <w:t xml:space="preserve"> учета: 60</w:t>
      </w:r>
      <w:r w:rsidRPr="00C27879">
        <w:rPr>
          <w:b/>
        </w:rPr>
        <w:t>%</w:t>
      </w:r>
    </w:p>
    <w:p w:rsidR="00466A08" w:rsidRPr="00C27879" w:rsidRDefault="00466A08" w:rsidP="008552B7">
      <w:pPr>
        <w:spacing w:line="240" w:lineRule="exact"/>
        <w:jc w:val="both"/>
      </w:pPr>
      <w:r w:rsidRPr="00C27879">
        <w:t xml:space="preserve">6. Степень фактического износа: </w:t>
      </w:r>
    </w:p>
    <w:p w:rsidR="00466A08" w:rsidRPr="001E6711" w:rsidRDefault="00466A08" w:rsidP="008552B7">
      <w:pPr>
        <w:jc w:val="both"/>
        <w:rPr>
          <w:sz w:val="20"/>
          <w:szCs w:val="20"/>
        </w:rPr>
      </w:pPr>
      <w:r w:rsidRPr="00C27879">
        <w:t xml:space="preserve">7. Год последнего капитального ремонта: </w:t>
      </w:r>
      <w:r>
        <w:t>капитальный ремонт не производился</w:t>
      </w:r>
    </w:p>
    <w:p w:rsidR="00466A08" w:rsidRPr="00C27879" w:rsidRDefault="00466A08" w:rsidP="008552B7">
      <w:pPr>
        <w:spacing w:line="240" w:lineRule="exact"/>
        <w:jc w:val="both"/>
      </w:pPr>
      <w:r w:rsidRPr="00C27879">
        <w:t>8. Реквизиты правового акта о признании многоквартирного дома аварийным и подлежащим сносу</w:t>
      </w:r>
      <w:r>
        <w:t xml:space="preserve"> </w:t>
      </w:r>
      <w:r w:rsidRPr="00AD301F">
        <w:rPr>
          <w:b/>
        </w:rPr>
        <w:t xml:space="preserve">нет </w:t>
      </w:r>
    </w:p>
    <w:p w:rsidR="00466A08" w:rsidRPr="00C27879" w:rsidRDefault="00466A08" w:rsidP="008552B7">
      <w:pPr>
        <w:spacing w:line="240" w:lineRule="exact"/>
        <w:jc w:val="both"/>
        <w:rPr>
          <w:b/>
        </w:rPr>
      </w:pPr>
      <w:r w:rsidRPr="00C27879">
        <w:t xml:space="preserve">9. Количество этажей: </w:t>
      </w:r>
      <w:r>
        <w:t>1</w:t>
      </w:r>
    </w:p>
    <w:p w:rsidR="00466A08" w:rsidRPr="00C27879" w:rsidRDefault="00466A08" w:rsidP="008552B7">
      <w:pPr>
        <w:spacing w:line="240" w:lineRule="exact"/>
        <w:jc w:val="both"/>
        <w:rPr>
          <w:bCs/>
        </w:rPr>
      </w:pPr>
      <w:r w:rsidRPr="00C27879">
        <w:rPr>
          <w:bCs/>
        </w:rPr>
        <w:t xml:space="preserve">10. Количество подъездов: </w:t>
      </w:r>
    </w:p>
    <w:p w:rsidR="00466A08" w:rsidRPr="00C27879" w:rsidRDefault="00466A08" w:rsidP="008552B7">
      <w:pPr>
        <w:spacing w:line="240" w:lineRule="exact"/>
        <w:jc w:val="both"/>
        <w:rPr>
          <w:b/>
        </w:rPr>
      </w:pPr>
      <w:r w:rsidRPr="00C27879">
        <w:t xml:space="preserve">11. Наличие подвала: </w:t>
      </w:r>
      <w:r>
        <w:t>нет</w:t>
      </w:r>
    </w:p>
    <w:p w:rsidR="00466A08" w:rsidRPr="00C27879" w:rsidRDefault="00466A08" w:rsidP="008552B7">
      <w:pPr>
        <w:spacing w:line="240" w:lineRule="exact"/>
        <w:jc w:val="both"/>
        <w:rPr>
          <w:b/>
          <w:bCs/>
        </w:rPr>
      </w:pPr>
      <w:r w:rsidRPr="00C27879">
        <w:t xml:space="preserve">12. Наличие цокольного этажа: </w:t>
      </w:r>
      <w:r>
        <w:t>нет</w:t>
      </w:r>
    </w:p>
    <w:p w:rsidR="00466A08" w:rsidRPr="00C27879" w:rsidRDefault="00466A08" w:rsidP="008552B7">
      <w:pPr>
        <w:spacing w:line="240" w:lineRule="exact"/>
        <w:jc w:val="both"/>
        <w:rPr>
          <w:b/>
          <w:bCs/>
        </w:rPr>
      </w:pPr>
      <w:r w:rsidRPr="00C27879">
        <w:t xml:space="preserve">13. Наличие мансарды: </w:t>
      </w:r>
      <w:r w:rsidRPr="00C27879">
        <w:rPr>
          <w:b/>
          <w:bCs/>
        </w:rPr>
        <w:t>нет</w:t>
      </w:r>
    </w:p>
    <w:p w:rsidR="00466A08" w:rsidRPr="00C27879" w:rsidRDefault="00466A08" w:rsidP="008552B7">
      <w:pPr>
        <w:spacing w:line="240" w:lineRule="exact"/>
        <w:jc w:val="both"/>
        <w:rPr>
          <w:b/>
          <w:bCs/>
        </w:rPr>
      </w:pPr>
      <w:r w:rsidRPr="00C27879">
        <w:t>14. Наличие мезонина:</w:t>
      </w:r>
      <w:r>
        <w:t xml:space="preserve"> </w:t>
      </w:r>
      <w:r w:rsidRPr="00C27879">
        <w:rPr>
          <w:b/>
          <w:bCs/>
        </w:rPr>
        <w:t>нет</w:t>
      </w:r>
    </w:p>
    <w:p w:rsidR="00466A08" w:rsidRPr="00C27879" w:rsidRDefault="00466A08" w:rsidP="008552B7">
      <w:pPr>
        <w:spacing w:line="240" w:lineRule="exact"/>
        <w:jc w:val="both"/>
        <w:rPr>
          <w:b/>
        </w:rPr>
      </w:pPr>
      <w:r w:rsidRPr="00C27879">
        <w:t xml:space="preserve">15. Количество квартир: </w:t>
      </w:r>
      <w:r>
        <w:t>21.</w:t>
      </w:r>
    </w:p>
    <w:p w:rsidR="00466A08" w:rsidRPr="00C27879" w:rsidRDefault="00466A08" w:rsidP="008552B7">
      <w:pPr>
        <w:spacing w:line="240" w:lineRule="exact"/>
        <w:jc w:val="both"/>
      </w:pPr>
      <w:r w:rsidRPr="00C27879">
        <w:t xml:space="preserve">16. Количество нежилых помещений, не входящих в состав мест общего пользования: </w:t>
      </w:r>
      <w:r>
        <w:t>0</w:t>
      </w:r>
    </w:p>
    <w:p w:rsidR="00466A08" w:rsidRPr="00C27879" w:rsidRDefault="00466A08" w:rsidP="008552B7">
      <w:pPr>
        <w:pStyle w:val="210"/>
        <w:spacing w:line="240" w:lineRule="exact"/>
        <w:ind w:firstLine="0"/>
      </w:pPr>
      <w:r w:rsidRPr="00C27879">
        <w:t>17. Реквизиты правового акта о признании всех жилых помещений в многоквартирном д</w:t>
      </w:r>
      <w:r>
        <w:t xml:space="preserve">оме непригодными для проживания </w:t>
      </w:r>
      <w:r w:rsidRPr="00EC490B">
        <w:rPr>
          <w:b/>
        </w:rPr>
        <w:t>нет</w:t>
      </w:r>
    </w:p>
    <w:p w:rsidR="00466A08" w:rsidRPr="00C27879" w:rsidRDefault="00466A08" w:rsidP="008552B7">
      <w:pPr>
        <w:pStyle w:val="311"/>
        <w:spacing w:line="240" w:lineRule="exact"/>
        <w:ind w:firstLine="0"/>
      </w:pPr>
      <w:r w:rsidRPr="00C27879">
        <w:t>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t xml:space="preserve"> </w:t>
      </w:r>
      <w:r w:rsidRPr="00EC490B">
        <w:rPr>
          <w:b/>
        </w:rPr>
        <w:t>нет</w:t>
      </w:r>
    </w:p>
    <w:p w:rsidR="00466A08" w:rsidRPr="00C27879" w:rsidRDefault="00466A08" w:rsidP="008552B7">
      <w:pPr>
        <w:spacing w:line="240" w:lineRule="exact"/>
        <w:jc w:val="both"/>
        <w:rPr>
          <w:b/>
        </w:rPr>
      </w:pPr>
      <w:r>
        <w:t>19. Строительный объем: 2324,9 м3</w:t>
      </w:r>
    </w:p>
    <w:p w:rsidR="00466A08" w:rsidRPr="00C27879" w:rsidRDefault="00466A08" w:rsidP="008552B7">
      <w:pPr>
        <w:tabs>
          <w:tab w:val="center" w:pos="5387"/>
          <w:tab w:val="left" w:pos="7371"/>
        </w:tabs>
        <w:spacing w:line="240" w:lineRule="exact"/>
        <w:jc w:val="both"/>
      </w:pPr>
      <w:r w:rsidRPr="00C27879">
        <w:t>20. Площадь:</w:t>
      </w:r>
    </w:p>
    <w:p w:rsidR="00466A08" w:rsidRPr="00B370CB" w:rsidRDefault="00466A08" w:rsidP="008552B7">
      <w:pPr>
        <w:spacing w:line="240" w:lineRule="exact"/>
        <w:jc w:val="both"/>
        <w:rPr>
          <w:color w:val="000000"/>
          <w:sz w:val="20"/>
          <w:szCs w:val="20"/>
        </w:rPr>
      </w:pPr>
      <w:r w:rsidRPr="00C27879">
        <w:t xml:space="preserve">а) многоквартирного дома с лоджиями, балконами, шкафами, коридорами и лестничными клетками (с подвалом): </w:t>
      </w:r>
      <w:r>
        <w:t>1 037,9 м2</w:t>
      </w:r>
    </w:p>
    <w:p w:rsidR="00466A08" w:rsidRPr="00C541C8" w:rsidRDefault="00466A08" w:rsidP="008552B7">
      <w:pPr>
        <w:spacing w:line="240" w:lineRule="exact"/>
        <w:jc w:val="both"/>
        <w:rPr>
          <w:color w:val="000000"/>
          <w:sz w:val="20"/>
          <w:szCs w:val="20"/>
        </w:rPr>
      </w:pPr>
      <w:r w:rsidRPr="00C27879">
        <w:t xml:space="preserve">б) жилых помещений: </w:t>
      </w:r>
      <w:r>
        <w:t>751,5 м2</w:t>
      </w:r>
    </w:p>
    <w:p w:rsidR="00466A08" w:rsidRPr="00B10C8D" w:rsidRDefault="00466A08" w:rsidP="008552B7">
      <w:pPr>
        <w:spacing w:line="240" w:lineRule="exact"/>
        <w:jc w:val="both"/>
        <w:rPr>
          <w:color w:val="000000"/>
          <w:sz w:val="20"/>
          <w:szCs w:val="20"/>
        </w:rPr>
      </w:pPr>
      <w:r w:rsidRPr="00C27879">
        <w:t>в) нежилых помещений (общая площадь нежилых помещений, не входящих в состав мест общего пользования в многоквартирном доме):</w:t>
      </w:r>
      <w:r>
        <w:t xml:space="preserve"> 0</w:t>
      </w:r>
    </w:p>
    <w:p w:rsidR="00466A08" w:rsidRPr="00C541C8" w:rsidRDefault="00466A08" w:rsidP="008552B7">
      <w:pPr>
        <w:spacing w:line="240" w:lineRule="exact"/>
        <w:jc w:val="both"/>
        <w:rPr>
          <w:color w:val="000000"/>
          <w:sz w:val="20"/>
          <w:szCs w:val="20"/>
        </w:rPr>
      </w:pPr>
      <w:r w:rsidRPr="00C27879">
        <w:t>г) мест общего пользования:</w:t>
      </w:r>
      <w:r>
        <w:t xml:space="preserve"> 286,4 м2</w:t>
      </w:r>
    </w:p>
    <w:p w:rsidR="00466A08" w:rsidRPr="00C27879" w:rsidRDefault="00466A08" w:rsidP="008552B7">
      <w:pPr>
        <w:tabs>
          <w:tab w:val="center" w:pos="5245"/>
          <w:tab w:val="left" w:pos="7088"/>
        </w:tabs>
        <w:spacing w:line="240" w:lineRule="exact"/>
        <w:jc w:val="both"/>
      </w:pPr>
      <w:r w:rsidRPr="00C27879">
        <w:t xml:space="preserve">21. Количество лестниц: </w:t>
      </w:r>
      <w:r>
        <w:rPr>
          <w:b/>
        </w:rPr>
        <w:t>0</w:t>
      </w:r>
    </w:p>
    <w:p w:rsidR="00466A08" w:rsidRPr="00C27879" w:rsidRDefault="00466A08" w:rsidP="008552B7">
      <w:pPr>
        <w:spacing w:line="240" w:lineRule="exact"/>
        <w:jc w:val="both"/>
      </w:pPr>
      <w:r w:rsidRPr="00C27879">
        <w:t xml:space="preserve">22. Уборочная площадь лестниц (включая межквартирные лестничные площадки): </w:t>
      </w:r>
    </w:p>
    <w:p w:rsidR="00466A08" w:rsidRPr="00C27879" w:rsidRDefault="00466A08" w:rsidP="008552B7">
      <w:pPr>
        <w:tabs>
          <w:tab w:val="center" w:pos="7230"/>
          <w:tab w:val="left" w:pos="9356"/>
        </w:tabs>
        <w:spacing w:line="240" w:lineRule="exact"/>
        <w:jc w:val="both"/>
      </w:pPr>
      <w:r w:rsidRPr="00C27879">
        <w:t xml:space="preserve">23. Уборочная площадь общих коридоров, тамбуров: </w:t>
      </w:r>
    </w:p>
    <w:p w:rsidR="00466A08" w:rsidRPr="00C27879" w:rsidRDefault="00466A08" w:rsidP="008552B7">
      <w:pPr>
        <w:pStyle w:val="210"/>
        <w:tabs>
          <w:tab w:val="center" w:pos="6379"/>
          <w:tab w:val="left" w:pos="8505"/>
        </w:tabs>
        <w:spacing w:line="240" w:lineRule="exact"/>
        <w:ind w:firstLine="0"/>
      </w:pPr>
      <w:r w:rsidRPr="00C27879">
        <w:t xml:space="preserve">24. Уборочная площадь других мест общего пользования (технические этажи, чердаки, технические подвалы): </w:t>
      </w:r>
    </w:p>
    <w:p w:rsidR="00466A08" w:rsidRPr="00C27879" w:rsidRDefault="00466A08" w:rsidP="008552B7">
      <w:pPr>
        <w:spacing w:line="240" w:lineRule="exact"/>
        <w:jc w:val="both"/>
        <w:rPr>
          <w:b/>
          <w:bCs/>
        </w:rPr>
      </w:pPr>
      <w:r w:rsidRPr="00C27879">
        <w:t>25. Площадь земельного участка:</w:t>
      </w:r>
      <w:r>
        <w:t xml:space="preserve"> земельный участок не отмежёван</w:t>
      </w:r>
    </w:p>
    <w:p w:rsidR="00466A08" w:rsidRDefault="00466A08" w:rsidP="008552B7">
      <w:pPr>
        <w:jc w:val="both"/>
        <w:rPr>
          <w:color w:val="000000"/>
          <w:sz w:val="28"/>
          <w:szCs w:val="28"/>
        </w:rPr>
      </w:pPr>
      <w:r w:rsidRPr="00C27879">
        <w:t xml:space="preserve">26. Кадастровый номер </w:t>
      </w:r>
      <w:r w:rsidRPr="004904D8">
        <w:t xml:space="preserve">земельного участка: </w:t>
      </w:r>
      <w:r>
        <w:t>отсутствует</w:t>
      </w:r>
    </w:p>
    <w:p w:rsidR="00466A08" w:rsidRPr="00C27879" w:rsidRDefault="00466A08" w:rsidP="008552B7">
      <w:pPr>
        <w:spacing w:line="240" w:lineRule="exact"/>
        <w:jc w:val="both"/>
      </w:pPr>
    </w:p>
    <w:p w:rsidR="00466A08" w:rsidRDefault="00466A08" w:rsidP="008552B7">
      <w:pPr>
        <w:spacing w:before="360" w:after="240"/>
        <w:jc w:val="center"/>
      </w:pPr>
      <w:r w:rsidRPr="00941DE0">
        <w:rPr>
          <w:sz w:val="28"/>
          <w:szCs w:val="28"/>
        </w:rPr>
        <w:br w:type="page"/>
      </w:r>
      <w:r>
        <w:rPr>
          <w:lang w:val="en-US"/>
        </w:rPr>
        <w:t>II</w:t>
      </w:r>
      <w:r>
        <w:t>. Техническое состояние многоквартирного дома, включая пристройки</w:t>
      </w:r>
    </w:p>
    <w:tbl>
      <w:tblPr>
        <w:tblW w:w="0" w:type="auto"/>
        <w:jc w:val="center"/>
        <w:tblInd w:w="-45" w:type="dxa"/>
        <w:tblLayout w:type="fixed"/>
        <w:tblCellMar>
          <w:left w:w="28" w:type="dxa"/>
          <w:right w:w="28" w:type="dxa"/>
        </w:tblCellMar>
        <w:tblLook w:val="0000"/>
      </w:tblPr>
      <w:tblGrid>
        <w:gridCol w:w="3628"/>
        <w:gridCol w:w="3240"/>
        <w:gridCol w:w="2970"/>
      </w:tblGrid>
      <w:tr w:rsidR="00466A08" w:rsidTr="00983C7E">
        <w:trPr>
          <w:jc w:val="center"/>
        </w:trPr>
        <w:tc>
          <w:tcPr>
            <w:tcW w:w="3628" w:type="dxa"/>
            <w:tcBorders>
              <w:top w:val="single" w:sz="4" w:space="0" w:color="000000"/>
              <w:left w:val="single" w:sz="4" w:space="0" w:color="000000"/>
              <w:bottom w:val="single" w:sz="4" w:space="0" w:color="000000"/>
            </w:tcBorders>
          </w:tcPr>
          <w:p w:rsidR="00466A08" w:rsidRDefault="00466A08" w:rsidP="00DE60D4">
            <w:pPr>
              <w:snapToGrid w:val="0"/>
              <w:jc w:val="center"/>
              <w:rPr>
                <w:sz w:val="20"/>
                <w:szCs w:val="20"/>
              </w:rPr>
            </w:pPr>
            <w:r>
              <w:rPr>
                <w:sz w:val="20"/>
                <w:szCs w:val="20"/>
              </w:rPr>
              <w:t>Наимено</w:t>
            </w:r>
            <w:r>
              <w:rPr>
                <w:sz w:val="20"/>
                <w:szCs w:val="20"/>
              </w:rPr>
              <w:softHyphen/>
              <w:t>вание конструк</w:t>
            </w:r>
            <w:r>
              <w:rPr>
                <w:sz w:val="20"/>
                <w:szCs w:val="20"/>
              </w:rPr>
              <w:softHyphen/>
              <w:t>тивных элементов</w:t>
            </w:r>
          </w:p>
        </w:tc>
        <w:tc>
          <w:tcPr>
            <w:tcW w:w="3240" w:type="dxa"/>
            <w:tcBorders>
              <w:top w:val="single" w:sz="4" w:space="0" w:color="000000"/>
              <w:left w:val="single" w:sz="4" w:space="0" w:color="000000"/>
              <w:bottom w:val="single" w:sz="4" w:space="0" w:color="000000"/>
            </w:tcBorders>
          </w:tcPr>
          <w:p w:rsidR="00466A08" w:rsidRDefault="00466A08" w:rsidP="00DE60D4">
            <w:pPr>
              <w:snapToGrid w:val="0"/>
              <w:jc w:val="center"/>
              <w:rPr>
                <w:sz w:val="20"/>
                <w:szCs w:val="20"/>
              </w:rPr>
            </w:pPr>
            <w:r>
              <w:rPr>
                <w:sz w:val="20"/>
                <w:szCs w:val="20"/>
              </w:rPr>
              <w:t>Описание элементов (материал, конструкция или система, отделка и прочее)</w:t>
            </w:r>
          </w:p>
        </w:tc>
        <w:tc>
          <w:tcPr>
            <w:tcW w:w="2970" w:type="dxa"/>
            <w:tcBorders>
              <w:top w:val="single" w:sz="4" w:space="0" w:color="000000"/>
              <w:left w:val="single" w:sz="4" w:space="0" w:color="000000"/>
              <w:bottom w:val="single" w:sz="4" w:space="0" w:color="000000"/>
              <w:right w:val="single" w:sz="4" w:space="0" w:color="000000"/>
            </w:tcBorders>
          </w:tcPr>
          <w:p w:rsidR="00466A08" w:rsidRDefault="00466A08" w:rsidP="00DE60D4">
            <w:pPr>
              <w:snapToGrid w:val="0"/>
              <w:jc w:val="center"/>
              <w:rPr>
                <w:sz w:val="20"/>
                <w:szCs w:val="20"/>
              </w:rPr>
            </w:pPr>
            <w:r>
              <w:rPr>
                <w:sz w:val="20"/>
                <w:szCs w:val="20"/>
              </w:rPr>
              <w:t>Техническое состояние элементов помещений общего пользования многоквартирного дома</w:t>
            </w:r>
          </w:p>
        </w:tc>
      </w:tr>
      <w:tr w:rsidR="00466A08" w:rsidTr="00983C7E">
        <w:trPr>
          <w:jc w:val="center"/>
        </w:trPr>
        <w:tc>
          <w:tcPr>
            <w:tcW w:w="3628" w:type="dxa"/>
            <w:tcBorders>
              <w:top w:val="single" w:sz="4" w:space="0" w:color="000000"/>
              <w:left w:val="single" w:sz="4" w:space="0" w:color="000000"/>
              <w:bottom w:val="single" w:sz="4" w:space="0" w:color="000000"/>
            </w:tcBorders>
            <w:vAlign w:val="bottom"/>
          </w:tcPr>
          <w:p w:rsidR="00466A08" w:rsidRDefault="00466A08" w:rsidP="00DE60D4">
            <w:pPr>
              <w:snapToGrid w:val="0"/>
              <w:ind w:left="57"/>
              <w:rPr>
                <w:sz w:val="20"/>
                <w:szCs w:val="20"/>
              </w:rPr>
            </w:pPr>
            <w:r>
              <w:rPr>
                <w:sz w:val="20"/>
                <w:szCs w:val="20"/>
              </w:rPr>
              <w:t>1. Фундамент</w:t>
            </w:r>
          </w:p>
        </w:tc>
        <w:tc>
          <w:tcPr>
            <w:tcW w:w="3240" w:type="dxa"/>
            <w:tcBorders>
              <w:top w:val="single" w:sz="4" w:space="0" w:color="000000"/>
              <w:left w:val="single" w:sz="4" w:space="0" w:color="000000"/>
              <w:bottom w:val="single" w:sz="4" w:space="0" w:color="000000"/>
            </w:tcBorders>
            <w:vAlign w:val="bottom"/>
          </w:tcPr>
          <w:p w:rsidR="00466A08" w:rsidRDefault="00466A08" w:rsidP="00DE60D4">
            <w:pPr>
              <w:snapToGrid w:val="0"/>
              <w:ind w:left="57"/>
              <w:jc w:val="center"/>
              <w:rPr>
                <w:sz w:val="20"/>
                <w:szCs w:val="20"/>
              </w:rPr>
            </w:pPr>
          </w:p>
        </w:tc>
        <w:tc>
          <w:tcPr>
            <w:tcW w:w="2970" w:type="dxa"/>
            <w:tcBorders>
              <w:top w:val="single" w:sz="4" w:space="0" w:color="000000"/>
              <w:left w:val="single" w:sz="4" w:space="0" w:color="000000"/>
              <w:bottom w:val="single" w:sz="4" w:space="0" w:color="000000"/>
              <w:right w:val="single" w:sz="4" w:space="0" w:color="000000"/>
            </w:tcBorders>
            <w:vAlign w:val="bottom"/>
          </w:tcPr>
          <w:p w:rsidR="00466A08" w:rsidRDefault="00466A08" w:rsidP="00DE60D4">
            <w:pPr>
              <w:snapToGrid w:val="0"/>
              <w:ind w:left="57"/>
              <w:jc w:val="center"/>
              <w:rPr>
                <w:sz w:val="20"/>
                <w:szCs w:val="20"/>
              </w:rPr>
            </w:pPr>
          </w:p>
        </w:tc>
      </w:tr>
      <w:tr w:rsidR="00466A08" w:rsidTr="00983C7E">
        <w:trPr>
          <w:jc w:val="center"/>
        </w:trPr>
        <w:tc>
          <w:tcPr>
            <w:tcW w:w="3628" w:type="dxa"/>
            <w:tcBorders>
              <w:top w:val="single" w:sz="4" w:space="0" w:color="000000"/>
              <w:left w:val="single" w:sz="4" w:space="0" w:color="000000"/>
              <w:bottom w:val="single" w:sz="4" w:space="0" w:color="000000"/>
            </w:tcBorders>
            <w:vAlign w:val="bottom"/>
          </w:tcPr>
          <w:p w:rsidR="00466A08" w:rsidRDefault="00466A08" w:rsidP="00DE60D4">
            <w:pPr>
              <w:snapToGrid w:val="0"/>
              <w:ind w:left="57"/>
              <w:rPr>
                <w:sz w:val="20"/>
                <w:szCs w:val="20"/>
              </w:rPr>
            </w:pPr>
            <w:r>
              <w:rPr>
                <w:sz w:val="20"/>
                <w:szCs w:val="20"/>
              </w:rPr>
              <w:t>2. Наружные и внутренние капитальные стены</w:t>
            </w:r>
          </w:p>
        </w:tc>
        <w:tc>
          <w:tcPr>
            <w:tcW w:w="3240" w:type="dxa"/>
            <w:tcBorders>
              <w:top w:val="single" w:sz="4" w:space="0" w:color="000000"/>
              <w:left w:val="single" w:sz="4" w:space="0" w:color="000000"/>
              <w:bottom w:val="single" w:sz="4" w:space="0" w:color="000000"/>
            </w:tcBorders>
            <w:vAlign w:val="bottom"/>
          </w:tcPr>
          <w:p w:rsidR="00466A08" w:rsidRDefault="00466A08" w:rsidP="00DE60D4">
            <w:pPr>
              <w:snapToGrid w:val="0"/>
              <w:ind w:left="57"/>
              <w:jc w:val="center"/>
              <w:rPr>
                <w:sz w:val="20"/>
                <w:szCs w:val="20"/>
              </w:rPr>
            </w:pPr>
            <w:r>
              <w:rPr>
                <w:sz w:val="20"/>
                <w:szCs w:val="20"/>
              </w:rPr>
              <w:t>Каркасно-щитовые</w:t>
            </w:r>
          </w:p>
        </w:tc>
        <w:tc>
          <w:tcPr>
            <w:tcW w:w="2970" w:type="dxa"/>
            <w:tcBorders>
              <w:top w:val="single" w:sz="4" w:space="0" w:color="000000"/>
              <w:left w:val="single" w:sz="4" w:space="0" w:color="000000"/>
              <w:bottom w:val="single" w:sz="4" w:space="0" w:color="000000"/>
              <w:right w:val="single" w:sz="4" w:space="0" w:color="000000"/>
            </w:tcBorders>
            <w:vAlign w:val="bottom"/>
          </w:tcPr>
          <w:p w:rsidR="00466A08" w:rsidRDefault="00466A08" w:rsidP="00DE60D4">
            <w:pPr>
              <w:snapToGrid w:val="0"/>
              <w:ind w:left="57"/>
              <w:jc w:val="center"/>
              <w:rPr>
                <w:sz w:val="20"/>
                <w:szCs w:val="20"/>
              </w:rPr>
            </w:pPr>
            <w:r>
              <w:rPr>
                <w:sz w:val="20"/>
                <w:szCs w:val="20"/>
              </w:rPr>
              <w:t>Деформация стен, поражение древисины гнилью</w:t>
            </w:r>
          </w:p>
        </w:tc>
      </w:tr>
      <w:tr w:rsidR="00466A08" w:rsidTr="00983C7E">
        <w:trPr>
          <w:jc w:val="center"/>
        </w:trPr>
        <w:tc>
          <w:tcPr>
            <w:tcW w:w="3628" w:type="dxa"/>
            <w:tcBorders>
              <w:top w:val="single" w:sz="4" w:space="0" w:color="000000"/>
              <w:left w:val="single" w:sz="4" w:space="0" w:color="000000"/>
              <w:bottom w:val="single" w:sz="4" w:space="0" w:color="000000"/>
            </w:tcBorders>
            <w:vAlign w:val="bottom"/>
          </w:tcPr>
          <w:p w:rsidR="00466A08" w:rsidRDefault="00466A08" w:rsidP="00DE60D4">
            <w:pPr>
              <w:snapToGrid w:val="0"/>
              <w:ind w:left="57"/>
              <w:rPr>
                <w:sz w:val="20"/>
                <w:szCs w:val="20"/>
              </w:rPr>
            </w:pPr>
            <w:r>
              <w:rPr>
                <w:sz w:val="20"/>
                <w:szCs w:val="20"/>
              </w:rPr>
              <w:t>3. Перегородки</w:t>
            </w:r>
          </w:p>
        </w:tc>
        <w:tc>
          <w:tcPr>
            <w:tcW w:w="3240" w:type="dxa"/>
            <w:tcBorders>
              <w:top w:val="single" w:sz="4" w:space="0" w:color="000000"/>
              <w:left w:val="single" w:sz="4" w:space="0" w:color="000000"/>
              <w:bottom w:val="single" w:sz="4" w:space="0" w:color="000000"/>
            </w:tcBorders>
            <w:vAlign w:val="bottom"/>
          </w:tcPr>
          <w:p w:rsidR="00466A08" w:rsidRDefault="00466A08" w:rsidP="00DE60D4">
            <w:pPr>
              <w:snapToGrid w:val="0"/>
              <w:ind w:left="57"/>
              <w:jc w:val="center"/>
              <w:rPr>
                <w:sz w:val="20"/>
                <w:szCs w:val="20"/>
              </w:rPr>
            </w:pPr>
            <w:r>
              <w:rPr>
                <w:sz w:val="20"/>
                <w:szCs w:val="20"/>
              </w:rPr>
              <w:t>Дощатые, поверх сухая штукатурка</w:t>
            </w:r>
          </w:p>
        </w:tc>
        <w:tc>
          <w:tcPr>
            <w:tcW w:w="2970" w:type="dxa"/>
            <w:tcBorders>
              <w:top w:val="single" w:sz="4" w:space="0" w:color="000000"/>
              <w:left w:val="single" w:sz="4" w:space="0" w:color="000000"/>
              <w:bottom w:val="single" w:sz="4" w:space="0" w:color="000000"/>
              <w:right w:val="single" w:sz="4" w:space="0" w:color="000000"/>
            </w:tcBorders>
            <w:vAlign w:val="bottom"/>
          </w:tcPr>
          <w:p w:rsidR="00466A08" w:rsidRDefault="00466A08" w:rsidP="00DE60D4">
            <w:pPr>
              <w:snapToGrid w:val="0"/>
              <w:ind w:left="57"/>
              <w:jc w:val="center"/>
              <w:rPr>
                <w:sz w:val="20"/>
                <w:szCs w:val="20"/>
              </w:rPr>
            </w:pPr>
          </w:p>
        </w:tc>
      </w:tr>
      <w:tr w:rsidR="00466A08" w:rsidTr="00983C7E">
        <w:trPr>
          <w:cantSplit/>
          <w:jc w:val="center"/>
        </w:trPr>
        <w:tc>
          <w:tcPr>
            <w:tcW w:w="3628" w:type="dxa"/>
            <w:tcBorders>
              <w:left w:val="single" w:sz="4" w:space="0" w:color="000000"/>
            </w:tcBorders>
          </w:tcPr>
          <w:p w:rsidR="00466A08" w:rsidRDefault="00466A08" w:rsidP="00DE60D4">
            <w:pPr>
              <w:snapToGrid w:val="0"/>
              <w:ind w:left="57"/>
              <w:rPr>
                <w:sz w:val="20"/>
                <w:szCs w:val="20"/>
              </w:rPr>
            </w:pPr>
            <w:r>
              <w:rPr>
                <w:sz w:val="20"/>
                <w:szCs w:val="20"/>
              </w:rPr>
              <w:t>4. Перекрытия</w:t>
            </w:r>
          </w:p>
        </w:tc>
        <w:tc>
          <w:tcPr>
            <w:tcW w:w="3240" w:type="dxa"/>
            <w:vMerge w:val="restart"/>
            <w:tcBorders>
              <w:top w:val="single" w:sz="4" w:space="0" w:color="000000"/>
              <w:left w:val="single" w:sz="4" w:space="0" w:color="000000"/>
            </w:tcBorders>
          </w:tcPr>
          <w:p w:rsidR="00466A08" w:rsidRDefault="00466A08" w:rsidP="00DE60D4">
            <w:pPr>
              <w:snapToGrid w:val="0"/>
              <w:ind w:left="57"/>
              <w:jc w:val="center"/>
              <w:rPr>
                <w:sz w:val="20"/>
                <w:szCs w:val="20"/>
              </w:rPr>
            </w:pPr>
            <w:r>
              <w:rPr>
                <w:sz w:val="20"/>
                <w:szCs w:val="20"/>
              </w:rPr>
              <w:t>Деревянные</w:t>
            </w:r>
          </w:p>
          <w:p w:rsidR="00466A08" w:rsidRDefault="00466A08" w:rsidP="00DE60D4">
            <w:pPr>
              <w:snapToGrid w:val="0"/>
              <w:ind w:left="57"/>
              <w:jc w:val="center"/>
              <w:rPr>
                <w:sz w:val="20"/>
                <w:szCs w:val="20"/>
              </w:rPr>
            </w:pPr>
            <w:r>
              <w:rPr>
                <w:sz w:val="20"/>
                <w:szCs w:val="20"/>
              </w:rPr>
              <w:t>Каркасно-щитовые</w:t>
            </w:r>
          </w:p>
        </w:tc>
        <w:tc>
          <w:tcPr>
            <w:tcW w:w="2970" w:type="dxa"/>
            <w:vMerge w:val="restart"/>
            <w:tcBorders>
              <w:top w:val="single" w:sz="4" w:space="0" w:color="000000"/>
              <w:left w:val="single" w:sz="4" w:space="0" w:color="000000"/>
              <w:right w:val="single" w:sz="4" w:space="0" w:color="000000"/>
            </w:tcBorders>
          </w:tcPr>
          <w:p w:rsidR="00466A08" w:rsidRDefault="00466A08" w:rsidP="00DE60D4">
            <w:pPr>
              <w:snapToGrid w:val="0"/>
              <w:ind w:left="57"/>
              <w:jc w:val="center"/>
              <w:rPr>
                <w:sz w:val="20"/>
                <w:szCs w:val="20"/>
              </w:rPr>
            </w:pPr>
            <w:r>
              <w:rPr>
                <w:sz w:val="20"/>
                <w:szCs w:val="20"/>
              </w:rPr>
              <w:t>Поражение гнилью древесины</w:t>
            </w:r>
          </w:p>
          <w:p w:rsidR="00466A08" w:rsidRDefault="00466A08" w:rsidP="00DE60D4">
            <w:pPr>
              <w:snapToGrid w:val="0"/>
              <w:ind w:left="57"/>
              <w:jc w:val="center"/>
              <w:rPr>
                <w:sz w:val="20"/>
                <w:szCs w:val="20"/>
              </w:rPr>
            </w:pPr>
          </w:p>
        </w:tc>
      </w:tr>
      <w:tr w:rsidR="00466A08" w:rsidTr="00983C7E">
        <w:trPr>
          <w:cantSplit/>
          <w:jc w:val="center"/>
        </w:trPr>
        <w:tc>
          <w:tcPr>
            <w:tcW w:w="3628" w:type="dxa"/>
            <w:tcBorders>
              <w:left w:val="single" w:sz="4" w:space="0" w:color="000000"/>
            </w:tcBorders>
          </w:tcPr>
          <w:p w:rsidR="00466A08" w:rsidRDefault="00466A08" w:rsidP="00DE60D4">
            <w:pPr>
              <w:snapToGrid w:val="0"/>
              <w:ind w:left="992"/>
              <w:rPr>
                <w:sz w:val="20"/>
                <w:szCs w:val="20"/>
              </w:rPr>
            </w:pPr>
            <w:r>
              <w:rPr>
                <w:sz w:val="20"/>
                <w:szCs w:val="20"/>
              </w:rPr>
              <w:t>чердачные</w:t>
            </w:r>
          </w:p>
        </w:tc>
        <w:tc>
          <w:tcPr>
            <w:tcW w:w="3240" w:type="dxa"/>
            <w:vMerge/>
            <w:tcBorders>
              <w:left w:val="single" w:sz="4" w:space="0" w:color="000000"/>
            </w:tcBorders>
          </w:tcPr>
          <w:p w:rsidR="00466A08" w:rsidRDefault="00466A08" w:rsidP="00DE60D4">
            <w:pPr>
              <w:snapToGrid w:val="0"/>
              <w:ind w:left="57"/>
              <w:jc w:val="center"/>
              <w:rPr>
                <w:sz w:val="20"/>
                <w:szCs w:val="20"/>
              </w:rPr>
            </w:pPr>
          </w:p>
        </w:tc>
        <w:tc>
          <w:tcPr>
            <w:tcW w:w="2970" w:type="dxa"/>
            <w:vMerge/>
            <w:tcBorders>
              <w:left w:val="single" w:sz="4" w:space="0" w:color="000000"/>
              <w:right w:val="single" w:sz="4" w:space="0" w:color="000000"/>
            </w:tcBorders>
          </w:tcPr>
          <w:p w:rsidR="00466A08" w:rsidRDefault="00466A08" w:rsidP="00DE60D4">
            <w:pPr>
              <w:snapToGrid w:val="0"/>
              <w:ind w:left="57"/>
              <w:jc w:val="center"/>
              <w:rPr>
                <w:sz w:val="20"/>
                <w:szCs w:val="20"/>
              </w:rPr>
            </w:pPr>
          </w:p>
        </w:tc>
      </w:tr>
      <w:tr w:rsidR="00466A08" w:rsidTr="00983C7E">
        <w:trPr>
          <w:jc w:val="center"/>
        </w:trPr>
        <w:tc>
          <w:tcPr>
            <w:tcW w:w="3628" w:type="dxa"/>
            <w:tcBorders>
              <w:left w:val="single" w:sz="4" w:space="0" w:color="000000"/>
            </w:tcBorders>
          </w:tcPr>
          <w:p w:rsidR="00466A08" w:rsidRDefault="00466A08" w:rsidP="00DE60D4">
            <w:pPr>
              <w:snapToGrid w:val="0"/>
              <w:ind w:left="992"/>
              <w:rPr>
                <w:sz w:val="20"/>
                <w:szCs w:val="20"/>
              </w:rPr>
            </w:pPr>
            <w:r>
              <w:rPr>
                <w:sz w:val="20"/>
                <w:szCs w:val="20"/>
              </w:rPr>
              <w:t>междуэтажные</w:t>
            </w:r>
          </w:p>
        </w:tc>
        <w:tc>
          <w:tcPr>
            <w:tcW w:w="3240" w:type="dxa"/>
            <w:vMerge/>
            <w:tcBorders>
              <w:left w:val="single" w:sz="4" w:space="0" w:color="000000"/>
            </w:tcBorders>
          </w:tcPr>
          <w:p w:rsidR="00466A08" w:rsidRDefault="00466A08" w:rsidP="00DE60D4">
            <w:pPr>
              <w:snapToGrid w:val="0"/>
              <w:ind w:left="57"/>
              <w:jc w:val="center"/>
              <w:rPr>
                <w:sz w:val="20"/>
                <w:szCs w:val="20"/>
              </w:rPr>
            </w:pPr>
          </w:p>
        </w:tc>
        <w:tc>
          <w:tcPr>
            <w:tcW w:w="2970" w:type="dxa"/>
            <w:tcBorders>
              <w:left w:val="single" w:sz="4" w:space="0" w:color="000000"/>
              <w:right w:val="single" w:sz="4" w:space="0" w:color="000000"/>
            </w:tcBorders>
          </w:tcPr>
          <w:p w:rsidR="00466A08" w:rsidRDefault="00466A08" w:rsidP="00DE60D4">
            <w:pPr>
              <w:snapToGrid w:val="0"/>
              <w:ind w:left="57"/>
              <w:jc w:val="center"/>
              <w:rPr>
                <w:sz w:val="20"/>
                <w:szCs w:val="20"/>
              </w:rPr>
            </w:pPr>
          </w:p>
        </w:tc>
      </w:tr>
      <w:tr w:rsidR="00466A08" w:rsidTr="00983C7E">
        <w:trPr>
          <w:jc w:val="center"/>
        </w:trPr>
        <w:tc>
          <w:tcPr>
            <w:tcW w:w="3628" w:type="dxa"/>
            <w:tcBorders>
              <w:left w:val="single" w:sz="4" w:space="0" w:color="000000"/>
            </w:tcBorders>
          </w:tcPr>
          <w:p w:rsidR="00466A08" w:rsidRDefault="00466A08" w:rsidP="00DE60D4">
            <w:pPr>
              <w:snapToGrid w:val="0"/>
              <w:ind w:left="992"/>
              <w:rPr>
                <w:sz w:val="20"/>
                <w:szCs w:val="20"/>
              </w:rPr>
            </w:pPr>
            <w:r>
              <w:rPr>
                <w:sz w:val="20"/>
                <w:szCs w:val="20"/>
              </w:rPr>
              <w:t>подвальные</w:t>
            </w:r>
          </w:p>
        </w:tc>
        <w:tc>
          <w:tcPr>
            <w:tcW w:w="3240" w:type="dxa"/>
            <w:tcBorders>
              <w:left w:val="single" w:sz="4" w:space="0" w:color="000000"/>
            </w:tcBorders>
          </w:tcPr>
          <w:p w:rsidR="00466A08" w:rsidRDefault="00466A08" w:rsidP="00DE60D4">
            <w:pPr>
              <w:snapToGrid w:val="0"/>
              <w:ind w:left="57"/>
              <w:jc w:val="center"/>
              <w:rPr>
                <w:sz w:val="20"/>
                <w:szCs w:val="20"/>
              </w:rPr>
            </w:pPr>
          </w:p>
        </w:tc>
        <w:tc>
          <w:tcPr>
            <w:tcW w:w="2970" w:type="dxa"/>
            <w:tcBorders>
              <w:left w:val="single" w:sz="4" w:space="0" w:color="000000"/>
              <w:right w:val="single" w:sz="4" w:space="0" w:color="000000"/>
            </w:tcBorders>
          </w:tcPr>
          <w:p w:rsidR="00466A08" w:rsidRDefault="00466A08" w:rsidP="00DE60D4">
            <w:pPr>
              <w:snapToGrid w:val="0"/>
              <w:ind w:left="57"/>
              <w:jc w:val="center"/>
              <w:rPr>
                <w:sz w:val="20"/>
                <w:szCs w:val="20"/>
              </w:rPr>
            </w:pPr>
            <w:r>
              <w:rPr>
                <w:sz w:val="20"/>
                <w:szCs w:val="20"/>
              </w:rPr>
              <w:t>Разрушение конструкций</w:t>
            </w:r>
          </w:p>
        </w:tc>
      </w:tr>
      <w:tr w:rsidR="00466A08" w:rsidTr="00983C7E">
        <w:trPr>
          <w:jc w:val="center"/>
        </w:trPr>
        <w:tc>
          <w:tcPr>
            <w:tcW w:w="3628" w:type="dxa"/>
            <w:tcBorders>
              <w:top w:val="single" w:sz="4" w:space="0" w:color="000000"/>
              <w:left w:val="single" w:sz="4" w:space="0" w:color="000000"/>
              <w:bottom w:val="single" w:sz="4" w:space="0" w:color="000000"/>
            </w:tcBorders>
            <w:vAlign w:val="bottom"/>
          </w:tcPr>
          <w:p w:rsidR="00466A08" w:rsidRDefault="00466A08" w:rsidP="00DE60D4">
            <w:pPr>
              <w:snapToGrid w:val="0"/>
              <w:ind w:left="57"/>
              <w:rPr>
                <w:sz w:val="20"/>
                <w:szCs w:val="20"/>
              </w:rPr>
            </w:pPr>
            <w:r>
              <w:rPr>
                <w:sz w:val="20"/>
                <w:szCs w:val="20"/>
              </w:rPr>
              <w:t>5. Крыша</w:t>
            </w:r>
          </w:p>
        </w:tc>
        <w:tc>
          <w:tcPr>
            <w:tcW w:w="3240" w:type="dxa"/>
            <w:tcBorders>
              <w:top w:val="single" w:sz="4" w:space="0" w:color="000000"/>
              <w:left w:val="single" w:sz="4" w:space="0" w:color="000000"/>
              <w:bottom w:val="single" w:sz="4" w:space="0" w:color="000000"/>
            </w:tcBorders>
            <w:vAlign w:val="bottom"/>
          </w:tcPr>
          <w:p w:rsidR="00466A08" w:rsidRDefault="00466A08" w:rsidP="00DE60D4">
            <w:pPr>
              <w:snapToGrid w:val="0"/>
              <w:ind w:left="57"/>
              <w:jc w:val="center"/>
              <w:rPr>
                <w:sz w:val="20"/>
                <w:szCs w:val="20"/>
              </w:rPr>
            </w:pPr>
            <w:r>
              <w:rPr>
                <w:sz w:val="20"/>
                <w:szCs w:val="20"/>
              </w:rPr>
              <w:t>Двускатная, профлисты</w:t>
            </w:r>
          </w:p>
        </w:tc>
        <w:tc>
          <w:tcPr>
            <w:tcW w:w="2970" w:type="dxa"/>
            <w:tcBorders>
              <w:top w:val="single" w:sz="4" w:space="0" w:color="000000"/>
              <w:left w:val="single" w:sz="4" w:space="0" w:color="000000"/>
              <w:bottom w:val="single" w:sz="4" w:space="0" w:color="000000"/>
              <w:right w:val="single" w:sz="4" w:space="0" w:color="000000"/>
            </w:tcBorders>
            <w:vAlign w:val="bottom"/>
          </w:tcPr>
          <w:p w:rsidR="00466A08" w:rsidRDefault="00466A08" w:rsidP="00DE60D4">
            <w:pPr>
              <w:snapToGrid w:val="0"/>
              <w:ind w:left="57"/>
              <w:jc w:val="center"/>
              <w:rPr>
                <w:sz w:val="20"/>
                <w:szCs w:val="20"/>
              </w:rPr>
            </w:pPr>
            <w:r>
              <w:rPr>
                <w:sz w:val="20"/>
                <w:szCs w:val="20"/>
              </w:rPr>
              <w:t>Нарушение примыканий к выступающим частям</w:t>
            </w:r>
          </w:p>
        </w:tc>
      </w:tr>
      <w:tr w:rsidR="00466A08" w:rsidTr="00983C7E">
        <w:trPr>
          <w:jc w:val="center"/>
        </w:trPr>
        <w:tc>
          <w:tcPr>
            <w:tcW w:w="3628" w:type="dxa"/>
            <w:tcBorders>
              <w:top w:val="single" w:sz="4" w:space="0" w:color="000000"/>
              <w:left w:val="single" w:sz="4" w:space="0" w:color="000000"/>
              <w:bottom w:val="single" w:sz="4" w:space="0" w:color="000000"/>
            </w:tcBorders>
            <w:vAlign w:val="bottom"/>
          </w:tcPr>
          <w:p w:rsidR="00466A08" w:rsidRDefault="00466A08" w:rsidP="00DE60D4">
            <w:pPr>
              <w:snapToGrid w:val="0"/>
              <w:ind w:left="57"/>
              <w:rPr>
                <w:sz w:val="20"/>
                <w:szCs w:val="20"/>
              </w:rPr>
            </w:pPr>
            <w:r>
              <w:rPr>
                <w:sz w:val="20"/>
                <w:szCs w:val="20"/>
              </w:rPr>
              <w:t>6. Полы</w:t>
            </w:r>
          </w:p>
        </w:tc>
        <w:tc>
          <w:tcPr>
            <w:tcW w:w="3240" w:type="dxa"/>
            <w:tcBorders>
              <w:top w:val="single" w:sz="4" w:space="0" w:color="000000"/>
              <w:left w:val="single" w:sz="4" w:space="0" w:color="000000"/>
              <w:bottom w:val="single" w:sz="4" w:space="0" w:color="000000"/>
            </w:tcBorders>
            <w:vAlign w:val="bottom"/>
          </w:tcPr>
          <w:p w:rsidR="00466A08" w:rsidRDefault="00466A08" w:rsidP="00DE60D4">
            <w:pPr>
              <w:snapToGrid w:val="0"/>
              <w:ind w:left="57"/>
              <w:jc w:val="center"/>
              <w:rPr>
                <w:sz w:val="20"/>
                <w:szCs w:val="20"/>
              </w:rPr>
            </w:pPr>
            <w:r>
              <w:rPr>
                <w:sz w:val="20"/>
                <w:szCs w:val="20"/>
              </w:rPr>
              <w:t>Каркасно-щитовые с верхним слоем из фанеры толщиной 16 мм</w:t>
            </w:r>
          </w:p>
        </w:tc>
        <w:tc>
          <w:tcPr>
            <w:tcW w:w="2970" w:type="dxa"/>
            <w:tcBorders>
              <w:top w:val="single" w:sz="4" w:space="0" w:color="000000"/>
              <w:left w:val="single" w:sz="4" w:space="0" w:color="000000"/>
              <w:bottom w:val="single" w:sz="4" w:space="0" w:color="000000"/>
              <w:right w:val="single" w:sz="4" w:space="0" w:color="000000"/>
            </w:tcBorders>
            <w:vAlign w:val="bottom"/>
          </w:tcPr>
          <w:p w:rsidR="00466A08" w:rsidRDefault="00466A08" w:rsidP="00DE60D4">
            <w:pPr>
              <w:snapToGrid w:val="0"/>
              <w:ind w:left="57"/>
              <w:jc w:val="center"/>
              <w:rPr>
                <w:sz w:val="20"/>
                <w:szCs w:val="20"/>
              </w:rPr>
            </w:pPr>
            <w:r>
              <w:rPr>
                <w:sz w:val="20"/>
                <w:szCs w:val="20"/>
              </w:rPr>
              <w:t>Прогибы, просадки, изношенность плит, поражение гнилью.</w:t>
            </w:r>
          </w:p>
        </w:tc>
      </w:tr>
      <w:tr w:rsidR="00466A08" w:rsidTr="00983C7E">
        <w:trPr>
          <w:cantSplit/>
          <w:jc w:val="center"/>
        </w:trPr>
        <w:tc>
          <w:tcPr>
            <w:tcW w:w="3628" w:type="dxa"/>
            <w:tcBorders>
              <w:top w:val="single" w:sz="4" w:space="0" w:color="000000"/>
              <w:left w:val="single" w:sz="4" w:space="0" w:color="000000"/>
            </w:tcBorders>
            <w:vAlign w:val="bottom"/>
          </w:tcPr>
          <w:p w:rsidR="00466A08" w:rsidRDefault="00466A08" w:rsidP="00DE60D4">
            <w:pPr>
              <w:snapToGrid w:val="0"/>
              <w:ind w:left="57"/>
              <w:rPr>
                <w:sz w:val="20"/>
                <w:szCs w:val="20"/>
              </w:rPr>
            </w:pPr>
            <w:r>
              <w:rPr>
                <w:sz w:val="20"/>
                <w:szCs w:val="20"/>
              </w:rPr>
              <w:t>7. Проемы</w:t>
            </w:r>
          </w:p>
        </w:tc>
        <w:tc>
          <w:tcPr>
            <w:tcW w:w="3240" w:type="dxa"/>
            <w:tcBorders>
              <w:top w:val="single" w:sz="4" w:space="0" w:color="000000"/>
              <w:left w:val="single" w:sz="4" w:space="0" w:color="000000"/>
            </w:tcBorders>
            <w:vAlign w:val="bottom"/>
          </w:tcPr>
          <w:p w:rsidR="00466A08" w:rsidRPr="00754CF6" w:rsidRDefault="00466A08" w:rsidP="00DE60D4">
            <w:pPr>
              <w:snapToGrid w:val="0"/>
              <w:ind w:left="57"/>
              <w:jc w:val="center"/>
              <w:rPr>
                <w:sz w:val="20"/>
                <w:szCs w:val="20"/>
              </w:rPr>
            </w:pPr>
          </w:p>
        </w:tc>
        <w:tc>
          <w:tcPr>
            <w:tcW w:w="2970" w:type="dxa"/>
            <w:vMerge w:val="restart"/>
            <w:tcBorders>
              <w:top w:val="single" w:sz="4" w:space="0" w:color="000000"/>
              <w:left w:val="single" w:sz="4" w:space="0" w:color="000000"/>
              <w:right w:val="single" w:sz="4" w:space="0" w:color="000000"/>
            </w:tcBorders>
            <w:vAlign w:val="bottom"/>
          </w:tcPr>
          <w:p w:rsidR="00466A08" w:rsidRDefault="00466A08" w:rsidP="00DE60D4">
            <w:pPr>
              <w:snapToGrid w:val="0"/>
              <w:ind w:left="57"/>
              <w:jc w:val="center"/>
              <w:rPr>
                <w:sz w:val="20"/>
                <w:szCs w:val="20"/>
              </w:rPr>
            </w:pPr>
            <w:r>
              <w:rPr>
                <w:sz w:val="20"/>
                <w:szCs w:val="20"/>
              </w:rPr>
              <w:t>Поражение гнилью, сопряжения нарушены, отсутствие остекления</w:t>
            </w:r>
          </w:p>
        </w:tc>
      </w:tr>
      <w:tr w:rsidR="00466A08" w:rsidTr="00983C7E">
        <w:trPr>
          <w:cantSplit/>
          <w:jc w:val="center"/>
        </w:trPr>
        <w:tc>
          <w:tcPr>
            <w:tcW w:w="3628" w:type="dxa"/>
            <w:tcBorders>
              <w:left w:val="single" w:sz="4" w:space="0" w:color="000000"/>
            </w:tcBorders>
            <w:vAlign w:val="bottom"/>
          </w:tcPr>
          <w:p w:rsidR="00466A08" w:rsidRDefault="00466A08" w:rsidP="00DE60D4">
            <w:pPr>
              <w:snapToGrid w:val="0"/>
              <w:ind w:left="993"/>
              <w:rPr>
                <w:sz w:val="20"/>
                <w:szCs w:val="20"/>
              </w:rPr>
            </w:pPr>
            <w:r>
              <w:rPr>
                <w:sz w:val="20"/>
                <w:szCs w:val="20"/>
              </w:rPr>
              <w:t>окна</w:t>
            </w:r>
          </w:p>
        </w:tc>
        <w:tc>
          <w:tcPr>
            <w:tcW w:w="3240" w:type="dxa"/>
            <w:tcBorders>
              <w:left w:val="single" w:sz="4" w:space="0" w:color="000000"/>
            </w:tcBorders>
            <w:vAlign w:val="bottom"/>
          </w:tcPr>
          <w:p w:rsidR="00466A08" w:rsidRDefault="00466A08" w:rsidP="00DE60D4">
            <w:pPr>
              <w:snapToGrid w:val="0"/>
              <w:ind w:left="57"/>
              <w:jc w:val="center"/>
              <w:rPr>
                <w:sz w:val="20"/>
                <w:szCs w:val="20"/>
              </w:rPr>
            </w:pPr>
            <w:r>
              <w:rPr>
                <w:sz w:val="20"/>
                <w:szCs w:val="20"/>
              </w:rPr>
              <w:t>Деревянные двойные глухие</w:t>
            </w:r>
          </w:p>
        </w:tc>
        <w:tc>
          <w:tcPr>
            <w:tcW w:w="2970" w:type="dxa"/>
            <w:vMerge/>
            <w:tcBorders>
              <w:left w:val="single" w:sz="4" w:space="0" w:color="000000"/>
              <w:right w:val="single" w:sz="4" w:space="0" w:color="000000"/>
            </w:tcBorders>
            <w:vAlign w:val="bottom"/>
          </w:tcPr>
          <w:p w:rsidR="00466A08" w:rsidRDefault="00466A08" w:rsidP="00DE60D4">
            <w:pPr>
              <w:snapToGrid w:val="0"/>
              <w:ind w:left="57"/>
              <w:jc w:val="center"/>
              <w:rPr>
                <w:sz w:val="20"/>
                <w:szCs w:val="20"/>
              </w:rPr>
            </w:pPr>
          </w:p>
        </w:tc>
      </w:tr>
      <w:tr w:rsidR="00466A08" w:rsidTr="00983C7E">
        <w:trPr>
          <w:jc w:val="center"/>
        </w:trPr>
        <w:tc>
          <w:tcPr>
            <w:tcW w:w="3628" w:type="dxa"/>
            <w:tcBorders>
              <w:left w:val="single" w:sz="4" w:space="0" w:color="000000"/>
            </w:tcBorders>
            <w:vAlign w:val="bottom"/>
          </w:tcPr>
          <w:p w:rsidR="00466A08" w:rsidRDefault="00466A08" w:rsidP="00DE60D4">
            <w:pPr>
              <w:snapToGrid w:val="0"/>
              <w:ind w:left="993"/>
              <w:rPr>
                <w:sz w:val="20"/>
                <w:szCs w:val="20"/>
              </w:rPr>
            </w:pPr>
            <w:r>
              <w:rPr>
                <w:sz w:val="20"/>
                <w:szCs w:val="20"/>
              </w:rPr>
              <w:t>двери</w:t>
            </w:r>
          </w:p>
        </w:tc>
        <w:tc>
          <w:tcPr>
            <w:tcW w:w="3240" w:type="dxa"/>
            <w:tcBorders>
              <w:left w:val="single" w:sz="4" w:space="0" w:color="000000"/>
            </w:tcBorders>
            <w:vAlign w:val="bottom"/>
          </w:tcPr>
          <w:p w:rsidR="00466A08" w:rsidRDefault="00466A08" w:rsidP="00DE60D4">
            <w:pPr>
              <w:snapToGrid w:val="0"/>
              <w:ind w:left="57"/>
              <w:jc w:val="center"/>
              <w:rPr>
                <w:sz w:val="20"/>
                <w:szCs w:val="20"/>
              </w:rPr>
            </w:pPr>
            <w:r>
              <w:rPr>
                <w:sz w:val="20"/>
                <w:szCs w:val="20"/>
              </w:rPr>
              <w:t>Деревянные щитовые и филенчатые</w:t>
            </w:r>
          </w:p>
        </w:tc>
        <w:tc>
          <w:tcPr>
            <w:tcW w:w="2970" w:type="dxa"/>
            <w:tcBorders>
              <w:left w:val="single" w:sz="4" w:space="0" w:color="000000"/>
              <w:right w:val="single" w:sz="4" w:space="0" w:color="000000"/>
            </w:tcBorders>
            <w:vAlign w:val="bottom"/>
          </w:tcPr>
          <w:p w:rsidR="00466A08" w:rsidRDefault="00466A08" w:rsidP="00DE60D4">
            <w:pPr>
              <w:snapToGrid w:val="0"/>
              <w:ind w:left="57"/>
              <w:jc w:val="center"/>
              <w:rPr>
                <w:sz w:val="20"/>
                <w:szCs w:val="20"/>
              </w:rPr>
            </w:pPr>
            <w:r>
              <w:rPr>
                <w:sz w:val="20"/>
                <w:szCs w:val="20"/>
              </w:rPr>
              <w:t>Расшатывание дверных коробок и полотен.</w:t>
            </w:r>
          </w:p>
        </w:tc>
      </w:tr>
      <w:tr w:rsidR="00466A08" w:rsidTr="00983C7E">
        <w:trPr>
          <w:cantSplit/>
          <w:jc w:val="center"/>
        </w:trPr>
        <w:tc>
          <w:tcPr>
            <w:tcW w:w="3628" w:type="dxa"/>
            <w:tcBorders>
              <w:top w:val="single" w:sz="4" w:space="0" w:color="000000"/>
              <w:left w:val="single" w:sz="4" w:space="0" w:color="000000"/>
            </w:tcBorders>
            <w:vAlign w:val="bottom"/>
          </w:tcPr>
          <w:p w:rsidR="00466A08" w:rsidRDefault="00466A08" w:rsidP="00DE60D4">
            <w:pPr>
              <w:snapToGrid w:val="0"/>
              <w:ind w:left="57"/>
              <w:rPr>
                <w:sz w:val="20"/>
                <w:szCs w:val="20"/>
              </w:rPr>
            </w:pPr>
            <w:r>
              <w:rPr>
                <w:sz w:val="20"/>
                <w:szCs w:val="20"/>
              </w:rPr>
              <w:t>8. Отделка</w:t>
            </w:r>
          </w:p>
        </w:tc>
        <w:tc>
          <w:tcPr>
            <w:tcW w:w="3240" w:type="dxa"/>
            <w:tcBorders>
              <w:top w:val="single" w:sz="4" w:space="0" w:color="000000"/>
              <w:left w:val="single" w:sz="4" w:space="0" w:color="000000"/>
            </w:tcBorders>
            <w:vAlign w:val="bottom"/>
          </w:tcPr>
          <w:p w:rsidR="00466A08" w:rsidRDefault="00466A08" w:rsidP="00DE60D4">
            <w:pPr>
              <w:snapToGrid w:val="0"/>
              <w:ind w:left="57"/>
              <w:jc w:val="center"/>
              <w:rPr>
                <w:sz w:val="20"/>
                <w:szCs w:val="20"/>
              </w:rPr>
            </w:pPr>
          </w:p>
        </w:tc>
        <w:tc>
          <w:tcPr>
            <w:tcW w:w="2970" w:type="dxa"/>
            <w:vMerge w:val="restart"/>
            <w:tcBorders>
              <w:top w:val="single" w:sz="4" w:space="0" w:color="000000"/>
              <w:left w:val="single" w:sz="4" w:space="0" w:color="000000"/>
              <w:right w:val="single" w:sz="4" w:space="0" w:color="000000"/>
            </w:tcBorders>
            <w:vAlign w:val="bottom"/>
          </w:tcPr>
          <w:p w:rsidR="00466A08" w:rsidRDefault="00466A08" w:rsidP="00DE60D4">
            <w:pPr>
              <w:snapToGrid w:val="0"/>
              <w:ind w:left="57"/>
              <w:jc w:val="center"/>
              <w:rPr>
                <w:sz w:val="20"/>
                <w:szCs w:val="20"/>
              </w:rPr>
            </w:pPr>
          </w:p>
        </w:tc>
      </w:tr>
      <w:tr w:rsidR="00466A08" w:rsidTr="00983C7E">
        <w:trPr>
          <w:cantSplit/>
          <w:jc w:val="center"/>
        </w:trPr>
        <w:tc>
          <w:tcPr>
            <w:tcW w:w="3628" w:type="dxa"/>
            <w:tcBorders>
              <w:left w:val="single" w:sz="4" w:space="0" w:color="000000"/>
            </w:tcBorders>
            <w:vAlign w:val="bottom"/>
          </w:tcPr>
          <w:p w:rsidR="00466A08" w:rsidRDefault="00466A08" w:rsidP="00DE60D4">
            <w:pPr>
              <w:snapToGrid w:val="0"/>
              <w:ind w:left="993"/>
              <w:rPr>
                <w:sz w:val="20"/>
                <w:szCs w:val="20"/>
              </w:rPr>
            </w:pPr>
            <w:r>
              <w:rPr>
                <w:sz w:val="20"/>
                <w:szCs w:val="20"/>
              </w:rPr>
              <w:t>внутренняя</w:t>
            </w:r>
          </w:p>
        </w:tc>
        <w:tc>
          <w:tcPr>
            <w:tcW w:w="3240" w:type="dxa"/>
            <w:tcBorders>
              <w:left w:val="single" w:sz="4" w:space="0" w:color="000000"/>
            </w:tcBorders>
            <w:vAlign w:val="bottom"/>
          </w:tcPr>
          <w:p w:rsidR="00466A08" w:rsidRDefault="00466A08" w:rsidP="00DE60D4">
            <w:pPr>
              <w:snapToGrid w:val="0"/>
              <w:ind w:left="57"/>
              <w:jc w:val="center"/>
              <w:rPr>
                <w:sz w:val="20"/>
                <w:szCs w:val="20"/>
              </w:rPr>
            </w:pPr>
            <w:r>
              <w:rPr>
                <w:sz w:val="20"/>
                <w:szCs w:val="20"/>
              </w:rPr>
              <w:t>Обои</w:t>
            </w:r>
          </w:p>
        </w:tc>
        <w:tc>
          <w:tcPr>
            <w:tcW w:w="2970" w:type="dxa"/>
            <w:vMerge/>
            <w:tcBorders>
              <w:left w:val="single" w:sz="4" w:space="0" w:color="000000"/>
              <w:right w:val="single" w:sz="4" w:space="0" w:color="000000"/>
            </w:tcBorders>
            <w:vAlign w:val="bottom"/>
          </w:tcPr>
          <w:p w:rsidR="00466A08" w:rsidRDefault="00466A08" w:rsidP="00DE60D4">
            <w:pPr>
              <w:snapToGrid w:val="0"/>
              <w:ind w:left="57"/>
              <w:jc w:val="center"/>
              <w:rPr>
                <w:sz w:val="20"/>
                <w:szCs w:val="20"/>
              </w:rPr>
            </w:pPr>
          </w:p>
        </w:tc>
      </w:tr>
      <w:tr w:rsidR="00466A08" w:rsidTr="00983C7E">
        <w:trPr>
          <w:jc w:val="center"/>
        </w:trPr>
        <w:tc>
          <w:tcPr>
            <w:tcW w:w="3628" w:type="dxa"/>
            <w:tcBorders>
              <w:left w:val="single" w:sz="4" w:space="0" w:color="000000"/>
            </w:tcBorders>
            <w:vAlign w:val="bottom"/>
          </w:tcPr>
          <w:p w:rsidR="00466A08" w:rsidRDefault="00466A08" w:rsidP="00DE60D4">
            <w:pPr>
              <w:snapToGrid w:val="0"/>
              <w:ind w:left="993"/>
              <w:rPr>
                <w:sz w:val="20"/>
                <w:szCs w:val="20"/>
              </w:rPr>
            </w:pPr>
            <w:r>
              <w:rPr>
                <w:sz w:val="20"/>
                <w:szCs w:val="20"/>
              </w:rPr>
              <w:t>наружная</w:t>
            </w:r>
          </w:p>
        </w:tc>
        <w:tc>
          <w:tcPr>
            <w:tcW w:w="3240" w:type="dxa"/>
            <w:tcBorders>
              <w:left w:val="single" w:sz="4" w:space="0" w:color="000000"/>
            </w:tcBorders>
            <w:vAlign w:val="bottom"/>
          </w:tcPr>
          <w:p w:rsidR="00466A08" w:rsidRDefault="00466A08" w:rsidP="00DE60D4">
            <w:pPr>
              <w:snapToGrid w:val="0"/>
              <w:ind w:left="57"/>
              <w:jc w:val="center"/>
              <w:rPr>
                <w:sz w:val="20"/>
                <w:szCs w:val="20"/>
              </w:rPr>
            </w:pPr>
            <w:r>
              <w:rPr>
                <w:sz w:val="20"/>
                <w:szCs w:val="20"/>
              </w:rPr>
              <w:t>Покраска</w:t>
            </w:r>
          </w:p>
        </w:tc>
        <w:tc>
          <w:tcPr>
            <w:tcW w:w="2970" w:type="dxa"/>
            <w:tcBorders>
              <w:left w:val="single" w:sz="4" w:space="0" w:color="000000"/>
              <w:right w:val="single" w:sz="4" w:space="0" w:color="000000"/>
            </w:tcBorders>
            <w:vAlign w:val="bottom"/>
          </w:tcPr>
          <w:p w:rsidR="00466A08" w:rsidRDefault="00466A08" w:rsidP="00DE60D4">
            <w:pPr>
              <w:snapToGrid w:val="0"/>
              <w:ind w:left="57"/>
              <w:jc w:val="center"/>
              <w:rPr>
                <w:sz w:val="20"/>
                <w:szCs w:val="20"/>
              </w:rPr>
            </w:pPr>
            <w:r>
              <w:rPr>
                <w:sz w:val="20"/>
                <w:szCs w:val="20"/>
              </w:rPr>
              <w:t>Вздутие и отпадение окрасочного слоя</w:t>
            </w:r>
          </w:p>
        </w:tc>
      </w:tr>
      <w:tr w:rsidR="00466A08" w:rsidTr="00983C7E">
        <w:trPr>
          <w:cantSplit/>
          <w:jc w:val="center"/>
        </w:trPr>
        <w:tc>
          <w:tcPr>
            <w:tcW w:w="3628" w:type="dxa"/>
            <w:tcBorders>
              <w:top w:val="single" w:sz="4" w:space="0" w:color="000000"/>
              <w:left w:val="single" w:sz="4" w:space="0" w:color="000000"/>
            </w:tcBorders>
            <w:vAlign w:val="bottom"/>
          </w:tcPr>
          <w:p w:rsidR="00466A08" w:rsidRDefault="00466A08" w:rsidP="00DE60D4">
            <w:pPr>
              <w:snapToGrid w:val="0"/>
              <w:ind w:left="57"/>
              <w:rPr>
                <w:sz w:val="20"/>
                <w:szCs w:val="20"/>
              </w:rPr>
            </w:pPr>
            <w:r>
              <w:rPr>
                <w:sz w:val="20"/>
                <w:szCs w:val="20"/>
              </w:rPr>
              <w:t>9. Внутридомовые инженерные коммуникации и оборудование для предоставления коммунальных услуг</w:t>
            </w:r>
          </w:p>
        </w:tc>
        <w:tc>
          <w:tcPr>
            <w:tcW w:w="3240" w:type="dxa"/>
            <w:vMerge w:val="restart"/>
            <w:tcBorders>
              <w:top w:val="single" w:sz="4" w:space="0" w:color="000000"/>
              <w:left w:val="single" w:sz="4" w:space="0" w:color="000000"/>
            </w:tcBorders>
            <w:vAlign w:val="bottom"/>
          </w:tcPr>
          <w:p w:rsidR="00466A08" w:rsidRDefault="00466A08" w:rsidP="00DE60D4">
            <w:pPr>
              <w:snapToGrid w:val="0"/>
              <w:jc w:val="center"/>
              <w:rPr>
                <w:sz w:val="20"/>
                <w:szCs w:val="20"/>
              </w:rPr>
            </w:pPr>
            <w:r>
              <w:rPr>
                <w:sz w:val="20"/>
                <w:szCs w:val="20"/>
              </w:rPr>
              <w:t>Проводка наружная</w:t>
            </w:r>
          </w:p>
        </w:tc>
        <w:tc>
          <w:tcPr>
            <w:tcW w:w="2970" w:type="dxa"/>
            <w:vMerge w:val="restart"/>
            <w:tcBorders>
              <w:top w:val="single" w:sz="4" w:space="0" w:color="000000"/>
              <w:left w:val="single" w:sz="4" w:space="0" w:color="000000"/>
              <w:right w:val="single" w:sz="4" w:space="0" w:color="000000"/>
            </w:tcBorders>
            <w:vAlign w:val="bottom"/>
          </w:tcPr>
          <w:p w:rsidR="00466A08" w:rsidRDefault="00466A08" w:rsidP="00DE60D4">
            <w:pPr>
              <w:snapToGrid w:val="0"/>
              <w:ind w:left="57"/>
              <w:jc w:val="center"/>
              <w:rPr>
                <w:sz w:val="20"/>
                <w:szCs w:val="20"/>
              </w:rPr>
            </w:pPr>
            <w:r>
              <w:rPr>
                <w:sz w:val="20"/>
                <w:szCs w:val="20"/>
              </w:rPr>
              <w:t>Аварийное состояние</w:t>
            </w:r>
          </w:p>
        </w:tc>
      </w:tr>
      <w:tr w:rsidR="00466A08" w:rsidTr="00983C7E">
        <w:trPr>
          <w:cantSplit/>
          <w:jc w:val="center"/>
        </w:trPr>
        <w:tc>
          <w:tcPr>
            <w:tcW w:w="3628" w:type="dxa"/>
            <w:tcBorders>
              <w:left w:val="single" w:sz="4" w:space="0" w:color="000000"/>
            </w:tcBorders>
            <w:vAlign w:val="bottom"/>
          </w:tcPr>
          <w:p w:rsidR="00466A08" w:rsidRDefault="00466A08" w:rsidP="00DE60D4">
            <w:pPr>
              <w:snapToGrid w:val="0"/>
              <w:ind w:left="993"/>
              <w:rPr>
                <w:sz w:val="20"/>
                <w:szCs w:val="20"/>
              </w:rPr>
            </w:pPr>
            <w:r>
              <w:rPr>
                <w:sz w:val="20"/>
                <w:szCs w:val="20"/>
              </w:rPr>
              <w:t>электроснабжение</w:t>
            </w:r>
          </w:p>
        </w:tc>
        <w:tc>
          <w:tcPr>
            <w:tcW w:w="3240" w:type="dxa"/>
            <w:vMerge/>
            <w:tcBorders>
              <w:left w:val="single" w:sz="4" w:space="0" w:color="000000"/>
            </w:tcBorders>
            <w:vAlign w:val="bottom"/>
          </w:tcPr>
          <w:p w:rsidR="00466A08" w:rsidRDefault="00466A08" w:rsidP="00DE60D4">
            <w:pPr>
              <w:snapToGrid w:val="0"/>
              <w:ind w:left="57"/>
              <w:jc w:val="center"/>
              <w:rPr>
                <w:sz w:val="20"/>
                <w:szCs w:val="20"/>
              </w:rPr>
            </w:pPr>
          </w:p>
        </w:tc>
        <w:tc>
          <w:tcPr>
            <w:tcW w:w="2970" w:type="dxa"/>
            <w:vMerge/>
            <w:tcBorders>
              <w:left w:val="single" w:sz="4" w:space="0" w:color="000000"/>
              <w:right w:val="single" w:sz="4" w:space="0" w:color="000000"/>
            </w:tcBorders>
            <w:vAlign w:val="bottom"/>
          </w:tcPr>
          <w:p w:rsidR="00466A08" w:rsidRDefault="00466A08" w:rsidP="00DE60D4">
            <w:pPr>
              <w:snapToGrid w:val="0"/>
              <w:ind w:left="57"/>
              <w:jc w:val="center"/>
              <w:rPr>
                <w:sz w:val="20"/>
                <w:szCs w:val="20"/>
              </w:rPr>
            </w:pPr>
          </w:p>
        </w:tc>
      </w:tr>
      <w:tr w:rsidR="00466A08" w:rsidTr="00983C7E">
        <w:trPr>
          <w:jc w:val="center"/>
        </w:trPr>
        <w:tc>
          <w:tcPr>
            <w:tcW w:w="3628" w:type="dxa"/>
            <w:tcBorders>
              <w:left w:val="single" w:sz="4" w:space="0" w:color="000000"/>
            </w:tcBorders>
            <w:vAlign w:val="bottom"/>
          </w:tcPr>
          <w:p w:rsidR="00466A08" w:rsidRDefault="00466A08" w:rsidP="00DE60D4">
            <w:pPr>
              <w:snapToGrid w:val="0"/>
              <w:ind w:left="993"/>
              <w:rPr>
                <w:sz w:val="20"/>
                <w:szCs w:val="20"/>
              </w:rPr>
            </w:pPr>
            <w:r>
              <w:rPr>
                <w:sz w:val="20"/>
                <w:szCs w:val="20"/>
              </w:rPr>
              <w:t>холодное водоснабжение</w:t>
            </w:r>
          </w:p>
        </w:tc>
        <w:tc>
          <w:tcPr>
            <w:tcW w:w="3240" w:type="dxa"/>
            <w:tcBorders>
              <w:left w:val="single" w:sz="4" w:space="0" w:color="000000"/>
            </w:tcBorders>
            <w:vAlign w:val="bottom"/>
          </w:tcPr>
          <w:p w:rsidR="00466A08" w:rsidRDefault="00466A08" w:rsidP="00DE60D4">
            <w:pPr>
              <w:snapToGrid w:val="0"/>
              <w:ind w:left="57"/>
              <w:jc w:val="center"/>
              <w:rPr>
                <w:sz w:val="20"/>
                <w:szCs w:val="20"/>
              </w:rPr>
            </w:pPr>
            <w:r>
              <w:rPr>
                <w:sz w:val="20"/>
                <w:szCs w:val="20"/>
              </w:rPr>
              <w:t>Водозаборная колонка</w:t>
            </w:r>
          </w:p>
        </w:tc>
        <w:tc>
          <w:tcPr>
            <w:tcW w:w="2970" w:type="dxa"/>
            <w:tcBorders>
              <w:left w:val="single" w:sz="4" w:space="0" w:color="000000"/>
              <w:right w:val="single" w:sz="4" w:space="0" w:color="000000"/>
            </w:tcBorders>
            <w:vAlign w:val="bottom"/>
          </w:tcPr>
          <w:p w:rsidR="00466A08" w:rsidRDefault="00466A08" w:rsidP="00DE60D4">
            <w:pPr>
              <w:snapToGrid w:val="0"/>
              <w:ind w:left="57"/>
              <w:jc w:val="center"/>
              <w:rPr>
                <w:sz w:val="20"/>
                <w:szCs w:val="20"/>
              </w:rPr>
            </w:pPr>
          </w:p>
        </w:tc>
      </w:tr>
      <w:tr w:rsidR="00466A08" w:rsidTr="00983C7E">
        <w:trPr>
          <w:jc w:val="center"/>
        </w:trPr>
        <w:tc>
          <w:tcPr>
            <w:tcW w:w="3628" w:type="dxa"/>
            <w:tcBorders>
              <w:left w:val="single" w:sz="4" w:space="0" w:color="000000"/>
            </w:tcBorders>
            <w:vAlign w:val="bottom"/>
          </w:tcPr>
          <w:p w:rsidR="00466A08" w:rsidRDefault="00466A08" w:rsidP="00DE60D4">
            <w:pPr>
              <w:snapToGrid w:val="0"/>
              <w:ind w:left="993"/>
              <w:rPr>
                <w:sz w:val="20"/>
                <w:szCs w:val="20"/>
              </w:rPr>
            </w:pPr>
            <w:r>
              <w:rPr>
                <w:sz w:val="20"/>
                <w:szCs w:val="20"/>
              </w:rPr>
              <w:t>горячее водоснабжение</w:t>
            </w:r>
          </w:p>
        </w:tc>
        <w:tc>
          <w:tcPr>
            <w:tcW w:w="3240" w:type="dxa"/>
            <w:tcBorders>
              <w:left w:val="single" w:sz="4" w:space="0" w:color="000000"/>
            </w:tcBorders>
            <w:vAlign w:val="bottom"/>
          </w:tcPr>
          <w:p w:rsidR="00466A08" w:rsidRDefault="00466A08" w:rsidP="00DE60D4">
            <w:pPr>
              <w:snapToGrid w:val="0"/>
              <w:ind w:left="57"/>
              <w:jc w:val="center"/>
              <w:rPr>
                <w:sz w:val="20"/>
                <w:szCs w:val="20"/>
              </w:rPr>
            </w:pPr>
            <w:r>
              <w:rPr>
                <w:sz w:val="20"/>
                <w:szCs w:val="20"/>
              </w:rPr>
              <w:t>Нет</w:t>
            </w:r>
          </w:p>
        </w:tc>
        <w:tc>
          <w:tcPr>
            <w:tcW w:w="2970" w:type="dxa"/>
            <w:tcBorders>
              <w:left w:val="single" w:sz="4" w:space="0" w:color="000000"/>
              <w:right w:val="single" w:sz="4" w:space="0" w:color="000000"/>
            </w:tcBorders>
            <w:vAlign w:val="bottom"/>
          </w:tcPr>
          <w:p w:rsidR="00466A08" w:rsidRDefault="00466A08" w:rsidP="00DE60D4">
            <w:pPr>
              <w:snapToGrid w:val="0"/>
              <w:ind w:left="57"/>
              <w:jc w:val="center"/>
              <w:rPr>
                <w:sz w:val="20"/>
                <w:szCs w:val="20"/>
              </w:rPr>
            </w:pPr>
          </w:p>
        </w:tc>
      </w:tr>
      <w:tr w:rsidR="00466A08" w:rsidTr="00983C7E">
        <w:trPr>
          <w:jc w:val="center"/>
        </w:trPr>
        <w:tc>
          <w:tcPr>
            <w:tcW w:w="3628" w:type="dxa"/>
            <w:tcBorders>
              <w:left w:val="single" w:sz="4" w:space="0" w:color="000000"/>
            </w:tcBorders>
            <w:vAlign w:val="bottom"/>
          </w:tcPr>
          <w:p w:rsidR="00466A08" w:rsidRDefault="00466A08" w:rsidP="00DE60D4">
            <w:pPr>
              <w:snapToGrid w:val="0"/>
              <w:ind w:left="993"/>
              <w:rPr>
                <w:sz w:val="20"/>
                <w:szCs w:val="20"/>
              </w:rPr>
            </w:pPr>
            <w:r>
              <w:rPr>
                <w:sz w:val="20"/>
                <w:szCs w:val="20"/>
              </w:rPr>
              <w:t>водоотведение</w:t>
            </w:r>
          </w:p>
        </w:tc>
        <w:tc>
          <w:tcPr>
            <w:tcW w:w="3240" w:type="dxa"/>
            <w:tcBorders>
              <w:left w:val="single" w:sz="4" w:space="0" w:color="000000"/>
            </w:tcBorders>
            <w:vAlign w:val="bottom"/>
          </w:tcPr>
          <w:p w:rsidR="00466A08" w:rsidRDefault="00466A08" w:rsidP="00DE60D4">
            <w:pPr>
              <w:snapToGrid w:val="0"/>
              <w:ind w:left="57"/>
              <w:jc w:val="center"/>
              <w:rPr>
                <w:sz w:val="20"/>
                <w:szCs w:val="20"/>
              </w:rPr>
            </w:pPr>
            <w:r>
              <w:rPr>
                <w:sz w:val="20"/>
                <w:szCs w:val="20"/>
              </w:rPr>
              <w:t>Нет</w:t>
            </w:r>
          </w:p>
        </w:tc>
        <w:tc>
          <w:tcPr>
            <w:tcW w:w="2970" w:type="dxa"/>
            <w:tcBorders>
              <w:left w:val="single" w:sz="4" w:space="0" w:color="000000"/>
              <w:right w:val="single" w:sz="4" w:space="0" w:color="000000"/>
            </w:tcBorders>
            <w:vAlign w:val="bottom"/>
          </w:tcPr>
          <w:p w:rsidR="00466A08" w:rsidRDefault="00466A08" w:rsidP="00DE60D4">
            <w:pPr>
              <w:snapToGrid w:val="0"/>
              <w:ind w:left="57"/>
              <w:jc w:val="center"/>
              <w:rPr>
                <w:sz w:val="20"/>
                <w:szCs w:val="20"/>
              </w:rPr>
            </w:pPr>
          </w:p>
        </w:tc>
      </w:tr>
      <w:tr w:rsidR="00466A08" w:rsidTr="00983C7E">
        <w:trPr>
          <w:jc w:val="center"/>
        </w:trPr>
        <w:tc>
          <w:tcPr>
            <w:tcW w:w="3628" w:type="dxa"/>
            <w:tcBorders>
              <w:left w:val="single" w:sz="4" w:space="0" w:color="000000"/>
            </w:tcBorders>
            <w:vAlign w:val="bottom"/>
          </w:tcPr>
          <w:p w:rsidR="00466A08" w:rsidRDefault="00466A08" w:rsidP="00DE60D4">
            <w:pPr>
              <w:snapToGrid w:val="0"/>
              <w:ind w:left="993"/>
              <w:rPr>
                <w:sz w:val="20"/>
                <w:szCs w:val="20"/>
              </w:rPr>
            </w:pPr>
            <w:r>
              <w:rPr>
                <w:sz w:val="20"/>
                <w:szCs w:val="20"/>
              </w:rPr>
              <w:t>газоснабжение</w:t>
            </w:r>
          </w:p>
        </w:tc>
        <w:tc>
          <w:tcPr>
            <w:tcW w:w="3240" w:type="dxa"/>
            <w:tcBorders>
              <w:left w:val="single" w:sz="4" w:space="0" w:color="000000"/>
            </w:tcBorders>
            <w:vAlign w:val="bottom"/>
          </w:tcPr>
          <w:p w:rsidR="00466A08" w:rsidRDefault="00466A08" w:rsidP="00DE60D4">
            <w:pPr>
              <w:snapToGrid w:val="0"/>
              <w:ind w:left="57"/>
              <w:jc w:val="center"/>
              <w:rPr>
                <w:sz w:val="20"/>
                <w:szCs w:val="20"/>
              </w:rPr>
            </w:pPr>
            <w:r>
              <w:rPr>
                <w:sz w:val="20"/>
                <w:szCs w:val="20"/>
              </w:rPr>
              <w:t>Нет</w:t>
            </w:r>
          </w:p>
        </w:tc>
        <w:tc>
          <w:tcPr>
            <w:tcW w:w="2970" w:type="dxa"/>
            <w:tcBorders>
              <w:left w:val="single" w:sz="4" w:space="0" w:color="000000"/>
              <w:right w:val="single" w:sz="4" w:space="0" w:color="000000"/>
            </w:tcBorders>
            <w:vAlign w:val="bottom"/>
          </w:tcPr>
          <w:p w:rsidR="00466A08" w:rsidRDefault="00466A08" w:rsidP="00DE60D4">
            <w:pPr>
              <w:snapToGrid w:val="0"/>
              <w:ind w:left="57"/>
              <w:jc w:val="center"/>
              <w:rPr>
                <w:sz w:val="20"/>
                <w:szCs w:val="20"/>
              </w:rPr>
            </w:pPr>
          </w:p>
        </w:tc>
      </w:tr>
      <w:tr w:rsidR="00466A08" w:rsidTr="00983C7E">
        <w:trPr>
          <w:jc w:val="center"/>
        </w:trPr>
        <w:tc>
          <w:tcPr>
            <w:tcW w:w="3628" w:type="dxa"/>
            <w:tcBorders>
              <w:left w:val="single" w:sz="4" w:space="0" w:color="000000"/>
            </w:tcBorders>
            <w:vAlign w:val="bottom"/>
          </w:tcPr>
          <w:p w:rsidR="00466A08" w:rsidRDefault="00466A08" w:rsidP="00DE60D4">
            <w:pPr>
              <w:snapToGrid w:val="0"/>
              <w:ind w:left="993"/>
              <w:rPr>
                <w:sz w:val="20"/>
                <w:szCs w:val="20"/>
              </w:rPr>
            </w:pPr>
            <w:r>
              <w:rPr>
                <w:sz w:val="20"/>
                <w:szCs w:val="20"/>
              </w:rPr>
              <w:t>отопление (от внешних котельных)</w:t>
            </w:r>
          </w:p>
        </w:tc>
        <w:tc>
          <w:tcPr>
            <w:tcW w:w="3240" w:type="dxa"/>
            <w:tcBorders>
              <w:left w:val="single" w:sz="4" w:space="0" w:color="000000"/>
            </w:tcBorders>
            <w:vAlign w:val="bottom"/>
          </w:tcPr>
          <w:p w:rsidR="00466A08" w:rsidRDefault="00466A08" w:rsidP="00DE60D4">
            <w:pPr>
              <w:snapToGrid w:val="0"/>
              <w:ind w:left="57"/>
              <w:jc w:val="center"/>
              <w:rPr>
                <w:sz w:val="20"/>
                <w:szCs w:val="20"/>
              </w:rPr>
            </w:pPr>
            <w:r>
              <w:rPr>
                <w:sz w:val="20"/>
                <w:szCs w:val="20"/>
              </w:rPr>
              <w:t>Нет</w:t>
            </w:r>
          </w:p>
        </w:tc>
        <w:tc>
          <w:tcPr>
            <w:tcW w:w="2970" w:type="dxa"/>
            <w:tcBorders>
              <w:left w:val="single" w:sz="4" w:space="0" w:color="000000"/>
              <w:right w:val="single" w:sz="4" w:space="0" w:color="000000"/>
            </w:tcBorders>
            <w:vAlign w:val="bottom"/>
          </w:tcPr>
          <w:p w:rsidR="00466A08" w:rsidRDefault="00466A08" w:rsidP="00DE60D4">
            <w:pPr>
              <w:snapToGrid w:val="0"/>
              <w:ind w:left="57"/>
              <w:jc w:val="center"/>
              <w:rPr>
                <w:sz w:val="20"/>
                <w:szCs w:val="20"/>
              </w:rPr>
            </w:pPr>
          </w:p>
        </w:tc>
      </w:tr>
      <w:tr w:rsidR="00466A08" w:rsidTr="00983C7E">
        <w:trPr>
          <w:jc w:val="center"/>
        </w:trPr>
        <w:tc>
          <w:tcPr>
            <w:tcW w:w="3628" w:type="dxa"/>
            <w:tcBorders>
              <w:left w:val="single" w:sz="4" w:space="0" w:color="000000"/>
            </w:tcBorders>
            <w:vAlign w:val="bottom"/>
          </w:tcPr>
          <w:p w:rsidR="00466A08" w:rsidRDefault="00466A08" w:rsidP="00DE60D4">
            <w:pPr>
              <w:snapToGrid w:val="0"/>
              <w:ind w:left="993"/>
              <w:rPr>
                <w:sz w:val="20"/>
                <w:szCs w:val="20"/>
              </w:rPr>
            </w:pPr>
            <w:r>
              <w:rPr>
                <w:sz w:val="20"/>
                <w:szCs w:val="20"/>
              </w:rPr>
              <w:t>отопление (от домовой котельной)</w:t>
            </w:r>
          </w:p>
        </w:tc>
        <w:tc>
          <w:tcPr>
            <w:tcW w:w="3240" w:type="dxa"/>
            <w:tcBorders>
              <w:left w:val="single" w:sz="4" w:space="0" w:color="000000"/>
            </w:tcBorders>
            <w:vAlign w:val="bottom"/>
          </w:tcPr>
          <w:p w:rsidR="00466A08" w:rsidRDefault="00466A08" w:rsidP="00DE60D4">
            <w:pPr>
              <w:snapToGrid w:val="0"/>
              <w:ind w:left="57"/>
              <w:jc w:val="center"/>
              <w:rPr>
                <w:sz w:val="20"/>
                <w:szCs w:val="20"/>
              </w:rPr>
            </w:pPr>
            <w:r>
              <w:rPr>
                <w:sz w:val="20"/>
                <w:szCs w:val="20"/>
              </w:rPr>
              <w:t>Нет</w:t>
            </w:r>
          </w:p>
        </w:tc>
        <w:tc>
          <w:tcPr>
            <w:tcW w:w="2970" w:type="dxa"/>
            <w:tcBorders>
              <w:left w:val="single" w:sz="4" w:space="0" w:color="000000"/>
              <w:right w:val="single" w:sz="4" w:space="0" w:color="000000"/>
            </w:tcBorders>
            <w:vAlign w:val="bottom"/>
          </w:tcPr>
          <w:p w:rsidR="00466A08" w:rsidRDefault="00466A08" w:rsidP="00DE60D4">
            <w:pPr>
              <w:snapToGrid w:val="0"/>
              <w:ind w:left="57"/>
              <w:jc w:val="center"/>
              <w:rPr>
                <w:sz w:val="20"/>
                <w:szCs w:val="20"/>
              </w:rPr>
            </w:pPr>
          </w:p>
        </w:tc>
      </w:tr>
      <w:tr w:rsidR="00466A08" w:rsidTr="00983C7E">
        <w:trPr>
          <w:jc w:val="center"/>
        </w:trPr>
        <w:tc>
          <w:tcPr>
            <w:tcW w:w="3628" w:type="dxa"/>
            <w:tcBorders>
              <w:left w:val="single" w:sz="4" w:space="0" w:color="000000"/>
            </w:tcBorders>
            <w:vAlign w:val="bottom"/>
          </w:tcPr>
          <w:p w:rsidR="00466A08" w:rsidRDefault="00466A08" w:rsidP="00DE60D4">
            <w:pPr>
              <w:snapToGrid w:val="0"/>
              <w:ind w:left="993"/>
              <w:rPr>
                <w:sz w:val="20"/>
                <w:szCs w:val="20"/>
              </w:rPr>
            </w:pPr>
            <w:r>
              <w:rPr>
                <w:sz w:val="20"/>
                <w:szCs w:val="20"/>
              </w:rPr>
              <w:t>калориферы</w:t>
            </w:r>
          </w:p>
        </w:tc>
        <w:tc>
          <w:tcPr>
            <w:tcW w:w="3240" w:type="dxa"/>
            <w:tcBorders>
              <w:left w:val="single" w:sz="4" w:space="0" w:color="000000"/>
            </w:tcBorders>
            <w:vAlign w:val="bottom"/>
          </w:tcPr>
          <w:p w:rsidR="00466A08" w:rsidRDefault="00466A08" w:rsidP="00DE60D4">
            <w:pPr>
              <w:snapToGrid w:val="0"/>
              <w:ind w:left="57"/>
              <w:jc w:val="center"/>
              <w:rPr>
                <w:sz w:val="20"/>
                <w:szCs w:val="20"/>
              </w:rPr>
            </w:pPr>
            <w:r>
              <w:rPr>
                <w:sz w:val="20"/>
                <w:szCs w:val="20"/>
              </w:rPr>
              <w:t>Нет</w:t>
            </w:r>
          </w:p>
        </w:tc>
        <w:tc>
          <w:tcPr>
            <w:tcW w:w="2970" w:type="dxa"/>
            <w:tcBorders>
              <w:left w:val="single" w:sz="4" w:space="0" w:color="000000"/>
              <w:right w:val="single" w:sz="4" w:space="0" w:color="000000"/>
            </w:tcBorders>
            <w:vAlign w:val="bottom"/>
          </w:tcPr>
          <w:p w:rsidR="00466A08" w:rsidRDefault="00466A08" w:rsidP="00DE60D4">
            <w:pPr>
              <w:snapToGrid w:val="0"/>
              <w:ind w:left="57"/>
              <w:jc w:val="center"/>
              <w:rPr>
                <w:sz w:val="20"/>
                <w:szCs w:val="20"/>
              </w:rPr>
            </w:pPr>
          </w:p>
        </w:tc>
      </w:tr>
      <w:tr w:rsidR="00466A08" w:rsidTr="00983C7E">
        <w:trPr>
          <w:jc w:val="center"/>
        </w:trPr>
        <w:tc>
          <w:tcPr>
            <w:tcW w:w="3628" w:type="dxa"/>
            <w:vMerge w:val="restart"/>
            <w:tcBorders>
              <w:left w:val="single" w:sz="4" w:space="0" w:color="000000"/>
            </w:tcBorders>
            <w:vAlign w:val="bottom"/>
          </w:tcPr>
          <w:p w:rsidR="00466A08" w:rsidRDefault="00466A08" w:rsidP="00DE60D4">
            <w:pPr>
              <w:snapToGrid w:val="0"/>
              <w:ind w:left="993"/>
              <w:rPr>
                <w:sz w:val="20"/>
                <w:szCs w:val="20"/>
              </w:rPr>
            </w:pPr>
            <w:r>
              <w:rPr>
                <w:sz w:val="20"/>
                <w:szCs w:val="20"/>
              </w:rPr>
              <w:t>АГВ</w:t>
            </w:r>
          </w:p>
        </w:tc>
        <w:tc>
          <w:tcPr>
            <w:tcW w:w="3240" w:type="dxa"/>
            <w:vMerge w:val="restart"/>
            <w:tcBorders>
              <w:left w:val="single" w:sz="4" w:space="0" w:color="000000"/>
            </w:tcBorders>
            <w:vAlign w:val="bottom"/>
          </w:tcPr>
          <w:p w:rsidR="00466A08" w:rsidRDefault="00466A08" w:rsidP="00DE60D4">
            <w:pPr>
              <w:snapToGrid w:val="0"/>
              <w:ind w:left="57"/>
              <w:jc w:val="center"/>
              <w:rPr>
                <w:sz w:val="20"/>
                <w:szCs w:val="20"/>
              </w:rPr>
            </w:pPr>
            <w:r>
              <w:rPr>
                <w:sz w:val="20"/>
                <w:szCs w:val="20"/>
              </w:rPr>
              <w:t>Нет</w:t>
            </w:r>
          </w:p>
        </w:tc>
        <w:tc>
          <w:tcPr>
            <w:tcW w:w="2970" w:type="dxa"/>
            <w:tcBorders>
              <w:left w:val="single" w:sz="4" w:space="0" w:color="000000"/>
              <w:right w:val="single" w:sz="4" w:space="0" w:color="000000"/>
            </w:tcBorders>
            <w:vAlign w:val="bottom"/>
          </w:tcPr>
          <w:p w:rsidR="00466A08" w:rsidRDefault="00466A08" w:rsidP="00DE60D4">
            <w:pPr>
              <w:snapToGrid w:val="0"/>
              <w:ind w:left="57"/>
              <w:jc w:val="center"/>
              <w:rPr>
                <w:sz w:val="20"/>
                <w:szCs w:val="20"/>
              </w:rPr>
            </w:pPr>
          </w:p>
        </w:tc>
      </w:tr>
      <w:tr w:rsidR="00466A08" w:rsidTr="00983C7E">
        <w:trPr>
          <w:trHeight w:val="249"/>
          <w:jc w:val="center"/>
        </w:trPr>
        <w:tc>
          <w:tcPr>
            <w:tcW w:w="3628" w:type="dxa"/>
            <w:vMerge/>
            <w:tcBorders>
              <w:left w:val="single" w:sz="4" w:space="0" w:color="000000"/>
              <w:bottom w:val="single" w:sz="4" w:space="0" w:color="000000"/>
            </w:tcBorders>
          </w:tcPr>
          <w:p w:rsidR="00466A08" w:rsidRDefault="00466A08" w:rsidP="00DE60D4">
            <w:pPr>
              <w:snapToGrid w:val="0"/>
              <w:rPr>
                <w:sz w:val="20"/>
                <w:szCs w:val="20"/>
              </w:rPr>
            </w:pPr>
          </w:p>
        </w:tc>
        <w:tc>
          <w:tcPr>
            <w:tcW w:w="3240" w:type="dxa"/>
            <w:vMerge/>
            <w:tcBorders>
              <w:left w:val="single" w:sz="4" w:space="0" w:color="000000"/>
              <w:bottom w:val="single" w:sz="4" w:space="0" w:color="000000"/>
            </w:tcBorders>
            <w:vAlign w:val="bottom"/>
          </w:tcPr>
          <w:p w:rsidR="00466A08" w:rsidRDefault="00466A08" w:rsidP="00DE60D4">
            <w:pPr>
              <w:snapToGrid w:val="0"/>
              <w:ind w:left="57"/>
              <w:jc w:val="center"/>
              <w:rPr>
                <w:sz w:val="20"/>
                <w:szCs w:val="20"/>
              </w:rPr>
            </w:pPr>
          </w:p>
        </w:tc>
        <w:tc>
          <w:tcPr>
            <w:tcW w:w="2970" w:type="dxa"/>
            <w:tcBorders>
              <w:top w:val="single" w:sz="4" w:space="0" w:color="000000"/>
              <w:left w:val="single" w:sz="4" w:space="0" w:color="000000"/>
              <w:bottom w:val="single" w:sz="4" w:space="0" w:color="000000"/>
              <w:right w:val="single" w:sz="4" w:space="0" w:color="000000"/>
            </w:tcBorders>
          </w:tcPr>
          <w:p w:rsidR="00466A08" w:rsidRDefault="00466A08" w:rsidP="00DE60D4">
            <w:pPr>
              <w:snapToGrid w:val="0"/>
              <w:jc w:val="center"/>
              <w:rPr>
                <w:sz w:val="20"/>
                <w:szCs w:val="20"/>
              </w:rPr>
            </w:pPr>
          </w:p>
        </w:tc>
      </w:tr>
    </w:tbl>
    <w:p w:rsidR="00466A08" w:rsidRDefault="00466A08" w:rsidP="008552B7">
      <w:pPr>
        <w:pStyle w:val="ConsNormal"/>
        <w:ind w:right="0" w:firstLine="540"/>
        <w:jc w:val="right"/>
        <w:rPr>
          <w:rFonts w:ascii="Times New Roman" w:hAnsi="Times New Roman" w:cs="Times New Roman"/>
          <w:sz w:val="24"/>
          <w:szCs w:val="24"/>
        </w:rPr>
        <w:sectPr w:rsidR="00466A08" w:rsidSect="00983C7E">
          <w:pgSz w:w="11906" w:h="16838"/>
          <w:pgMar w:top="1134" w:right="851" w:bottom="1134" w:left="1701" w:header="720" w:footer="720" w:gutter="0"/>
          <w:pgNumType w:start="35"/>
          <w:cols w:space="720"/>
          <w:docGrid w:linePitch="360"/>
        </w:sectPr>
      </w:pPr>
    </w:p>
    <w:p w:rsidR="00466A08" w:rsidRPr="000447A0" w:rsidRDefault="00466A08" w:rsidP="000447A0">
      <w:pPr>
        <w:pStyle w:val="Heading2"/>
        <w:jc w:val="right"/>
        <w:rPr>
          <w:b w:val="0"/>
        </w:rPr>
      </w:pPr>
      <w:bookmarkStart w:id="24" w:name="_Toc464559749"/>
      <w:r w:rsidRPr="000447A0">
        <w:rPr>
          <w:b w:val="0"/>
        </w:rPr>
        <w:t>Приложение №3</w:t>
      </w:r>
      <w:bookmarkEnd w:id="24"/>
    </w:p>
    <w:p w:rsidR="00466A08" w:rsidRPr="006050DA" w:rsidRDefault="00466A08" w:rsidP="00DE60D4">
      <w:pPr>
        <w:pStyle w:val="ConsNormal"/>
        <w:ind w:right="0" w:firstLine="540"/>
        <w:jc w:val="right"/>
        <w:rPr>
          <w:rFonts w:ascii="Times New Roman" w:hAnsi="Times New Roman" w:cs="Times New Roman"/>
          <w:sz w:val="24"/>
          <w:szCs w:val="24"/>
        </w:rPr>
      </w:pPr>
      <w:r w:rsidRPr="006050DA">
        <w:rPr>
          <w:rFonts w:ascii="Times New Roman" w:hAnsi="Times New Roman" w:cs="Times New Roman"/>
          <w:sz w:val="24"/>
          <w:szCs w:val="24"/>
        </w:rPr>
        <w:t xml:space="preserve">                                                                 к </w:t>
      </w:r>
      <w:r>
        <w:rPr>
          <w:rFonts w:ascii="Times New Roman" w:hAnsi="Times New Roman" w:cs="Times New Roman"/>
          <w:sz w:val="24"/>
          <w:szCs w:val="24"/>
        </w:rPr>
        <w:t>конкурсной документации</w:t>
      </w:r>
    </w:p>
    <w:p w:rsidR="00466A08" w:rsidRPr="006050DA" w:rsidRDefault="00466A08" w:rsidP="008552B7">
      <w:pPr>
        <w:pStyle w:val="ConsNormal"/>
        <w:ind w:right="0" w:firstLine="540"/>
        <w:jc w:val="right"/>
        <w:rPr>
          <w:rFonts w:ascii="Times New Roman" w:hAnsi="Times New Roman" w:cs="Times New Roman"/>
          <w:sz w:val="24"/>
          <w:szCs w:val="24"/>
        </w:rPr>
      </w:pPr>
    </w:p>
    <w:p w:rsidR="00466A08" w:rsidRPr="006050DA" w:rsidRDefault="00466A08" w:rsidP="008552B7">
      <w:pPr>
        <w:pStyle w:val="ConsNormal"/>
        <w:ind w:right="0" w:firstLine="540"/>
        <w:jc w:val="center"/>
        <w:rPr>
          <w:rFonts w:ascii="Times New Roman" w:hAnsi="Times New Roman" w:cs="Times New Roman"/>
          <w:sz w:val="24"/>
          <w:szCs w:val="24"/>
        </w:rPr>
      </w:pPr>
    </w:p>
    <w:p w:rsidR="00466A08" w:rsidRPr="006050DA" w:rsidRDefault="00466A08" w:rsidP="008552B7">
      <w:pPr>
        <w:pStyle w:val="ConsNormal"/>
        <w:ind w:right="0" w:firstLine="540"/>
        <w:jc w:val="center"/>
        <w:rPr>
          <w:rFonts w:ascii="Times New Roman" w:hAnsi="Times New Roman" w:cs="Times New Roman"/>
          <w:sz w:val="24"/>
          <w:szCs w:val="24"/>
        </w:rPr>
      </w:pPr>
    </w:p>
    <w:p w:rsidR="00466A08" w:rsidRPr="00DE60D4" w:rsidRDefault="00466A08" w:rsidP="00DE60D4">
      <w:pPr>
        <w:suppressAutoHyphens w:val="0"/>
        <w:autoSpaceDE w:val="0"/>
        <w:autoSpaceDN w:val="0"/>
        <w:adjustRightInd w:val="0"/>
        <w:ind w:firstLine="540"/>
        <w:jc w:val="center"/>
        <w:rPr>
          <w:lang w:eastAsia="en-US"/>
        </w:rPr>
      </w:pPr>
      <w:r>
        <w:rPr>
          <w:lang w:eastAsia="en-US"/>
        </w:rPr>
        <w:t>П</w:t>
      </w:r>
      <w:r w:rsidRPr="00DE60D4">
        <w:rPr>
          <w:lang w:eastAsia="en-US"/>
        </w:rPr>
        <w:t>еречень обязательных работ и услуг</w:t>
      </w:r>
    </w:p>
    <w:tbl>
      <w:tblPr>
        <w:tblW w:w="15914" w:type="dxa"/>
        <w:tblInd w:w="-176" w:type="dxa"/>
        <w:tblLook w:val="00A0"/>
      </w:tblPr>
      <w:tblGrid>
        <w:gridCol w:w="617"/>
        <w:gridCol w:w="7815"/>
        <w:gridCol w:w="2084"/>
        <w:gridCol w:w="1968"/>
        <w:gridCol w:w="1834"/>
        <w:gridCol w:w="1596"/>
      </w:tblGrid>
      <w:tr w:rsidR="00466A08" w:rsidRPr="00DA01C5" w:rsidTr="00DE60D4">
        <w:trPr>
          <w:trHeight w:val="1834"/>
        </w:trPr>
        <w:tc>
          <w:tcPr>
            <w:tcW w:w="617" w:type="dxa"/>
            <w:tcBorders>
              <w:top w:val="single" w:sz="4" w:space="0" w:color="auto"/>
              <w:left w:val="single" w:sz="4" w:space="0" w:color="auto"/>
              <w:bottom w:val="single" w:sz="4" w:space="0" w:color="auto"/>
              <w:right w:val="single" w:sz="4" w:space="0" w:color="auto"/>
            </w:tcBorders>
            <w:noWrap/>
            <w:vAlign w:val="center"/>
          </w:tcPr>
          <w:p w:rsidR="00466A08" w:rsidRPr="00DA01C5" w:rsidRDefault="00466A08" w:rsidP="00DE60D4">
            <w:pPr>
              <w:suppressAutoHyphens w:val="0"/>
              <w:jc w:val="center"/>
              <w:rPr>
                <w:bCs/>
                <w:lang w:eastAsia="ru-RU"/>
              </w:rPr>
            </w:pPr>
            <w:r w:rsidRPr="00DA01C5">
              <w:rPr>
                <w:bCs/>
                <w:lang w:eastAsia="ru-RU"/>
              </w:rPr>
              <w:t>№ п/п</w:t>
            </w:r>
          </w:p>
        </w:tc>
        <w:tc>
          <w:tcPr>
            <w:tcW w:w="9899" w:type="dxa"/>
            <w:gridSpan w:val="2"/>
            <w:tcBorders>
              <w:top w:val="single" w:sz="4" w:space="0" w:color="auto"/>
              <w:left w:val="single" w:sz="4" w:space="0" w:color="auto"/>
              <w:bottom w:val="single" w:sz="4" w:space="0" w:color="000000"/>
              <w:right w:val="single" w:sz="4" w:space="0" w:color="000000"/>
            </w:tcBorders>
            <w:vAlign w:val="center"/>
          </w:tcPr>
          <w:p w:rsidR="00466A08" w:rsidRPr="00DA01C5" w:rsidRDefault="00466A08" w:rsidP="00DE60D4">
            <w:pPr>
              <w:suppressAutoHyphens w:val="0"/>
              <w:jc w:val="center"/>
              <w:rPr>
                <w:bCs/>
                <w:lang w:eastAsia="ru-RU"/>
              </w:rPr>
            </w:pPr>
            <w:r w:rsidRPr="00DA01C5">
              <w:rPr>
                <w:bCs/>
                <w:lang w:eastAsia="ru-RU"/>
              </w:rPr>
              <w:t>Перечень и состав работ по содержанию общего имущества многоквартирного дома</w:t>
            </w:r>
          </w:p>
        </w:tc>
        <w:tc>
          <w:tcPr>
            <w:tcW w:w="1968" w:type="dxa"/>
            <w:tcBorders>
              <w:top w:val="single" w:sz="4" w:space="0" w:color="auto"/>
              <w:left w:val="single" w:sz="4" w:space="0" w:color="auto"/>
              <w:bottom w:val="single" w:sz="4" w:space="0" w:color="auto"/>
              <w:right w:val="single" w:sz="4" w:space="0" w:color="auto"/>
            </w:tcBorders>
            <w:vAlign w:val="center"/>
          </w:tcPr>
          <w:p w:rsidR="00466A08" w:rsidRPr="00DA01C5" w:rsidRDefault="00466A08" w:rsidP="00DE60D4">
            <w:pPr>
              <w:suppressAutoHyphens w:val="0"/>
              <w:jc w:val="center"/>
              <w:rPr>
                <w:bCs/>
                <w:color w:val="000000"/>
                <w:sz w:val="20"/>
                <w:szCs w:val="20"/>
                <w:lang w:eastAsia="ru-RU"/>
              </w:rPr>
            </w:pPr>
            <w:r w:rsidRPr="00DA01C5">
              <w:rPr>
                <w:bCs/>
                <w:color w:val="000000"/>
                <w:sz w:val="20"/>
                <w:szCs w:val="20"/>
                <w:lang w:eastAsia="ru-RU"/>
              </w:rPr>
              <w:t>Периодичность</w:t>
            </w:r>
          </w:p>
        </w:tc>
        <w:tc>
          <w:tcPr>
            <w:tcW w:w="1834" w:type="dxa"/>
            <w:tcBorders>
              <w:top w:val="single" w:sz="4" w:space="0" w:color="auto"/>
              <w:left w:val="single" w:sz="4" w:space="0" w:color="auto"/>
              <w:bottom w:val="single" w:sz="4" w:space="0" w:color="auto"/>
              <w:right w:val="single" w:sz="4" w:space="0" w:color="auto"/>
            </w:tcBorders>
          </w:tcPr>
          <w:p w:rsidR="00466A08" w:rsidRPr="00DA01C5" w:rsidRDefault="00466A08" w:rsidP="00DE60D4">
            <w:pPr>
              <w:suppressAutoHyphens w:val="0"/>
              <w:jc w:val="center"/>
              <w:rPr>
                <w:bCs/>
                <w:color w:val="000000"/>
                <w:sz w:val="20"/>
                <w:szCs w:val="20"/>
                <w:lang w:eastAsia="ru-RU"/>
              </w:rPr>
            </w:pPr>
            <w:r w:rsidRPr="00DA01C5">
              <w:rPr>
                <w:bCs/>
                <w:sz w:val="20"/>
                <w:szCs w:val="20"/>
                <w:lang w:eastAsia="en-US"/>
              </w:rPr>
              <w:t>Годовая плата (рублей)</w:t>
            </w:r>
          </w:p>
        </w:tc>
        <w:tc>
          <w:tcPr>
            <w:tcW w:w="1596" w:type="dxa"/>
            <w:tcBorders>
              <w:top w:val="single" w:sz="4" w:space="0" w:color="auto"/>
              <w:left w:val="single" w:sz="4" w:space="0" w:color="auto"/>
              <w:bottom w:val="single" w:sz="4" w:space="0" w:color="auto"/>
              <w:right w:val="single" w:sz="4" w:space="0" w:color="auto"/>
            </w:tcBorders>
          </w:tcPr>
          <w:p w:rsidR="00466A08" w:rsidRPr="00DA01C5" w:rsidRDefault="00466A08" w:rsidP="00DE60D4">
            <w:pPr>
              <w:suppressAutoHyphens w:val="0"/>
              <w:jc w:val="center"/>
              <w:rPr>
                <w:bCs/>
                <w:color w:val="000000"/>
                <w:sz w:val="20"/>
                <w:szCs w:val="20"/>
                <w:lang w:eastAsia="ru-RU"/>
              </w:rPr>
            </w:pPr>
            <w:r w:rsidRPr="00DA01C5">
              <w:rPr>
                <w:bCs/>
                <w:sz w:val="20"/>
                <w:szCs w:val="20"/>
                <w:lang w:eastAsia="en-US"/>
              </w:rPr>
              <w:t xml:space="preserve">Стоимость на 1 кв. метр общей площади (рублей в месяц) </w:t>
            </w:r>
          </w:p>
        </w:tc>
      </w:tr>
      <w:tr w:rsidR="00466A08" w:rsidRPr="00DA01C5" w:rsidTr="00DE60D4">
        <w:trPr>
          <w:trHeight w:val="300"/>
        </w:trPr>
        <w:tc>
          <w:tcPr>
            <w:tcW w:w="617" w:type="dxa"/>
            <w:tcBorders>
              <w:top w:val="nil"/>
              <w:left w:val="single" w:sz="4" w:space="0" w:color="auto"/>
              <w:bottom w:val="single" w:sz="4" w:space="0" w:color="auto"/>
              <w:right w:val="single" w:sz="4" w:space="0" w:color="auto"/>
            </w:tcBorders>
            <w:noWrap/>
            <w:vAlign w:val="center"/>
          </w:tcPr>
          <w:p w:rsidR="00466A08" w:rsidRPr="00DA01C5" w:rsidRDefault="00466A08" w:rsidP="00DE60D4">
            <w:pPr>
              <w:suppressAutoHyphens w:val="0"/>
              <w:jc w:val="center"/>
              <w:rPr>
                <w:sz w:val="18"/>
                <w:szCs w:val="18"/>
                <w:lang w:eastAsia="ru-RU"/>
              </w:rPr>
            </w:pPr>
            <w:r w:rsidRPr="00DA01C5">
              <w:rPr>
                <w:sz w:val="18"/>
                <w:szCs w:val="18"/>
                <w:lang w:eastAsia="ru-RU"/>
              </w:rPr>
              <w:t>1</w:t>
            </w:r>
          </w:p>
        </w:tc>
        <w:tc>
          <w:tcPr>
            <w:tcW w:w="7815" w:type="dxa"/>
            <w:tcBorders>
              <w:top w:val="nil"/>
              <w:left w:val="nil"/>
              <w:bottom w:val="single" w:sz="4" w:space="0" w:color="auto"/>
              <w:right w:val="single" w:sz="4" w:space="0" w:color="auto"/>
            </w:tcBorders>
            <w:noWrap/>
            <w:vAlign w:val="center"/>
          </w:tcPr>
          <w:p w:rsidR="00466A08" w:rsidRPr="00DA01C5" w:rsidRDefault="00466A08" w:rsidP="00DE60D4">
            <w:pPr>
              <w:suppressAutoHyphens w:val="0"/>
              <w:jc w:val="center"/>
              <w:rPr>
                <w:sz w:val="18"/>
                <w:szCs w:val="18"/>
                <w:lang w:eastAsia="ru-RU"/>
              </w:rPr>
            </w:pPr>
            <w:r w:rsidRPr="00DA01C5">
              <w:rPr>
                <w:sz w:val="18"/>
                <w:szCs w:val="18"/>
                <w:lang w:eastAsia="ru-RU"/>
              </w:rPr>
              <w:t>2</w:t>
            </w:r>
          </w:p>
        </w:tc>
        <w:tc>
          <w:tcPr>
            <w:tcW w:w="2084" w:type="dxa"/>
            <w:tcBorders>
              <w:top w:val="nil"/>
              <w:left w:val="nil"/>
              <w:bottom w:val="single" w:sz="4" w:space="0" w:color="auto"/>
              <w:right w:val="single" w:sz="4" w:space="0" w:color="auto"/>
            </w:tcBorders>
            <w:noWrap/>
            <w:vAlign w:val="center"/>
          </w:tcPr>
          <w:p w:rsidR="00466A08" w:rsidRPr="00DA01C5" w:rsidRDefault="00466A08" w:rsidP="00DE60D4">
            <w:pPr>
              <w:suppressAutoHyphens w:val="0"/>
              <w:jc w:val="center"/>
              <w:rPr>
                <w:sz w:val="20"/>
                <w:szCs w:val="20"/>
                <w:lang w:eastAsia="ru-RU"/>
              </w:rPr>
            </w:pPr>
            <w:r w:rsidRPr="00DA01C5">
              <w:rPr>
                <w:sz w:val="20"/>
                <w:szCs w:val="20"/>
                <w:lang w:eastAsia="ru-RU"/>
              </w:rPr>
              <w:t>3</w:t>
            </w:r>
          </w:p>
        </w:tc>
        <w:tc>
          <w:tcPr>
            <w:tcW w:w="1968" w:type="dxa"/>
            <w:tcBorders>
              <w:top w:val="nil"/>
              <w:left w:val="nil"/>
              <w:bottom w:val="single" w:sz="4" w:space="0" w:color="auto"/>
              <w:right w:val="single" w:sz="4" w:space="0" w:color="auto"/>
            </w:tcBorders>
            <w:vAlign w:val="center"/>
          </w:tcPr>
          <w:p w:rsidR="00466A08" w:rsidRPr="00DA01C5" w:rsidRDefault="00466A08" w:rsidP="00DE60D4">
            <w:pPr>
              <w:suppressAutoHyphens w:val="0"/>
              <w:jc w:val="center"/>
              <w:rPr>
                <w:color w:val="000000"/>
                <w:sz w:val="20"/>
                <w:szCs w:val="20"/>
                <w:lang w:eastAsia="ru-RU"/>
              </w:rPr>
            </w:pPr>
            <w:r w:rsidRPr="00DA01C5">
              <w:rPr>
                <w:color w:val="000000"/>
                <w:sz w:val="20"/>
                <w:szCs w:val="20"/>
                <w:lang w:eastAsia="ru-RU"/>
              </w:rPr>
              <w:t>4</w:t>
            </w:r>
          </w:p>
        </w:tc>
        <w:tc>
          <w:tcPr>
            <w:tcW w:w="1834" w:type="dxa"/>
            <w:tcBorders>
              <w:top w:val="single" w:sz="4" w:space="0" w:color="auto"/>
              <w:left w:val="nil"/>
              <w:bottom w:val="single" w:sz="4" w:space="0" w:color="auto"/>
              <w:right w:val="single" w:sz="4" w:space="0" w:color="auto"/>
            </w:tcBorders>
          </w:tcPr>
          <w:p w:rsidR="00466A08" w:rsidRPr="00DA01C5" w:rsidRDefault="00466A08" w:rsidP="00DE60D4">
            <w:pPr>
              <w:suppressAutoHyphens w:val="0"/>
              <w:jc w:val="center"/>
              <w:rPr>
                <w:color w:val="000000"/>
                <w:sz w:val="20"/>
                <w:szCs w:val="20"/>
                <w:lang w:eastAsia="ru-RU"/>
              </w:rPr>
            </w:pPr>
            <w:r w:rsidRPr="00DA01C5">
              <w:rPr>
                <w:color w:val="000000"/>
                <w:sz w:val="20"/>
                <w:szCs w:val="20"/>
                <w:lang w:eastAsia="ru-RU"/>
              </w:rPr>
              <w:t>5</w:t>
            </w:r>
          </w:p>
        </w:tc>
        <w:tc>
          <w:tcPr>
            <w:tcW w:w="1596" w:type="dxa"/>
            <w:tcBorders>
              <w:top w:val="single" w:sz="4" w:space="0" w:color="auto"/>
              <w:left w:val="nil"/>
              <w:bottom w:val="single" w:sz="4" w:space="0" w:color="auto"/>
              <w:right w:val="single" w:sz="4" w:space="0" w:color="auto"/>
            </w:tcBorders>
          </w:tcPr>
          <w:p w:rsidR="00466A08" w:rsidRPr="00DA01C5" w:rsidRDefault="00466A08" w:rsidP="00DE60D4">
            <w:pPr>
              <w:suppressAutoHyphens w:val="0"/>
              <w:jc w:val="center"/>
              <w:rPr>
                <w:color w:val="000000"/>
                <w:sz w:val="20"/>
                <w:szCs w:val="20"/>
                <w:lang w:eastAsia="ru-RU"/>
              </w:rPr>
            </w:pPr>
            <w:r w:rsidRPr="00DA01C5">
              <w:rPr>
                <w:color w:val="000000"/>
                <w:sz w:val="20"/>
                <w:szCs w:val="20"/>
                <w:lang w:eastAsia="ru-RU"/>
              </w:rPr>
              <w:t>6</w:t>
            </w:r>
          </w:p>
        </w:tc>
      </w:tr>
      <w:tr w:rsidR="00466A08" w:rsidRPr="00DA01C5" w:rsidTr="00DE60D4">
        <w:trPr>
          <w:trHeight w:val="1005"/>
        </w:trPr>
        <w:tc>
          <w:tcPr>
            <w:tcW w:w="10516" w:type="dxa"/>
            <w:gridSpan w:val="3"/>
            <w:tcBorders>
              <w:top w:val="single" w:sz="4" w:space="0" w:color="auto"/>
              <w:left w:val="single" w:sz="4" w:space="0" w:color="auto"/>
              <w:bottom w:val="single" w:sz="4" w:space="0" w:color="auto"/>
              <w:right w:val="nil"/>
            </w:tcBorders>
            <w:vAlign w:val="center"/>
          </w:tcPr>
          <w:p w:rsidR="00466A08" w:rsidRPr="00DA01C5" w:rsidRDefault="00466A08" w:rsidP="00DE60D4">
            <w:pPr>
              <w:suppressAutoHyphens w:val="0"/>
              <w:rPr>
                <w:bCs/>
                <w:lang w:eastAsia="ru-RU"/>
              </w:rPr>
            </w:pPr>
            <w:r w:rsidRPr="00DA01C5">
              <w:rPr>
                <w:bCs/>
                <w:lang w:eastAsia="ru-RU"/>
              </w:rPr>
              <w:t xml:space="preserve">  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конструкций(перегородок, внутренней отделки, полов) многоквартирных домов</w:t>
            </w:r>
          </w:p>
        </w:tc>
        <w:tc>
          <w:tcPr>
            <w:tcW w:w="1968" w:type="dxa"/>
            <w:tcBorders>
              <w:top w:val="nil"/>
              <w:left w:val="single" w:sz="4" w:space="0" w:color="auto"/>
              <w:bottom w:val="single" w:sz="4" w:space="0" w:color="auto"/>
              <w:right w:val="single" w:sz="4" w:space="0" w:color="auto"/>
            </w:tcBorders>
            <w:vAlign w:val="center"/>
          </w:tcPr>
          <w:p w:rsidR="00466A08" w:rsidRPr="00DA01C5" w:rsidRDefault="00466A08" w:rsidP="00DE60D4">
            <w:pPr>
              <w:suppressAutoHyphens w:val="0"/>
              <w:jc w:val="center"/>
              <w:rPr>
                <w:bCs/>
                <w:color w:val="000000"/>
                <w:sz w:val="20"/>
                <w:szCs w:val="20"/>
                <w:lang w:eastAsia="ru-RU"/>
              </w:rPr>
            </w:pPr>
            <w:r w:rsidRPr="00DA01C5">
              <w:rPr>
                <w:bCs/>
                <w:color w:val="000000"/>
                <w:sz w:val="20"/>
                <w:szCs w:val="20"/>
                <w:lang w:eastAsia="ru-RU"/>
              </w:rPr>
              <w:t> </w:t>
            </w:r>
          </w:p>
        </w:tc>
        <w:tc>
          <w:tcPr>
            <w:tcW w:w="1834" w:type="dxa"/>
            <w:tcBorders>
              <w:top w:val="nil"/>
              <w:left w:val="single" w:sz="4" w:space="0" w:color="auto"/>
              <w:bottom w:val="single" w:sz="4" w:space="0" w:color="auto"/>
              <w:right w:val="single" w:sz="4" w:space="0" w:color="auto"/>
            </w:tcBorders>
          </w:tcPr>
          <w:p w:rsidR="00466A08" w:rsidRPr="00DA01C5" w:rsidRDefault="00466A08" w:rsidP="00DE60D4">
            <w:pPr>
              <w:suppressAutoHyphens w:val="0"/>
              <w:jc w:val="center"/>
              <w:rPr>
                <w:bCs/>
                <w:color w:val="000000"/>
                <w:sz w:val="20"/>
                <w:szCs w:val="20"/>
                <w:lang w:eastAsia="ru-RU"/>
              </w:rPr>
            </w:pPr>
          </w:p>
        </w:tc>
        <w:tc>
          <w:tcPr>
            <w:tcW w:w="1596" w:type="dxa"/>
            <w:tcBorders>
              <w:top w:val="nil"/>
              <w:left w:val="single" w:sz="4" w:space="0" w:color="auto"/>
              <w:bottom w:val="single" w:sz="4" w:space="0" w:color="auto"/>
              <w:right w:val="single" w:sz="4" w:space="0" w:color="auto"/>
            </w:tcBorders>
          </w:tcPr>
          <w:p w:rsidR="00466A08" w:rsidRPr="00DA01C5" w:rsidRDefault="00466A08" w:rsidP="00DE60D4">
            <w:pPr>
              <w:suppressAutoHyphens w:val="0"/>
              <w:jc w:val="center"/>
              <w:rPr>
                <w:bCs/>
                <w:color w:val="000000"/>
                <w:sz w:val="20"/>
                <w:szCs w:val="20"/>
                <w:lang w:eastAsia="ru-RU"/>
              </w:rPr>
            </w:pPr>
          </w:p>
        </w:tc>
      </w:tr>
      <w:tr w:rsidR="00466A08" w:rsidRPr="00DA01C5" w:rsidTr="00DE60D4">
        <w:trPr>
          <w:trHeight w:val="1986"/>
        </w:trPr>
        <w:tc>
          <w:tcPr>
            <w:tcW w:w="617" w:type="dxa"/>
            <w:tcBorders>
              <w:top w:val="nil"/>
              <w:left w:val="single" w:sz="4" w:space="0" w:color="auto"/>
              <w:bottom w:val="single" w:sz="4" w:space="0" w:color="auto"/>
              <w:right w:val="single" w:sz="4" w:space="0" w:color="auto"/>
            </w:tcBorders>
            <w:shd w:val="clear" w:color="000000" w:fill="FFFFFF"/>
            <w:noWrap/>
            <w:vAlign w:val="center"/>
          </w:tcPr>
          <w:p w:rsidR="00466A08" w:rsidRPr="00DA01C5" w:rsidRDefault="00466A08" w:rsidP="00DE60D4">
            <w:pPr>
              <w:suppressAutoHyphens w:val="0"/>
              <w:jc w:val="center"/>
              <w:rPr>
                <w:sz w:val="20"/>
                <w:szCs w:val="20"/>
                <w:lang w:eastAsia="ru-RU"/>
              </w:rPr>
            </w:pPr>
            <w:r w:rsidRPr="00DA01C5">
              <w:rPr>
                <w:sz w:val="20"/>
                <w:szCs w:val="20"/>
                <w:lang w:eastAsia="ru-RU"/>
              </w:rPr>
              <w:t>1</w:t>
            </w:r>
          </w:p>
        </w:tc>
        <w:tc>
          <w:tcPr>
            <w:tcW w:w="9899" w:type="dxa"/>
            <w:gridSpan w:val="2"/>
            <w:tcBorders>
              <w:top w:val="single" w:sz="4" w:space="0" w:color="auto"/>
              <w:left w:val="nil"/>
              <w:bottom w:val="nil"/>
              <w:right w:val="single" w:sz="4" w:space="0" w:color="000000"/>
            </w:tcBorders>
            <w:shd w:val="clear" w:color="000000" w:fill="FFFFFF"/>
            <w:vAlign w:val="center"/>
          </w:tcPr>
          <w:p w:rsidR="00466A08" w:rsidRPr="00DA01C5" w:rsidRDefault="00466A08" w:rsidP="00DE60D4">
            <w:pPr>
              <w:suppressAutoHyphens w:val="0"/>
              <w:rPr>
                <w:sz w:val="20"/>
                <w:szCs w:val="20"/>
                <w:lang w:eastAsia="ru-RU"/>
              </w:rPr>
            </w:pPr>
            <w:r w:rsidRPr="00DA01C5">
              <w:rPr>
                <w:sz w:val="20"/>
                <w:szCs w:val="20"/>
                <w:lang w:eastAsia="ru-RU"/>
              </w:rPr>
              <w:t>1. Работы, выполняемые в отношении всех видов фундаментов:</w:t>
            </w:r>
            <w:r w:rsidRPr="00DA01C5">
              <w:rPr>
                <w:sz w:val="20"/>
                <w:szCs w:val="20"/>
                <w:lang w:eastAsia="ru-RU"/>
              </w:rPr>
              <w:br/>
              <w:t xml:space="preserve"> проверка соответствия параметров вертикальной планировки территории вокруг здания проектным параметрам. Устранение выявленных нарушений; проверка  технического  состояния   видимых   частей     конструкций с выявлением:</w:t>
            </w:r>
            <w:r>
              <w:rPr>
                <w:sz w:val="20"/>
                <w:szCs w:val="20"/>
                <w:lang w:eastAsia="ru-RU"/>
              </w:rPr>
              <w:t xml:space="preserve"> </w:t>
            </w:r>
            <w:r w:rsidRPr="00DA01C5">
              <w:rPr>
                <w:sz w:val="20"/>
                <w:szCs w:val="20"/>
                <w:lang w:eastAsia="ru-RU"/>
              </w:rPr>
              <w:t>признаков неравномерных осадок фундаментов всех типов; коррозии арматуры, расслаивания, трещин, выпуч</w:t>
            </w:r>
            <w:r>
              <w:rPr>
                <w:sz w:val="20"/>
                <w:szCs w:val="20"/>
                <w:lang w:eastAsia="ru-RU"/>
              </w:rPr>
              <w:t>ивания, отклонения от вертикали. П</w:t>
            </w:r>
            <w:r w:rsidRPr="00DA01C5">
              <w:rPr>
                <w:sz w:val="20"/>
                <w:szCs w:val="20"/>
                <w:lang w:eastAsia="ru-RU"/>
              </w:rPr>
              <w:t>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 проверка состояния гидроизоляции фундаментов. При   выявлении   нарушений-  восстановление их работоспособности</w:t>
            </w:r>
          </w:p>
        </w:tc>
        <w:tc>
          <w:tcPr>
            <w:tcW w:w="1968" w:type="dxa"/>
            <w:tcBorders>
              <w:top w:val="nil"/>
              <w:left w:val="nil"/>
              <w:bottom w:val="single" w:sz="4" w:space="0" w:color="auto"/>
              <w:right w:val="single" w:sz="4" w:space="0" w:color="auto"/>
            </w:tcBorders>
            <w:vAlign w:val="center"/>
          </w:tcPr>
          <w:p w:rsidR="00466A08" w:rsidRPr="00DA01C5" w:rsidRDefault="00466A08" w:rsidP="00DE60D4">
            <w:pPr>
              <w:suppressAutoHyphens w:val="0"/>
              <w:jc w:val="center"/>
              <w:rPr>
                <w:color w:val="000000"/>
                <w:sz w:val="20"/>
                <w:szCs w:val="20"/>
                <w:lang w:eastAsia="ru-RU"/>
              </w:rPr>
            </w:pPr>
            <w:r w:rsidRPr="00DA01C5">
              <w:rPr>
                <w:color w:val="000000"/>
                <w:sz w:val="20"/>
                <w:szCs w:val="20"/>
                <w:lang w:eastAsia="ru-RU"/>
              </w:rPr>
              <w:t xml:space="preserve">по мере необходимости, но не менее 1 раз в год </w:t>
            </w:r>
          </w:p>
        </w:tc>
        <w:tc>
          <w:tcPr>
            <w:tcW w:w="1834" w:type="dxa"/>
            <w:vMerge w:val="restart"/>
            <w:tcBorders>
              <w:top w:val="nil"/>
              <w:left w:val="nil"/>
              <w:right w:val="single" w:sz="4" w:space="0" w:color="auto"/>
            </w:tcBorders>
          </w:tcPr>
          <w:p w:rsidR="00466A08" w:rsidRPr="00DA01C5" w:rsidRDefault="00466A08" w:rsidP="00DE60D4">
            <w:pPr>
              <w:suppressAutoHyphens w:val="0"/>
              <w:jc w:val="center"/>
              <w:rPr>
                <w:color w:val="000000"/>
                <w:sz w:val="20"/>
                <w:szCs w:val="20"/>
                <w:lang w:eastAsia="ru-RU"/>
              </w:rPr>
            </w:pPr>
            <w:r>
              <w:rPr>
                <w:color w:val="000000"/>
                <w:sz w:val="20"/>
                <w:szCs w:val="20"/>
                <w:lang w:eastAsia="ru-RU"/>
              </w:rPr>
              <w:t>22 725,36</w:t>
            </w:r>
          </w:p>
        </w:tc>
        <w:tc>
          <w:tcPr>
            <w:tcW w:w="1596" w:type="dxa"/>
            <w:vMerge w:val="restart"/>
            <w:tcBorders>
              <w:top w:val="nil"/>
              <w:left w:val="nil"/>
              <w:right w:val="single" w:sz="4" w:space="0" w:color="auto"/>
            </w:tcBorders>
          </w:tcPr>
          <w:p w:rsidR="00466A08" w:rsidRPr="00DA01C5" w:rsidRDefault="00466A08" w:rsidP="00DE60D4">
            <w:pPr>
              <w:suppressAutoHyphens w:val="0"/>
              <w:jc w:val="center"/>
              <w:rPr>
                <w:color w:val="000000"/>
                <w:sz w:val="20"/>
                <w:szCs w:val="20"/>
                <w:lang w:eastAsia="ru-RU"/>
              </w:rPr>
            </w:pPr>
            <w:r>
              <w:rPr>
                <w:color w:val="000000"/>
                <w:sz w:val="20"/>
                <w:szCs w:val="20"/>
                <w:lang w:eastAsia="ru-RU"/>
              </w:rPr>
              <w:t>2,52</w:t>
            </w:r>
          </w:p>
        </w:tc>
      </w:tr>
      <w:tr w:rsidR="00466A08" w:rsidRPr="00DA01C5" w:rsidTr="00DE60D4">
        <w:trPr>
          <w:trHeight w:val="2832"/>
        </w:trPr>
        <w:tc>
          <w:tcPr>
            <w:tcW w:w="617" w:type="dxa"/>
            <w:tcBorders>
              <w:top w:val="nil"/>
              <w:left w:val="single" w:sz="4" w:space="0" w:color="auto"/>
              <w:bottom w:val="single" w:sz="4" w:space="0" w:color="auto"/>
              <w:right w:val="single" w:sz="4" w:space="0" w:color="auto"/>
            </w:tcBorders>
            <w:shd w:val="clear" w:color="000000" w:fill="FFFFFF"/>
            <w:noWrap/>
            <w:vAlign w:val="center"/>
          </w:tcPr>
          <w:p w:rsidR="00466A08" w:rsidRPr="00DA01C5" w:rsidRDefault="00466A08" w:rsidP="00DE60D4">
            <w:pPr>
              <w:suppressAutoHyphens w:val="0"/>
              <w:jc w:val="center"/>
              <w:rPr>
                <w:sz w:val="20"/>
                <w:szCs w:val="20"/>
                <w:lang w:eastAsia="ru-RU"/>
              </w:rPr>
            </w:pPr>
            <w:r>
              <w:rPr>
                <w:sz w:val="20"/>
                <w:szCs w:val="20"/>
                <w:lang w:eastAsia="ru-RU"/>
              </w:rPr>
              <w:t>2</w:t>
            </w:r>
          </w:p>
        </w:tc>
        <w:tc>
          <w:tcPr>
            <w:tcW w:w="9899" w:type="dxa"/>
            <w:gridSpan w:val="2"/>
            <w:tcBorders>
              <w:top w:val="single" w:sz="4" w:space="0" w:color="auto"/>
              <w:left w:val="nil"/>
              <w:bottom w:val="single" w:sz="4" w:space="0" w:color="auto"/>
              <w:right w:val="single" w:sz="4" w:space="0" w:color="000000"/>
            </w:tcBorders>
            <w:shd w:val="clear" w:color="000000" w:fill="FFFFFF"/>
            <w:vAlign w:val="center"/>
          </w:tcPr>
          <w:p w:rsidR="00466A08" w:rsidRPr="00DA01C5" w:rsidRDefault="00466A08" w:rsidP="00DE60D4">
            <w:pPr>
              <w:suppressAutoHyphens w:val="0"/>
              <w:rPr>
                <w:sz w:val="20"/>
                <w:szCs w:val="20"/>
                <w:lang w:eastAsia="ru-RU"/>
              </w:rPr>
            </w:pPr>
            <w:r>
              <w:rPr>
                <w:sz w:val="20"/>
                <w:szCs w:val="20"/>
                <w:lang w:eastAsia="ru-RU"/>
              </w:rPr>
              <w:t>2</w:t>
            </w:r>
            <w:r w:rsidRPr="00DA01C5">
              <w:rPr>
                <w:sz w:val="20"/>
                <w:szCs w:val="20"/>
                <w:lang w:eastAsia="ru-RU"/>
              </w:rPr>
              <w:t>. Работы,   выполняемые   для   надлежащего         содержания стен</w:t>
            </w:r>
            <w:r>
              <w:rPr>
                <w:sz w:val="20"/>
                <w:szCs w:val="20"/>
                <w:lang w:eastAsia="ru-RU"/>
              </w:rPr>
              <w:t xml:space="preserve"> </w:t>
            </w:r>
            <w:r w:rsidRPr="00DA01C5">
              <w:rPr>
                <w:sz w:val="20"/>
                <w:szCs w:val="20"/>
                <w:lang w:eastAsia="ru-RU"/>
              </w:rPr>
              <w:t>многоквартирных домов:</w:t>
            </w:r>
            <w:r w:rsidRPr="00DA01C5">
              <w:rPr>
                <w:sz w:val="20"/>
                <w:szCs w:val="20"/>
                <w:lang w:eastAsia="ru-RU"/>
              </w:rPr>
              <w:br/>
              <w:t xml:space="preserve">     выявление   отклонений   от   проектных   условий      эксплуатации, несанкционированного изменения конструктивного решения, признаков потери</w:t>
            </w:r>
            <w:r>
              <w:rPr>
                <w:sz w:val="20"/>
                <w:szCs w:val="20"/>
                <w:lang w:eastAsia="ru-RU"/>
              </w:rPr>
              <w:t xml:space="preserve"> </w:t>
            </w:r>
            <w:r w:rsidRPr="00DA01C5">
              <w:rPr>
                <w:sz w:val="20"/>
                <w:szCs w:val="20"/>
                <w:lang w:eastAsia="ru-RU"/>
              </w:rPr>
              <w:t xml:space="preserve">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 выявление в элементах деревянных конструкций  </w:t>
            </w:r>
            <w:r>
              <w:rPr>
                <w:sz w:val="20"/>
                <w:szCs w:val="20"/>
                <w:lang w:eastAsia="ru-RU"/>
              </w:rPr>
              <w:t xml:space="preserve"> каркасн</w:t>
            </w:r>
            <w:r w:rsidRPr="00DA01C5">
              <w:rPr>
                <w:sz w:val="20"/>
                <w:szCs w:val="20"/>
                <w:lang w:eastAsia="ru-RU"/>
              </w:rPr>
              <w:t>о-щитовых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r>
              <w:rPr>
                <w:sz w:val="20"/>
                <w:szCs w:val="20"/>
                <w:lang w:eastAsia="ru-RU"/>
              </w:rPr>
              <w:t xml:space="preserve"> </w:t>
            </w:r>
            <w:r w:rsidRPr="00DA01C5">
              <w:rPr>
                <w:sz w:val="20"/>
                <w:szCs w:val="20"/>
                <w:lang w:eastAsia="ru-RU"/>
              </w:rPr>
              <w:t>в случае выявления повреждений  и  нарушений  -  составление   плана мероприятий  по  инструментальному  обследованию  стен,    восстановлению</w:t>
            </w:r>
            <w:r>
              <w:rPr>
                <w:sz w:val="20"/>
                <w:szCs w:val="20"/>
                <w:lang w:eastAsia="ru-RU"/>
              </w:rPr>
              <w:t xml:space="preserve"> </w:t>
            </w:r>
            <w:r w:rsidRPr="00DA01C5">
              <w:rPr>
                <w:sz w:val="20"/>
                <w:szCs w:val="20"/>
                <w:lang w:eastAsia="ru-RU"/>
              </w:rPr>
              <w:t>проектных условий их эксплуатации и е</w:t>
            </w:r>
            <w:r>
              <w:rPr>
                <w:sz w:val="20"/>
                <w:szCs w:val="20"/>
                <w:lang w:eastAsia="ru-RU"/>
              </w:rPr>
              <w:t xml:space="preserve">го выполнение, </w:t>
            </w:r>
            <w:r w:rsidRPr="00DA01C5">
              <w:rPr>
                <w:sz w:val="20"/>
                <w:szCs w:val="20"/>
                <w:lang w:eastAsia="ru-RU"/>
              </w:rPr>
              <w:t>в случае выявления повреждений  и  нарушений  -  составление   плана мероприятий  по  инструментальному  обследованию  стен,    восстановлению</w:t>
            </w:r>
            <w:r>
              <w:rPr>
                <w:sz w:val="20"/>
                <w:szCs w:val="20"/>
                <w:lang w:eastAsia="ru-RU"/>
              </w:rPr>
              <w:t xml:space="preserve"> </w:t>
            </w:r>
            <w:r w:rsidRPr="00DA01C5">
              <w:rPr>
                <w:sz w:val="20"/>
                <w:szCs w:val="20"/>
                <w:lang w:eastAsia="ru-RU"/>
              </w:rPr>
              <w:t>проектных условий их эксплуатации и его выполнение.</w:t>
            </w:r>
          </w:p>
        </w:tc>
        <w:tc>
          <w:tcPr>
            <w:tcW w:w="1968" w:type="dxa"/>
            <w:tcBorders>
              <w:top w:val="nil"/>
              <w:left w:val="nil"/>
              <w:bottom w:val="single" w:sz="4" w:space="0" w:color="auto"/>
              <w:right w:val="single" w:sz="4" w:space="0" w:color="auto"/>
            </w:tcBorders>
            <w:vAlign w:val="center"/>
          </w:tcPr>
          <w:p w:rsidR="00466A08" w:rsidRPr="00DA01C5" w:rsidRDefault="00466A08" w:rsidP="00DE60D4">
            <w:pPr>
              <w:suppressAutoHyphens w:val="0"/>
              <w:jc w:val="center"/>
              <w:rPr>
                <w:color w:val="000000"/>
                <w:sz w:val="20"/>
                <w:szCs w:val="20"/>
                <w:lang w:eastAsia="ru-RU"/>
              </w:rPr>
            </w:pPr>
            <w:r w:rsidRPr="00DA01C5">
              <w:rPr>
                <w:color w:val="000000"/>
                <w:sz w:val="20"/>
                <w:szCs w:val="20"/>
                <w:lang w:eastAsia="ru-RU"/>
              </w:rPr>
              <w:t xml:space="preserve">по мере необходимости, но не менее 1 раз в год </w:t>
            </w:r>
          </w:p>
        </w:tc>
        <w:tc>
          <w:tcPr>
            <w:tcW w:w="1834" w:type="dxa"/>
            <w:vMerge/>
            <w:tcBorders>
              <w:left w:val="nil"/>
              <w:right w:val="single" w:sz="4" w:space="0" w:color="auto"/>
            </w:tcBorders>
          </w:tcPr>
          <w:p w:rsidR="00466A08" w:rsidRPr="00DA01C5" w:rsidRDefault="00466A08" w:rsidP="00DE60D4">
            <w:pPr>
              <w:suppressAutoHyphens w:val="0"/>
              <w:jc w:val="center"/>
              <w:rPr>
                <w:color w:val="000000"/>
                <w:sz w:val="20"/>
                <w:szCs w:val="20"/>
                <w:lang w:eastAsia="ru-RU"/>
              </w:rPr>
            </w:pPr>
          </w:p>
        </w:tc>
        <w:tc>
          <w:tcPr>
            <w:tcW w:w="1596" w:type="dxa"/>
            <w:vMerge/>
            <w:tcBorders>
              <w:left w:val="nil"/>
              <w:right w:val="single" w:sz="4" w:space="0" w:color="auto"/>
            </w:tcBorders>
          </w:tcPr>
          <w:p w:rsidR="00466A08" w:rsidRPr="00DA01C5" w:rsidRDefault="00466A08" w:rsidP="00DE60D4">
            <w:pPr>
              <w:suppressAutoHyphens w:val="0"/>
              <w:jc w:val="center"/>
              <w:rPr>
                <w:color w:val="000000"/>
                <w:sz w:val="20"/>
                <w:szCs w:val="20"/>
                <w:lang w:eastAsia="ru-RU"/>
              </w:rPr>
            </w:pPr>
          </w:p>
        </w:tc>
      </w:tr>
      <w:tr w:rsidR="00466A08" w:rsidRPr="00DA01C5" w:rsidTr="00DE60D4">
        <w:trPr>
          <w:trHeight w:val="1823"/>
        </w:trPr>
        <w:tc>
          <w:tcPr>
            <w:tcW w:w="617" w:type="dxa"/>
            <w:tcBorders>
              <w:top w:val="nil"/>
              <w:left w:val="single" w:sz="8" w:space="0" w:color="auto"/>
              <w:bottom w:val="single" w:sz="4" w:space="0" w:color="auto"/>
              <w:right w:val="single" w:sz="4" w:space="0" w:color="auto"/>
            </w:tcBorders>
            <w:shd w:val="clear" w:color="000000" w:fill="FFFFFF"/>
            <w:noWrap/>
            <w:vAlign w:val="center"/>
          </w:tcPr>
          <w:p w:rsidR="00466A08" w:rsidRPr="00DA01C5" w:rsidRDefault="00466A08" w:rsidP="00DE60D4">
            <w:pPr>
              <w:suppressAutoHyphens w:val="0"/>
              <w:jc w:val="center"/>
              <w:rPr>
                <w:sz w:val="20"/>
                <w:szCs w:val="20"/>
                <w:lang w:eastAsia="ru-RU"/>
              </w:rPr>
            </w:pPr>
            <w:r>
              <w:rPr>
                <w:sz w:val="20"/>
                <w:szCs w:val="20"/>
                <w:lang w:eastAsia="ru-RU"/>
              </w:rPr>
              <w:t>3</w:t>
            </w:r>
          </w:p>
        </w:tc>
        <w:tc>
          <w:tcPr>
            <w:tcW w:w="9899" w:type="dxa"/>
            <w:gridSpan w:val="2"/>
            <w:tcBorders>
              <w:top w:val="single" w:sz="4" w:space="0" w:color="auto"/>
              <w:left w:val="nil"/>
              <w:bottom w:val="single" w:sz="4" w:space="0" w:color="auto"/>
              <w:right w:val="single" w:sz="4" w:space="0" w:color="000000"/>
            </w:tcBorders>
            <w:shd w:val="clear" w:color="000000" w:fill="FFFFFF"/>
            <w:vAlign w:val="center"/>
          </w:tcPr>
          <w:p w:rsidR="00466A08" w:rsidRPr="00DA01C5" w:rsidRDefault="00466A08" w:rsidP="00DE60D4">
            <w:pPr>
              <w:suppressAutoHyphens w:val="0"/>
              <w:rPr>
                <w:sz w:val="20"/>
                <w:szCs w:val="20"/>
                <w:lang w:eastAsia="ru-RU"/>
              </w:rPr>
            </w:pPr>
            <w:r>
              <w:rPr>
                <w:sz w:val="20"/>
                <w:szCs w:val="20"/>
                <w:lang w:eastAsia="ru-RU"/>
              </w:rPr>
              <w:t>3</w:t>
            </w:r>
            <w:r w:rsidRPr="00DA01C5">
              <w:rPr>
                <w:sz w:val="20"/>
                <w:szCs w:val="20"/>
                <w:lang w:eastAsia="ru-RU"/>
              </w:rPr>
              <w:t>. Работы, выполняемые в целях надлежащего содержания перекрытий   и покрытий многоквартирных домов:</w:t>
            </w:r>
            <w:r>
              <w:rPr>
                <w:sz w:val="20"/>
                <w:szCs w:val="20"/>
                <w:lang w:eastAsia="ru-RU"/>
              </w:rPr>
              <w:t xml:space="preserve"> </w:t>
            </w:r>
            <w:r w:rsidRPr="00DA01C5">
              <w:rPr>
                <w:sz w:val="20"/>
                <w:szCs w:val="20"/>
                <w:lang w:eastAsia="ru-RU"/>
              </w:rPr>
              <w:t>выявление  нарушений  условий  эксплуатации,     несанкционированных изменений  конструктивного  решения,  выявления  прогибов,       трещин и</w:t>
            </w:r>
            <w:r>
              <w:rPr>
                <w:sz w:val="20"/>
                <w:szCs w:val="20"/>
                <w:lang w:eastAsia="ru-RU"/>
              </w:rPr>
              <w:t xml:space="preserve"> </w:t>
            </w:r>
            <w:r w:rsidRPr="00DA01C5">
              <w:rPr>
                <w:sz w:val="20"/>
                <w:szCs w:val="20"/>
                <w:lang w:eastAsia="ru-RU"/>
              </w:rPr>
              <w:t>колебаний</w:t>
            </w:r>
            <w:r>
              <w:rPr>
                <w:sz w:val="20"/>
                <w:szCs w:val="20"/>
                <w:lang w:eastAsia="ru-RU"/>
              </w:rPr>
              <w:t xml:space="preserve">, </w:t>
            </w:r>
            <w:r w:rsidRPr="00DA01C5">
              <w:rPr>
                <w:sz w:val="20"/>
                <w:szCs w:val="20"/>
                <w:lang w:eastAsia="ru-RU"/>
              </w:rPr>
              <w:t xml:space="preserve">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w:t>
            </w:r>
            <w:r>
              <w:rPr>
                <w:sz w:val="20"/>
                <w:szCs w:val="20"/>
                <w:lang w:eastAsia="ru-RU"/>
              </w:rPr>
              <w:t xml:space="preserve"> </w:t>
            </w:r>
            <w:r w:rsidRPr="00DA01C5">
              <w:rPr>
                <w:sz w:val="20"/>
                <w:szCs w:val="20"/>
                <w:lang w:eastAsia="ru-RU"/>
              </w:rPr>
              <w:t>проверка  состояния  утеплителя,  гидроизоляции  и    звукоизоляции, адгезии отделочных слоев к конструкциям перекрытия (покрытия);</w:t>
            </w:r>
            <w:r>
              <w:rPr>
                <w:sz w:val="20"/>
                <w:szCs w:val="20"/>
                <w:lang w:eastAsia="ru-RU"/>
              </w:rPr>
              <w:t xml:space="preserve"> </w:t>
            </w:r>
            <w:r w:rsidRPr="00DA01C5">
              <w:rPr>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r>
              <w:rPr>
                <w:sz w:val="20"/>
                <w:szCs w:val="20"/>
                <w:lang w:eastAsia="ru-RU"/>
              </w:rPr>
              <w:t>.</w:t>
            </w:r>
          </w:p>
        </w:tc>
        <w:tc>
          <w:tcPr>
            <w:tcW w:w="1968" w:type="dxa"/>
            <w:tcBorders>
              <w:top w:val="nil"/>
              <w:left w:val="nil"/>
              <w:bottom w:val="single" w:sz="4" w:space="0" w:color="auto"/>
              <w:right w:val="single" w:sz="4" w:space="0" w:color="auto"/>
            </w:tcBorders>
            <w:vAlign w:val="center"/>
          </w:tcPr>
          <w:p w:rsidR="00466A08" w:rsidRPr="00DA01C5" w:rsidRDefault="00466A08" w:rsidP="00DE60D4">
            <w:pPr>
              <w:suppressAutoHyphens w:val="0"/>
              <w:jc w:val="center"/>
              <w:rPr>
                <w:color w:val="000000"/>
                <w:sz w:val="20"/>
                <w:szCs w:val="20"/>
                <w:lang w:eastAsia="ru-RU"/>
              </w:rPr>
            </w:pPr>
            <w:r w:rsidRPr="00DA01C5">
              <w:rPr>
                <w:color w:val="000000"/>
                <w:sz w:val="20"/>
                <w:szCs w:val="20"/>
                <w:lang w:eastAsia="ru-RU"/>
              </w:rPr>
              <w:t xml:space="preserve">по мере необходимости, но не менее 1 раз в год </w:t>
            </w:r>
          </w:p>
        </w:tc>
        <w:tc>
          <w:tcPr>
            <w:tcW w:w="1834" w:type="dxa"/>
            <w:vMerge/>
            <w:tcBorders>
              <w:left w:val="nil"/>
              <w:right w:val="single" w:sz="4" w:space="0" w:color="auto"/>
            </w:tcBorders>
          </w:tcPr>
          <w:p w:rsidR="00466A08" w:rsidRPr="00DA01C5" w:rsidRDefault="00466A08" w:rsidP="00DE60D4">
            <w:pPr>
              <w:suppressAutoHyphens w:val="0"/>
              <w:jc w:val="center"/>
              <w:rPr>
                <w:color w:val="000000"/>
                <w:sz w:val="20"/>
                <w:szCs w:val="20"/>
                <w:lang w:eastAsia="ru-RU"/>
              </w:rPr>
            </w:pPr>
          </w:p>
        </w:tc>
        <w:tc>
          <w:tcPr>
            <w:tcW w:w="1596" w:type="dxa"/>
            <w:vMerge/>
            <w:tcBorders>
              <w:left w:val="nil"/>
              <w:right w:val="single" w:sz="4" w:space="0" w:color="auto"/>
            </w:tcBorders>
          </w:tcPr>
          <w:p w:rsidR="00466A08" w:rsidRPr="00DA01C5" w:rsidRDefault="00466A08" w:rsidP="00DE60D4">
            <w:pPr>
              <w:suppressAutoHyphens w:val="0"/>
              <w:jc w:val="center"/>
              <w:rPr>
                <w:color w:val="000000"/>
                <w:sz w:val="20"/>
                <w:szCs w:val="20"/>
                <w:lang w:eastAsia="ru-RU"/>
              </w:rPr>
            </w:pPr>
          </w:p>
        </w:tc>
      </w:tr>
      <w:tr w:rsidR="00466A08" w:rsidRPr="00DA01C5" w:rsidTr="00DE60D4">
        <w:trPr>
          <w:trHeight w:val="1740"/>
        </w:trPr>
        <w:tc>
          <w:tcPr>
            <w:tcW w:w="617" w:type="dxa"/>
            <w:vMerge w:val="restart"/>
            <w:tcBorders>
              <w:top w:val="nil"/>
              <w:left w:val="single" w:sz="8" w:space="0" w:color="auto"/>
              <w:bottom w:val="single" w:sz="4" w:space="0" w:color="auto"/>
              <w:right w:val="single" w:sz="4" w:space="0" w:color="auto"/>
            </w:tcBorders>
            <w:shd w:val="clear" w:color="000000" w:fill="FFFFFF"/>
            <w:noWrap/>
            <w:vAlign w:val="center"/>
          </w:tcPr>
          <w:p w:rsidR="00466A08" w:rsidRPr="00DA01C5" w:rsidRDefault="00466A08" w:rsidP="00DE60D4">
            <w:pPr>
              <w:suppressAutoHyphens w:val="0"/>
              <w:jc w:val="center"/>
              <w:rPr>
                <w:sz w:val="20"/>
                <w:szCs w:val="20"/>
                <w:lang w:eastAsia="ru-RU"/>
              </w:rPr>
            </w:pPr>
            <w:r>
              <w:rPr>
                <w:sz w:val="20"/>
                <w:szCs w:val="20"/>
                <w:lang w:eastAsia="ru-RU"/>
              </w:rPr>
              <w:t>4</w:t>
            </w:r>
          </w:p>
        </w:tc>
        <w:tc>
          <w:tcPr>
            <w:tcW w:w="7815" w:type="dxa"/>
            <w:vMerge w:val="restart"/>
            <w:tcBorders>
              <w:top w:val="nil"/>
              <w:left w:val="single" w:sz="4" w:space="0" w:color="auto"/>
              <w:bottom w:val="single" w:sz="4" w:space="0" w:color="auto"/>
              <w:right w:val="single" w:sz="4" w:space="0" w:color="auto"/>
            </w:tcBorders>
            <w:shd w:val="clear" w:color="000000" w:fill="FFFFFF"/>
            <w:vAlign w:val="center"/>
          </w:tcPr>
          <w:p w:rsidR="00466A08" w:rsidRPr="00DA01C5" w:rsidRDefault="00466A08" w:rsidP="00DE60D4">
            <w:pPr>
              <w:suppressAutoHyphens w:val="0"/>
              <w:rPr>
                <w:sz w:val="20"/>
                <w:szCs w:val="20"/>
                <w:lang w:eastAsia="ru-RU"/>
              </w:rPr>
            </w:pPr>
            <w:r>
              <w:rPr>
                <w:sz w:val="20"/>
                <w:szCs w:val="20"/>
                <w:lang w:eastAsia="ru-RU"/>
              </w:rPr>
              <w:t>4</w:t>
            </w:r>
            <w:r w:rsidRPr="00DA01C5">
              <w:rPr>
                <w:sz w:val="20"/>
                <w:szCs w:val="20"/>
                <w:lang w:eastAsia="ru-RU"/>
              </w:rPr>
              <w:t>. Работы,  выполняемые  в  целях  надлежащего содержания крыш</w:t>
            </w:r>
            <w:r>
              <w:rPr>
                <w:sz w:val="20"/>
                <w:szCs w:val="20"/>
                <w:lang w:eastAsia="ru-RU"/>
              </w:rPr>
              <w:t xml:space="preserve">и </w:t>
            </w:r>
            <w:r w:rsidRPr="00DA01C5">
              <w:rPr>
                <w:sz w:val="20"/>
                <w:szCs w:val="20"/>
                <w:lang w:eastAsia="ru-RU"/>
              </w:rPr>
              <w:t>многоквартирн</w:t>
            </w:r>
            <w:r>
              <w:rPr>
                <w:sz w:val="20"/>
                <w:szCs w:val="20"/>
                <w:lang w:eastAsia="ru-RU"/>
              </w:rPr>
              <w:t>ого</w:t>
            </w:r>
            <w:r w:rsidRPr="00DA01C5">
              <w:rPr>
                <w:sz w:val="20"/>
                <w:szCs w:val="20"/>
                <w:lang w:eastAsia="ru-RU"/>
              </w:rPr>
              <w:t xml:space="preserve"> дом</w:t>
            </w:r>
            <w:r>
              <w:rPr>
                <w:sz w:val="20"/>
                <w:szCs w:val="20"/>
                <w:lang w:eastAsia="ru-RU"/>
              </w:rPr>
              <w:t>а</w:t>
            </w:r>
            <w:r w:rsidRPr="00DA01C5">
              <w:rPr>
                <w:sz w:val="20"/>
                <w:szCs w:val="20"/>
                <w:lang w:eastAsia="ru-RU"/>
              </w:rPr>
              <w:t>:</w:t>
            </w:r>
            <w:r>
              <w:rPr>
                <w:sz w:val="20"/>
                <w:szCs w:val="20"/>
                <w:lang w:eastAsia="ru-RU"/>
              </w:rPr>
              <w:t xml:space="preserve"> </w:t>
            </w:r>
            <w:r w:rsidRPr="00DA01C5">
              <w:rPr>
                <w:sz w:val="20"/>
                <w:szCs w:val="20"/>
                <w:lang w:eastAsia="ru-RU"/>
              </w:rPr>
              <w:t>проверка кровли на отсутствие протечек;</w:t>
            </w:r>
            <w:r>
              <w:rPr>
                <w:sz w:val="20"/>
                <w:szCs w:val="20"/>
                <w:lang w:eastAsia="ru-RU"/>
              </w:rPr>
              <w:t xml:space="preserve"> </w:t>
            </w:r>
            <w:r w:rsidRPr="00DA01C5">
              <w:rPr>
                <w:sz w:val="20"/>
                <w:szCs w:val="20"/>
                <w:lang w:eastAsia="ru-RU"/>
              </w:rPr>
              <w:t>проверка  молниезащитных  устройств,  заземления  мачт  и    другого</w:t>
            </w:r>
            <w:r>
              <w:rPr>
                <w:sz w:val="20"/>
                <w:szCs w:val="20"/>
                <w:lang w:eastAsia="ru-RU"/>
              </w:rPr>
              <w:t xml:space="preserve"> </w:t>
            </w:r>
            <w:r w:rsidRPr="00DA01C5">
              <w:rPr>
                <w:sz w:val="20"/>
                <w:szCs w:val="20"/>
                <w:lang w:eastAsia="ru-RU"/>
              </w:rPr>
              <w:t>оборудования, расположенного на крыше;</w:t>
            </w:r>
            <w:r>
              <w:rPr>
                <w:sz w:val="20"/>
                <w:szCs w:val="20"/>
                <w:lang w:eastAsia="ru-RU"/>
              </w:rPr>
              <w:t xml:space="preserve"> </w:t>
            </w:r>
            <w:r w:rsidRPr="00DA01C5">
              <w:rPr>
                <w:sz w:val="20"/>
                <w:szCs w:val="20"/>
                <w:lang w:eastAsia="ru-RU"/>
              </w:rPr>
              <w:t>выявление деформации и повреждений несущих кровельных   конструкций,</w:t>
            </w:r>
            <w:r>
              <w:rPr>
                <w:sz w:val="20"/>
                <w:szCs w:val="20"/>
                <w:lang w:eastAsia="ru-RU"/>
              </w:rPr>
              <w:t xml:space="preserve"> </w:t>
            </w:r>
            <w:r w:rsidRPr="00DA01C5">
              <w:rPr>
                <w:sz w:val="20"/>
                <w:szCs w:val="20"/>
                <w:lang w:eastAsia="ru-RU"/>
              </w:rPr>
              <w:t>антисептической  и  противопожарной  защиты   деревянных     конструкций,</w:t>
            </w:r>
            <w:r>
              <w:rPr>
                <w:sz w:val="20"/>
                <w:szCs w:val="20"/>
                <w:lang w:eastAsia="ru-RU"/>
              </w:rPr>
              <w:t xml:space="preserve"> </w:t>
            </w:r>
            <w:r w:rsidRPr="00DA01C5">
              <w:rPr>
                <w:sz w:val="20"/>
                <w:szCs w:val="20"/>
                <w:lang w:eastAsia="ru-RU"/>
              </w:rPr>
              <w:t>креплений элементов несущих конструкций крыши, водоотводящих устройств и</w:t>
            </w:r>
            <w:r>
              <w:rPr>
                <w:sz w:val="20"/>
                <w:szCs w:val="20"/>
                <w:lang w:eastAsia="ru-RU"/>
              </w:rPr>
              <w:t xml:space="preserve"> </w:t>
            </w:r>
            <w:r w:rsidRPr="00DA01C5">
              <w:rPr>
                <w:sz w:val="20"/>
                <w:szCs w:val="20"/>
                <w:lang w:eastAsia="ru-RU"/>
              </w:rPr>
              <w:t>оборудования, слуховых окон, выходов на крыши, ходовых досок и переходных</w:t>
            </w:r>
            <w:r>
              <w:rPr>
                <w:sz w:val="20"/>
                <w:szCs w:val="20"/>
                <w:lang w:eastAsia="ru-RU"/>
              </w:rPr>
              <w:t xml:space="preserve"> </w:t>
            </w:r>
            <w:r w:rsidRPr="00DA01C5">
              <w:rPr>
                <w:sz w:val="20"/>
                <w:szCs w:val="20"/>
                <w:lang w:eastAsia="ru-RU"/>
              </w:rPr>
              <w:t>мостиков на  чердаках,  осадочных  и  температурных  швов,   водоприемных</w:t>
            </w:r>
            <w:r>
              <w:rPr>
                <w:sz w:val="20"/>
                <w:szCs w:val="20"/>
                <w:lang w:eastAsia="ru-RU"/>
              </w:rPr>
              <w:t xml:space="preserve"> воронок внутреннего водостока; </w:t>
            </w:r>
            <w:r w:rsidRPr="00DA01C5">
              <w:rPr>
                <w:sz w:val="20"/>
                <w:szCs w:val="20"/>
                <w:lang w:eastAsia="ru-RU"/>
              </w:rPr>
              <w:t>проверка  температурно-влажностного  режима  и      воздухообмена на</w:t>
            </w:r>
            <w:r>
              <w:rPr>
                <w:sz w:val="20"/>
                <w:szCs w:val="20"/>
                <w:lang w:eastAsia="ru-RU"/>
              </w:rPr>
              <w:t xml:space="preserve"> чердаке; </w:t>
            </w:r>
            <w:r w:rsidRPr="00DA01C5">
              <w:rPr>
                <w:sz w:val="20"/>
                <w:szCs w:val="20"/>
                <w:lang w:eastAsia="ru-RU"/>
              </w:rPr>
              <w:t>проверка и при необходимости очистка кровли от  скопления  снега  и</w:t>
            </w:r>
            <w:r>
              <w:rPr>
                <w:sz w:val="20"/>
                <w:szCs w:val="20"/>
                <w:lang w:eastAsia="ru-RU"/>
              </w:rPr>
              <w:t xml:space="preserve"> </w:t>
            </w:r>
            <w:r w:rsidRPr="00DA01C5">
              <w:rPr>
                <w:sz w:val="20"/>
                <w:szCs w:val="20"/>
                <w:lang w:eastAsia="ru-RU"/>
              </w:rPr>
              <w:t>наледи;</w:t>
            </w:r>
            <w:r>
              <w:rPr>
                <w:sz w:val="20"/>
                <w:szCs w:val="20"/>
                <w:lang w:eastAsia="ru-RU"/>
              </w:rPr>
              <w:t xml:space="preserve"> </w:t>
            </w:r>
            <w:r w:rsidRPr="00DA01C5">
              <w:rPr>
                <w:sz w:val="20"/>
                <w:szCs w:val="20"/>
                <w:lang w:eastAsia="ru-RU"/>
              </w:rPr>
              <w:t xml:space="preserve"> проверка и при необходимости восстановление  защитного   окрасочного</w:t>
            </w:r>
            <w:r>
              <w:rPr>
                <w:sz w:val="20"/>
                <w:szCs w:val="20"/>
                <w:lang w:eastAsia="ru-RU"/>
              </w:rPr>
              <w:t xml:space="preserve"> </w:t>
            </w:r>
            <w:r w:rsidRPr="00DA01C5">
              <w:rPr>
                <w:sz w:val="20"/>
                <w:szCs w:val="20"/>
                <w:lang w:eastAsia="ru-RU"/>
              </w:rPr>
              <w:t>слоя металлических элементов, окраска  металлических  креплений   кровель</w:t>
            </w:r>
            <w:r>
              <w:rPr>
                <w:sz w:val="20"/>
                <w:szCs w:val="20"/>
                <w:lang w:eastAsia="ru-RU"/>
              </w:rPr>
              <w:t xml:space="preserve"> </w:t>
            </w:r>
            <w:r w:rsidRPr="00DA01C5">
              <w:rPr>
                <w:sz w:val="20"/>
                <w:szCs w:val="20"/>
                <w:lang w:eastAsia="ru-RU"/>
              </w:rPr>
              <w:t>антикоррозийными защитными крас</w:t>
            </w:r>
            <w:r>
              <w:rPr>
                <w:sz w:val="20"/>
                <w:szCs w:val="20"/>
                <w:lang w:eastAsia="ru-RU"/>
              </w:rPr>
              <w:t>ками и составами; П</w:t>
            </w:r>
            <w:r w:rsidRPr="00DA01C5">
              <w:rPr>
                <w:sz w:val="20"/>
                <w:szCs w:val="20"/>
                <w:lang w:eastAsia="ru-RU"/>
              </w:rPr>
              <w:t>ри выявлении нарушений, приводящих к протечкам, - незамедлительное</w:t>
            </w:r>
            <w:r>
              <w:rPr>
                <w:sz w:val="20"/>
                <w:szCs w:val="20"/>
                <w:lang w:eastAsia="ru-RU"/>
              </w:rPr>
              <w:t xml:space="preserve"> </w:t>
            </w:r>
            <w:r w:rsidRPr="00DA01C5">
              <w:rPr>
                <w:sz w:val="20"/>
                <w:szCs w:val="20"/>
                <w:lang w:eastAsia="ru-RU"/>
              </w:rPr>
              <w:t>их устранение. В остальных случаях - разработка плана   восстановительных</w:t>
            </w:r>
            <w:r>
              <w:rPr>
                <w:sz w:val="20"/>
                <w:szCs w:val="20"/>
                <w:lang w:eastAsia="ru-RU"/>
              </w:rPr>
              <w:t xml:space="preserve"> </w:t>
            </w:r>
            <w:r w:rsidRPr="00DA01C5">
              <w:rPr>
                <w:sz w:val="20"/>
                <w:szCs w:val="20"/>
                <w:lang w:eastAsia="ru-RU"/>
              </w:rPr>
              <w:t>работ (при необходимости), проведение восстановительных работ</w:t>
            </w:r>
            <w:r>
              <w:rPr>
                <w:sz w:val="20"/>
                <w:szCs w:val="20"/>
                <w:lang w:eastAsia="ru-RU"/>
              </w:rPr>
              <w:t>.</w:t>
            </w:r>
          </w:p>
        </w:tc>
        <w:tc>
          <w:tcPr>
            <w:tcW w:w="2084" w:type="dxa"/>
            <w:tcBorders>
              <w:top w:val="nil"/>
              <w:left w:val="nil"/>
              <w:bottom w:val="single" w:sz="4" w:space="0" w:color="auto"/>
              <w:right w:val="single" w:sz="4" w:space="0" w:color="auto"/>
            </w:tcBorders>
            <w:vAlign w:val="center"/>
          </w:tcPr>
          <w:p w:rsidR="00466A08" w:rsidRPr="00DA01C5" w:rsidRDefault="00466A08" w:rsidP="00DE60D4">
            <w:pPr>
              <w:suppressAutoHyphens w:val="0"/>
              <w:rPr>
                <w:sz w:val="20"/>
                <w:szCs w:val="20"/>
                <w:lang w:eastAsia="ru-RU"/>
              </w:rPr>
            </w:pPr>
            <w:r w:rsidRPr="00DA01C5">
              <w:rPr>
                <w:sz w:val="20"/>
                <w:szCs w:val="20"/>
                <w:lang w:eastAsia="ru-RU"/>
              </w:rPr>
              <w:t>Осмотр кровли с проверкой состояния слуховых окон (проверка температурно-влажностного ре</w:t>
            </w:r>
            <w:r>
              <w:rPr>
                <w:sz w:val="20"/>
                <w:szCs w:val="20"/>
                <w:lang w:eastAsia="ru-RU"/>
              </w:rPr>
              <w:t>жима и вохдухообмена на чердаке</w:t>
            </w:r>
            <w:r w:rsidRPr="00DA01C5">
              <w:rPr>
                <w:sz w:val="20"/>
                <w:szCs w:val="20"/>
                <w:lang w:eastAsia="ru-RU"/>
              </w:rPr>
              <w:t>)</w:t>
            </w:r>
          </w:p>
        </w:tc>
        <w:tc>
          <w:tcPr>
            <w:tcW w:w="1968" w:type="dxa"/>
            <w:tcBorders>
              <w:top w:val="single" w:sz="4" w:space="0" w:color="auto"/>
              <w:left w:val="nil"/>
              <w:bottom w:val="single" w:sz="4" w:space="0" w:color="auto"/>
              <w:right w:val="single" w:sz="4" w:space="0" w:color="auto"/>
            </w:tcBorders>
            <w:vAlign w:val="center"/>
          </w:tcPr>
          <w:p w:rsidR="00466A08" w:rsidRPr="00DA01C5" w:rsidRDefault="00466A08" w:rsidP="00DE60D4">
            <w:pPr>
              <w:suppressAutoHyphens w:val="0"/>
              <w:jc w:val="center"/>
              <w:rPr>
                <w:color w:val="000000"/>
                <w:sz w:val="20"/>
                <w:szCs w:val="20"/>
                <w:lang w:eastAsia="ru-RU"/>
              </w:rPr>
            </w:pPr>
            <w:r w:rsidRPr="00DA01C5">
              <w:rPr>
                <w:color w:val="000000"/>
                <w:sz w:val="20"/>
                <w:szCs w:val="20"/>
                <w:lang w:eastAsia="ru-RU"/>
              </w:rPr>
              <w:t xml:space="preserve">по мере необходимости, но не менее 1 раз в год </w:t>
            </w:r>
          </w:p>
        </w:tc>
        <w:tc>
          <w:tcPr>
            <w:tcW w:w="1834" w:type="dxa"/>
            <w:vMerge/>
            <w:tcBorders>
              <w:left w:val="nil"/>
              <w:right w:val="single" w:sz="4" w:space="0" w:color="auto"/>
            </w:tcBorders>
          </w:tcPr>
          <w:p w:rsidR="00466A08" w:rsidRPr="00DA01C5" w:rsidRDefault="00466A08" w:rsidP="00DE60D4">
            <w:pPr>
              <w:suppressAutoHyphens w:val="0"/>
              <w:jc w:val="center"/>
              <w:rPr>
                <w:color w:val="000000"/>
                <w:sz w:val="20"/>
                <w:szCs w:val="20"/>
                <w:lang w:eastAsia="ru-RU"/>
              </w:rPr>
            </w:pPr>
          </w:p>
        </w:tc>
        <w:tc>
          <w:tcPr>
            <w:tcW w:w="1596" w:type="dxa"/>
            <w:vMerge/>
            <w:tcBorders>
              <w:left w:val="nil"/>
              <w:right w:val="single" w:sz="4" w:space="0" w:color="auto"/>
            </w:tcBorders>
          </w:tcPr>
          <w:p w:rsidR="00466A08" w:rsidRPr="00DA01C5" w:rsidRDefault="00466A08" w:rsidP="00DE60D4">
            <w:pPr>
              <w:suppressAutoHyphens w:val="0"/>
              <w:jc w:val="center"/>
              <w:rPr>
                <w:color w:val="000000"/>
                <w:sz w:val="20"/>
                <w:szCs w:val="20"/>
                <w:lang w:eastAsia="ru-RU"/>
              </w:rPr>
            </w:pPr>
          </w:p>
        </w:tc>
      </w:tr>
      <w:tr w:rsidR="00466A08" w:rsidRPr="00DA01C5" w:rsidTr="00DE60D4">
        <w:trPr>
          <w:trHeight w:val="1298"/>
        </w:trPr>
        <w:tc>
          <w:tcPr>
            <w:tcW w:w="617" w:type="dxa"/>
            <w:vMerge/>
            <w:tcBorders>
              <w:top w:val="nil"/>
              <w:left w:val="single" w:sz="8" w:space="0" w:color="auto"/>
              <w:bottom w:val="single" w:sz="4" w:space="0" w:color="auto"/>
              <w:right w:val="single" w:sz="4" w:space="0" w:color="auto"/>
            </w:tcBorders>
            <w:vAlign w:val="center"/>
          </w:tcPr>
          <w:p w:rsidR="00466A08" w:rsidRPr="00DA01C5" w:rsidRDefault="00466A08" w:rsidP="00DE60D4">
            <w:pPr>
              <w:suppressAutoHyphens w:val="0"/>
              <w:rPr>
                <w:sz w:val="20"/>
                <w:szCs w:val="20"/>
                <w:lang w:eastAsia="ru-RU"/>
              </w:rPr>
            </w:pPr>
          </w:p>
        </w:tc>
        <w:tc>
          <w:tcPr>
            <w:tcW w:w="7815" w:type="dxa"/>
            <w:vMerge/>
            <w:tcBorders>
              <w:top w:val="nil"/>
              <w:left w:val="single" w:sz="4" w:space="0" w:color="auto"/>
              <w:bottom w:val="single" w:sz="4" w:space="0" w:color="auto"/>
              <w:right w:val="single" w:sz="4" w:space="0" w:color="auto"/>
            </w:tcBorders>
            <w:vAlign w:val="center"/>
          </w:tcPr>
          <w:p w:rsidR="00466A08" w:rsidRPr="00DA01C5" w:rsidRDefault="00466A08" w:rsidP="00DE60D4">
            <w:pPr>
              <w:suppressAutoHyphens w:val="0"/>
              <w:rPr>
                <w:sz w:val="20"/>
                <w:szCs w:val="20"/>
                <w:lang w:eastAsia="ru-RU"/>
              </w:rPr>
            </w:pPr>
          </w:p>
        </w:tc>
        <w:tc>
          <w:tcPr>
            <w:tcW w:w="2084" w:type="dxa"/>
            <w:tcBorders>
              <w:top w:val="nil"/>
              <w:left w:val="nil"/>
              <w:bottom w:val="single" w:sz="4" w:space="0" w:color="auto"/>
              <w:right w:val="single" w:sz="4" w:space="0" w:color="auto"/>
            </w:tcBorders>
            <w:vAlign w:val="center"/>
          </w:tcPr>
          <w:p w:rsidR="00466A08" w:rsidRPr="00DA01C5" w:rsidRDefault="00466A08" w:rsidP="00DE60D4">
            <w:pPr>
              <w:suppressAutoHyphens w:val="0"/>
              <w:rPr>
                <w:sz w:val="20"/>
                <w:szCs w:val="20"/>
                <w:lang w:eastAsia="ru-RU"/>
              </w:rPr>
            </w:pPr>
            <w:r w:rsidRPr="00DA01C5">
              <w:rPr>
                <w:sz w:val="20"/>
                <w:szCs w:val="20"/>
                <w:lang w:eastAsia="ru-RU"/>
              </w:rPr>
              <w:t>Ремонт кровли с заменой покрытия до 1,5 м.кв.</w:t>
            </w:r>
            <w:r>
              <w:rPr>
                <w:sz w:val="20"/>
                <w:szCs w:val="20"/>
                <w:lang w:eastAsia="ru-RU"/>
              </w:rPr>
              <w:t>, р</w:t>
            </w:r>
            <w:r w:rsidRPr="00DA01C5">
              <w:rPr>
                <w:sz w:val="20"/>
                <w:szCs w:val="20"/>
                <w:lang w:eastAsia="ru-RU"/>
              </w:rPr>
              <w:t>емонт примыканий до 1 п.м</w:t>
            </w:r>
          </w:p>
        </w:tc>
        <w:tc>
          <w:tcPr>
            <w:tcW w:w="1968" w:type="dxa"/>
            <w:tcBorders>
              <w:top w:val="nil"/>
              <w:left w:val="nil"/>
              <w:bottom w:val="single" w:sz="4" w:space="0" w:color="auto"/>
              <w:right w:val="single" w:sz="4" w:space="0" w:color="auto"/>
            </w:tcBorders>
            <w:vAlign w:val="center"/>
          </w:tcPr>
          <w:p w:rsidR="00466A08" w:rsidRPr="00DA01C5" w:rsidRDefault="00466A08" w:rsidP="00DE60D4">
            <w:pPr>
              <w:suppressAutoHyphens w:val="0"/>
              <w:jc w:val="center"/>
              <w:rPr>
                <w:color w:val="000000"/>
                <w:sz w:val="20"/>
                <w:szCs w:val="20"/>
                <w:lang w:eastAsia="ru-RU"/>
              </w:rPr>
            </w:pPr>
            <w:r w:rsidRPr="00DA01C5">
              <w:rPr>
                <w:color w:val="000000"/>
                <w:sz w:val="20"/>
                <w:szCs w:val="20"/>
                <w:lang w:eastAsia="ru-RU"/>
              </w:rPr>
              <w:t>по мере необходимости</w:t>
            </w:r>
          </w:p>
        </w:tc>
        <w:tc>
          <w:tcPr>
            <w:tcW w:w="1834" w:type="dxa"/>
            <w:vMerge/>
            <w:tcBorders>
              <w:left w:val="nil"/>
              <w:right w:val="single" w:sz="4" w:space="0" w:color="auto"/>
            </w:tcBorders>
          </w:tcPr>
          <w:p w:rsidR="00466A08" w:rsidRPr="00DA01C5" w:rsidRDefault="00466A08" w:rsidP="00DE60D4">
            <w:pPr>
              <w:suppressAutoHyphens w:val="0"/>
              <w:jc w:val="center"/>
              <w:rPr>
                <w:color w:val="000000"/>
                <w:sz w:val="20"/>
                <w:szCs w:val="20"/>
                <w:lang w:eastAsia="ru-RU"/>
              </w:rPr>
            </w:pPr>
          </w:p>
        </w:tc>
        <w:tc>
          <w:tcPr>
            <w:tcW w:w="1596" w:type="dxa"/>
            <w:vMerge/>
            <w:tcBorders>
              <w:left w:val="nil"/>
              <w:right w:val="single" w:sz="4" w:space="0" w:color="auto"/>
            </w:tcBorders>
          </w:tcPr>
          <w:p w:rsidR="00466A08" w:rsidRPr="00DA01C5" w:rsidRDefault="00466A08" w:rsidP="00DE60D4">
            <w:pPr>
              <w:suppressAutoHyphens w:val="0"/>
              <w:jc w:val="center"/>
              <w:rPr>
                <w:color w:val="000000"/>
                <w:sz w:val="20"/>
                <w:szCs w:val="20"/>
                <w:lang w:eastAsia="ru-RU"/>
              </w:rPr>
            </w:pPr>
          </w:p>
        </w:tc>
      </w:tr>
      <w:tr w:rsidR="00466A08" w:rsidRPr="00DA01C5" w:rsidTr="00DE60D4">
        <w:trPr>
          <w:trHeight w:val="1265"/>
        </w:trPr>
        <w:tc>
          <w:tcPr>
            <w:tcW w:w="617" w:type="dxa"/>
            <w:tcBorders>
              <w:top w:val="nil"/>
              <w:left w:val="single" w:sz="8" w:space="0" w:color="auto"/>
              <w:bottom w:val="single" w:sz="4" w:space="0" w:color="auto"/>
              <w:right w:val="single" w:sz="4" w:space="0" w:color="auto"/>
            </w:tcBorders>
            <w:shd w:val="clear" w:color="000000" w:fill="FFFFFF"/>
            <w:noWrap/>
            <w:vAlign w:val="center"/>
          </w:tcPr>
          <w:p w:rsidR="00466A08" w:rsidRPr="00DA01C5" w:rsidRDefault="00466A08" w:rsidP="00DE60D4">
            <w:pPr>
              <w:suppressAutoHyphens w:val="0"/>
              <w:jc w:val="center"/>
              <w:rPr>
                <w:sz w:val="20"/>
                <w:szCs w:val="20"/>
                <w:lang w:eastAsia="ru-RU"/>
              </w:rPr>
            </w:pPr>
            <w:r>
              <w:rPr>
                <w:sz w:val="20"/>
                <w:szCs w:val="20"/>
                <w:lang w:eastAsia="ru-RU"/>
              </w:rPr>
              <w:t>5</w:t>
            </w:r>
          </w:p>
        </w:tc>
        <w:tc>
          <w:tcPr>
            <w:tcW w:w="9899" w:type="dxa"/>
            <w:gridSpan w:val="2"/>
            <w:tcBorders>
              <w:top w:val="single" w:sz="4" w:space="0" w:color="auto"/>
              <w:left w:val="nil"/>
              <w:bottom w:val="single" w:sz="4" w:space="0" w:color="auto"/>
              <w:right w:val="single" w:sz="4" w:space="0" w:color="000000"/>
            </w:tcBorders>
            <w:shd w:val="clear" w:color="000000" w:fill="FFFFFF"/>
            <w:vAlign w:val="center"/>
          </w:tcPr>
          <w:p w:rsidR="00466A08" w:rsidRPr="00DA01C5" w:rsidRDefault="00466A08" w:rsidP="00DE60D4">
            <w:pPr>
              <w:suppressAutoHyphens w:val="0"/>
              <w:rPr>
                <w:sz w:val="20"/>
                <w:szCs w:val="20"/>
                <w:lang w:eastAsia="ru-RU"/>
              </w:rPr>
            </w:pPr>
            <w:r w:rsidRPr="00DA01C5">
              <w:rPr>
                <w:sz w:val="20"/>
                <w:szCs w:val="20"/>
                <w:lang w:eastAsia="ru-RU"/>
              </w:rPr>
              <w:t xml:space="preserve"> </w:t>
            </w:r>
            <w:r>
              <w:rPr>
                <w:sz w:val="20"/>
                <w:szCs w:val="20"/>
                <w:lang w:eastAsia="ru-RU"/>
              </w:rPr>
              <w:t>5</w:t>
            </w:r>
            <w:r w:rsidRPr="00DA01C5">
              <w:rPr>
                <w:sz w:val="20"/>
                <w:szCs w:val="20"/>
                <w:lang w:eastAsia="ru-RU"/>
              </w:rPr>
              <w:t>. Работы,  выполняемые  в  целях  надлежащего  содержания   фасад</w:t>
            </w:r>
            <w:r>
              <w:rPr>
                <w:sz w:val="20"/>
                <w:szCs w:val="20"/>
                <w:lang w:eastAsia="ru-RU"/>
              </w:rPr>
              <w:t>а</w:t>
            </w:r>
            <w:r w:rsidRPr="00DA01C5">
              <w:rPr>
                <w:sz w:val="20"/>
                <w:szCs w:val="20"/>
                <w:lang w:eastAsia="ru-RU"/>
              </w:rPr>
              <w:t xml:space="preserve"> многоквартирн</w:t>
            </w:r>
            <w:r>
              <w:rPr>
                <w:sz w:val="20"/>
                <w:szCs w:val="20"/>
                <w:lang w:eastAsia="ru-RU"/>
              </w:rPr>
              <w:t>ого дома</w:t>
            </w:r>
            <w:r w:rsidRPr="00DA01C5">
              <w:rPr>
                <w:sz w:val="20"/>
                <w:szCs w:val="20"/>
                <w:lang w:eastAsia="ru-RU"/>
              </w:rPr>
              <w:t>:</w:t>
            </w:r>
            <w:r w:rsidRPr="00DA01C5">
              <w:rPr>
                <w:sz w:val="20"/>
                <w:szCs w:val="20"/>
                <w:lang w:eastAsia="ru-RU"/>
              </w:rPr>
              <w:br/>
              <w:t>выявление нарушений  отделки  фасадов  и  их  отд</w:t>
            </w:r>
            <w:r>
              <w:rPr>
                <w:sz w:val="20"/>
                <w:szCs w:val="20"/>
                <w:lang w:eastAsia="ru-RU"/>
              </w:rPr>
              <w:t>ельных элементов</w:t>
            </w:r>
            <w:r w:rsidRPr="00DA01C5">
              <w:rPr>
                <w:sz w:val="20"/>
                <w:szCs w:val="20"/>
                <w:lang w:eastAsia="ru-RU"/>
              </w:rPr>
              <w:t>; контроль состояния и  восстановление  плотности  притворов   входных</w:t>
            </w:r>
            <w:r>
              <w:rPr>
                <w:sz w:val="20"/>
                <w:szCs w:val="20"/>
                <w:lang w:eastAsia="ru-RU"/>
              </w:rPr>
              <w:t xml:space="preserve"> </w:t>
            </w:r>
            <w:r w:rsidRPr="00DA01C5">
              <w:rPr>
                <w:sz w:val="20"/>
                <w:szCs w:val="20"/>
                <w:lang w:eastAsia="ru-RU"/>
              </w:rPr>
              <w:t>дверей, самозакрывающихся ус</w:t>
            </w:r>
            <w:r>
              <w:rPr>
                <w:sz w:val="20"/>
                <w:szCs w:val="20"/>
                <w:lang w:eastAsia="ru-RU"/>
              </w:rPr>
              <w:t>тройств (доводчики, пружины),</w:t>
            </w:r>
            <w:r w:rsidRPr="00DA01C5">
              <w:rPr>
                <w:sz w:val="20"/>
                <w:szCs w:val="20"/>
                <w:lang w:eastAsia="ru-RU"/>
              </w:rPr>
              <w:t xml:space="preserve">  при  выявлении  повреждений  и  нарушений   разработка плана восстановительных работ (при необходимости), проведение восстановительных</w:t>
            </w:r>
            <w:r>
              <w:rPr>
                <w:sz w:val="20"/>
                <w:szCs w:val="20"/>
                <w:lang w:eastAsia="ru-RU"/>
              </w:rPr>
              <w:t>.</w:t>
            </w:r>
          </w:p>
        </w:tc>
        <w:tc>
          <w:tcPr>
            <w:tcW w:w="1968" w:type="dxa"/>
            <w:tcBorders>
              <w:top w:val="nil"/>
              <w:left w:val="nil"/>
              <w:bottom w:val="single" w:sz="4" w:space="0" w:color="auto"/>
              <w:right w:val="single" w:sz="4" w:space="0" w:color="auto"/>
            </w:tcBorders>
            <w:vAlign w:val="center"/>
          </w:tcPr>
          <w:p w:rsidR="00466A08" w:rsidRPr="00DA01C5" w:rsidRDefault="00466A08" w:rsidP="00DE60D4">
            <w:pPr>
              <w:suppressAutoHyphens w:val="0"/>
              <w:jc w:val="center"/>
              <w:rPr>
                <w:color w:val="000000"/>
                <w:sz w:val="20"/>
                <w:szCs w:val="20"/>
                <w:lang w:eastAsia="ru-RU"/>
              </w:rPr>
            </w:pPr>
            <w:r w:rsidRPr="00DA01C5">
              <w:rPr>
                <w:color w:val="000000"/>
                <w:sz w:val="20"/>
                <w:szCs w:val="20"/>
                <w:lang w:eastAsia="ru-RU"/>
              </w:rPr>
              <w:t xml:space="preserve">по мере необходимости, но не менее 1 раз в год </w:t>
            </w:r>
          </w:p>
        </w:tc>
        <w:tc>
          <w:tcPr>
            <w:tcW w:w="1834" w:type="dxa"/>
            <w:vMerge/>
            <w:tcBorders>
              <w:left w:val="nil"/>
              <w:bottom w:val="single" w:sz="4" w:space="0" w:color="auto"/>
              <w:right w:val="single" w:sz="4" w:space="0" w:color="auto"/>
            </w:tcBorders>
          </w:tcPr>
          <w:p w:rsidR="00466A08" w:rsidRPr="00DA01C5" w:rsidRDefault="00466A08" w:rsidP="00DE60D4">
            <w:pPr>
              <w:suppressAutoHyphens w:val="0"/>
              <w:jc w:val="center"/>
              <w:rPr>
                <w:color w:val="000000"/>
                <w:sz w:val="20"/>
                <w:szCs w:val="20"/>
                <w:lang w:eastAsia="ru-RU"/>
              </w:rPr>
            </w:pPr>
          </w:p>
        </w:tc>
        <w:tc>
          <w:tcPr>
            <w:tcW w:w="1596" w:type="dxa"/>
            <w:vMerge/>
            <w:tcBorders>
              <w:left w:val="nil"/>
              <w:bottom w:val="single" w:sz="4" w:space="0" w:color="auto"/>
              <w:right w:val="single" w:sz="4" w:space="0" w:color="auto"/>
            </w:tcBorders>
          </w:tcPr>
          <w:p w:rsidR="00466A08" w:rsidRPr="00DA01C5" w:rsidRDefault="00466A08" w:rsidP="00DE60D4">
            <w:pPr>
              <w:suppressAutoHyphens w:val="0"/>
              <w:jc w:val="center"/>
              <w:rPr>
                <w:color w:val="000000"/>
                <w:sz w:val="20"/>
                <w:szCs w:val="20"/>
                <w:lang w:eastAsia="ru-RU"/>
              </w:rPr>
            </w:pPr>
          </w:p>
        </w:tc>
      </w:tr>
      <w:tr w:rsidR="00466A08" w:rsidRPr="00DA01C5" w:rsidTr="00DE60D4">
        <w:trPr>
          <w:trHeight w:val="1132"/>
        </w:trPr>
        <w:tc>
          <w:tcPr>
            <w:tcW w:w="617" w:type="dxa"/>
            <w:tcBorders>
              <w:top w:val="nil"/>
              <w:left w:val="single" w:sz="8" w:space="0" w:color="auto"/>
              <w:bottom w:val="single" w:sz="4" w:space="0" w:color="auto"/>
              <w:right w:val="single" w:sz="4" w:space="0" w:color="auto"/>
            </w:tcBorders>
            <w:shd w:val="clear" w:color="000000" w:fill="FFFFFF"/>
            <w:noWrap/>
            <w:vAlign w:val="center"/>
          </w:tcPr>
          <w:p w:rsidR="00466A08" w:rsidRPr="00DA01C5" w:rsidRDefault="00466A08" w:rsidP="00DE60D4">
            <w:pPr>
              <w:suppressAutoHyphens w:val="0"/>
              <w:jc w:val="center"/>
              <w:rPr>
                <w:sz w:val="20"/>
                <w:szCs w:val="20"/>
                <w:lang w:eastAsia="ru-RU"/>
              </w:rPr>
            </w:pPr>
            <w:r>
              <w:rPr>
                <w:sz w:val="20"/>
                <w:szCs w:val="20"/>
                <w:lang w:eastAsia="ru-RU"/>
              </w:rPr>
              <w:t>6</w:t>
            </w:r>
          </w:p>
        </w:tc>
        <w:tc>
          <w:tcPr>
            <w:tcW w:w="9899" w:type="dxa"/>
            <w:gridSpan w:val="2"/>
            <w:tcBorders>
              <w:top w:val="single" w:sz="4" w:space="0" w:color="auto"/>
              <w:left w:val="nil"/>
              <w:bottom w:val="single" w:sz="4" w:space="0" w:color="auto"/>
              <w:right w:val="single" w:sz="4" w:space="0" w:color="000000"/>
            </w:tcBorders>
            <w:shd w:val="clear" w:color="000000" w:fill="FFFFFF"/>
            <w:vAlign w:val="center"/>
          </w:tcPr>
          <w:p w:rsidR="00466A08" w:rsidRPr="00DA01C5" w:rsidRDefault="00466A08" w:rsidP="00DE60D4">
            <w:pPr>
              <w:suppressAutoHyphens w:val="0"/>
              <w:rPr>
                <w:sz w:val="20"/>
                <w:szCs w:val="20"/>
                <w:lang w:eastAsia="ru-RU"/>
              </w:rPr>
            </w:pPr>
            <w:r>
              <w:rPr>
                <w:sz w:val="20"/>
                <w:szCs w:val="20"/>
                <w:lang w:eastAsia="ru-RU"/>
              </w:rPr>
              <w:t>6</w:t>
            </w:r>
            <w:r w:rsidRPr="00DA01C5">
              <w:rPr>
                <w:sz w:val="20"/>
                <w:szCs w:val="20"/>
                <w:lang w:eastAsia="ru-RU"/>
              </w:rPr>
              <w:t>. Работы, выполняемые в целях надлежащего содержания перегородок в многоквартирн</w:t>
            </w:r>
            <w:r>
              <w:rPr>
                <w:sz w:val="20"/>
                <w:szCs w:val="20"/>
                <w:lang w:eastAsia="ru-RU"/>
              </w:rPr>
              <w:t>ом</w:t>
            </w:r>
            <w:r w:rsidRPr="00DA01C5">
              <w:rPr>
                <w:sz w:val="20"/>
                <w:szCs w:val="20"/>
                <w:lang w:eastAsia="ru-RU"/>
              </w:rPr>
              <w:t xml:space="preserve"> дом</w:t>
            </w:r>
            <w:r>
              <w:rPr>
                <w:sz w:val="20"/>
                <w:szCs w:val="20"/>
                <w:lang w:eastAsia="ru-RU"/>
              </w:rPr>
              <w:t>е</w:t>
            </w:r>
            <w:r w:rsidRPr="00DA01C5">
              <w:rPr>
                <w:sz w:val="20"/>
                <w:szCs w:val="20"/>
                <w:lang w:eastAsia="ru-RU"/>
              </w:rPr>
              <w:t>:</w:t>
            </w:r>
            <w:r w:rsidRPr="00DA01C5">
              <w:rPr>
                <w:sz w:val="20"/>
                <w:szCs w:val="20"/>
                <w:lang w:eastAsia="ru-RU"/>
              </w:rPr>
              <w:br/>
              <w:t xml:space="preserve">выявление зыбкости, выпучивания, </w:t>
            </w:r>
            <w:r>
              <w:rPr>
                <w:sz w:val="20"/>
                <w:szCs w:val="20"/>
                <w:lang w:eastAsia="ru-RU"/>
              </w:rPr>
              <w:t xml:space="preserve">в местах </w:t>
            </w:r>
            <w:r w:rsidRPr="00DA01C5">
              <w:rPr>
                <w:sz w:val="20"/>
                <w:szCs w:val="20"/>
                <w:lang w:eastAsia="ru-RU"/>
              </w:rPr>
              <w:t xml:space="preserve">сопряжения между собой и с капитальными стенами, перекрытиями, </w:t>
            </w:r>
            <w:r>
              <w:rPr>
                <w:sz w:val="20"/>
                <w:szCs w:val="20"/>
                <w:lang w:eastAsia="ru-RU"/>
              </w:rPr>
              <w:t>дверными  коробками</w:t>
            </w:r>
            <w:r w:rsidRPr="00DA01C5">
              <w:rPr>
                <w:sz w:val="20"/>
                <w:szCs w:val="20"/>
                <w:lang w:eastAsia="ru-RU"/>
              </w:rPr>
              <w:t>; проверка звукоизоляции и огнезащиты; при  выявлении  повреждений  и  нарушений-  разработка плана восстановительных работ (при необходимости), проведение восстановительных работ</w:t>
            </w:r>
            <w:r>
              <w:rPr>
                <w:sz w:val="20"/>
                <w:szCs w:val="20"/>
                <w:lang w:eastAsia="ru-RU"/>
              </w:rPr>
              <w:t>.</w:t>
            </w:r>
          </w:p>
        </w:tc>
        <w:tc>
          <w:tcPr>
            <w:tcW w:w="1968" w:type="dxa"/>
            <w:tcBorders>
              <w:top w:val="nil"/>
              <w:left w:val="nil"/>
              <w:bottom w:val="single" w:sz="4" w:space="0" w:color="auto"/>
              <w:right w:val="single" w:sz="4" w:space="0" w:color="auto"/>
            </w:tcBorders>
            <w:vAlign w:val="center"/>
          </w:tcPr>
          <w:p w:rsidR="00466A08" w:rsidRPr="00DA01C5" w:rsidRDefault="00466A08" w:rsidP="00DE60D4">
            <w:pPr>
              <w:suppressAutoHyphens w:val="0"/>
              <w:jc w:val="center"/>
              <w:rPr>
                <w:color w:val="000000"/>
                <w:sz w:val="20"/>
                <w:szCs w:val="20"/>
                <w:lang w:eastAsia="ru-RU"/>
              </w:rPr>
            </w:pPr>
            <w:r w:rsidRPr="00DA01C5">
              <w:rPr>
                <w:color w:val="000000"/>
                <w:sz w:val="20"/>
                <w:szCs w:val="20"/>
                <w:lang w:eastAsia="ru-RU"/>
              </w:rPr>
              <w:t xml:space="preserve">по мере необходимости, но не менее 1 раз в год </w:t>
            </w:r>
          </w:p>
        </w:tc>
        <w:tc>
          <w:tcPr>
            <w:tcW w:w="1834" w:type="dxa"/>
            <w:vMerge w:val="restart"/>
            <w:tcBorders>
              <w:top w:val="nil"/>
              <w:left w:val="nil"/>
              <w:right w:val="single" w:sz="4" w:space="0" w:color="auto"/>
            </w:tcBorders>
          </w:tcPr>
          <w:p w:rsidR="00466A08" w:rsidRPr="00DA01C5" w:rsidRDefault="00466A08" w:rsidP="00DE60D4">
            <w:pPr>
              <w:suppressAutoHyphens w:val="0"/>
              <w:jc w:val="center"/>
              <w:rPr>
                <w:color w:val="000000"/>
                <w:sz w:val="20"/>
                <w:szCs w:val="20"/>
                <w:lang w:eastAsia="ru-RU"/>
              </w:rPr>
            </w:pPr>
          </w:p>
        </w:tc>
        <w:tc>
          <w:tcPr>
            <w:tcW w:w="1596" w:type="dxa"/>
            <w:vMerge w:val="restart"/>
            <w:tcBorders>
              <w:top w:val="nil"/>
              <w:left w:val="nil"/>
              <w:right w:val="single" w:sz="4" w:space="0" w:color="auto"/>
            </w:tcBorders>
          </w:tcPr>
          <w:p w:rsidR="00466A08" w:rsidRPr="00DA01C5" w:rsidRDefault="00466A08" w:rsidP="00DE60D4">
            <w:pPr>
              <w:suppressAutoHyphens w:val="0"/>
              <w:jc w:val="center"/>
              <w:rPr>
                <w:color w:val="000000"/>
                <w:sz w:val="20"/>
                <w:szCs w:val="20"/>
                <w:lang w:eastAsia="ru-RU"/>
              </w:rPr>
            </w:pPr>
          </w:p>
        </w:tc>
      </w:tr>
      <w:tr w:rsidR="00466A08" w:rsidRPr="00DA01C5" w:rsidTr="00DE60D4">
        <w:trPr>
          <w:trHeight w:val="870"/>
        </w:trPr>
        <w:tc>
          <w:tcPr>
            <w:tcW w:w="617" w:type="dxa"/>
            <w:tcBorders>
              <w:top w:val="nil"/>
              <w:left w:val="single" w:sz="8" w:space="0" w:color="auto"/>
              <w:bottom w:val="single" w:sz="4" w:space="0" w:color="auto"/>
              <w:right w:val="single" w:sz="4" w:space="0" w:color="auto"/>
            </w:tcBorders>
            <w:shd w:val="clear" w:color="000000" w:fill="FFFFFF"/>
            <w:noWrap/>
            <w:vAlign w:val="center"/>
          </w:tcPr>
          <w:p w:rsidR="00466A08" w:rsidRPr="00DA01C5" w:rsidRDefault="00466A08" w:rsidP="00DE60D4">
            <w:pPr>
              <w:suppressAutoHyphens w:val="0"/>
              <w:jc w:val="center"/>
              <w:rPr>
                <w:sz w:val="20"/>
                <w:szCs w:val="20"/>
                <w:lang w:eastAsia="ru-RU"/>
              </w:rPr>
            </w:pPr>
            <w:r>
              <w:rPr>
                <w:sz w:val="20"/>
                <w:szCs w:val="20"/>
                <w:lang w:eastAsia="ru-RU"/>
              </w:rPr>
              <w:t>7</w:t>
            </w:r>
          </w:p>
        </w:tc>
        <w:tc>
          <w:tcPr>
            <w:tcW w:w="9899" w:type="dxa"/>
            <w:gridSpan w:val="2"/>
            <w:tcBorders>
              <w:top w:val="single" w:sz="4" w:space="0" w:color="auto"/>
              <w:left w:val="nil"/>
              <w:bottom w:val="single" w:sz="4" w:space="0" w:color="auto"/>
              <w:right w:val="single" w:sz="4" w:space="0" w:color="000000"/>
            </w:tcBorders>
            <w:shd w:val="clear" w:color="000000" w:fill="FFFFFF"/>
            <w:vAlign w:val="center"/>
          </w:tcPr>
          <w:p w:rsidR="00466A08" w:rsidRPr="00DA01C5" w:rsidRDefault="00466A08" w:rsidP="00DE60D4">
            <w:pPr>
              <w:suppressAutoHyphens w:val="0"/>
              <w:rPr>
                <w:sz w:val="20"/>
                <w:szCs w:val="20"/>
                <w:lang w:eastAsia="ru-RU"/>
              </w:rPr>
            </w:pPr>
            <w:r>
              <w:rPr>
                <w:sz w:val="20"/>
                <w:szCs w:val="20"/>
                <w:lang w:eastAsia="ru-RU"/>
              </w:rPr>
              <w:t>7</w:t>
            </w:r>
            <w:r w:rsidRPr="00DA01C5">
              <w:rPr>
                <w:sz w:val="20"/>
                <w:szCs w:val="20"/>
                <w:lang w:eastAsia="ru-RU"/>
              </w:rPr>
              <w:t>. Работы, выполняемые в целях надлежащего  содержания   внутренней отделки многоквартирных домов,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 устранение выявленных нарушений.</w:t>
            </w:r>
          </w:p>
        </w:tc>
        <w:tc>
          <w:tcPr>
            <w:tcW w:w="1968" w:type="dxa"/>
            <w:tcBorders>
              <w:top w:val="nil"/>
              <w:left w:val="nil"/>
              <w:bottom w:val="single" w:sz="4" w:space="0" w:color="auto"/>
              <w:right w:val="single" w:sz="4" w:space="0" w:color="auto"/>
            </w:tcBorders>
            <w:vAlign w:val="center"/>
          </w:tcPr>
          <w:p w:rsidR="00466A08" w:rsidRPr="00DA01C5" w:rsidRDefault="00466A08" w:rsidP="00DE60D4">
            <w:pPr>
              <w:suppressAutoHyphens w:val="0"/>
              <w:jc w:val="center"/>
              <w:rPr>
                <w:color w:val="000000"/>
                <w:sz w:val="20"/>
                <w:szCs w:val="20"/>
                <w:lang w:eastAsia="ru-RU"/>
              </w:rPr>
            </w:pPr>
            <w:r w:rsidRPr="00DA01C5">
              <w:rPr>
                <w:color w:val="000000"/>
                <w:sz w:val="20"/>
                <w:szCs w:val="20"/>
                <w:lang w:eastAsia="ru-RU"/>
              </w:rPr>
              <w:t xml:space="preserve">по мере необходимости, но не менее 1 раз в год </w:t>
            </w:r>
          </w:p>
        </w:tc>
        <w:tc>
          <w:tcPr>
            <w:tcW w:w="1834" w:type="dxa"/>
            <w:vMerge/>
            <w:tcBorders>
              <w:left w:val="nil"/>
              <w:right w:val="single" w:sz="4" w:space="0" w:color="auto"/>
            </w:tcBorders>
          </w:tcPr>
          <w:p w:rsidR="00466A08" w:rsidRPr="00DA01C5" w:rsidRDefault="00466A08" w:rsidP="00DE60D4">
            <w:pPr>
              <w:suppressAutoHyphens w:val="0"/>
              <w:jc w:val="center"/>
              <w:rPr>
                <w:color w:val="000000"/>
                <w:sz w:val="20"/>
                <w:szCs w:val="20"/>
                <w:lang w:eastAsia="ru-RU"/>
              </w:rPr>
            </w:pPr>
          </w:p>
        </w:tc>
        <w:tc>
          <w:tcPr>
            <w:tcW w:w="1596" w:type="dxa"/>
            <w:vMerge/>
            <w:tcBorders>
              <w:left w:val="nil"/>
              <w:right w:val="single" w:sz="4" w:space="0" w:color="auto"/>
            </w:tcBorders>
          </w:tcPr>
          <w:p w:rsidR="00466A08" w:rsidRPr="00DA01C5" w:rsidRDefault="00466A08" w:rsidP="00DE60D4">
            <w:pPr>
              <w:suppressAutoHyphens w:val="0"/>
              <w:jc w:val="center"/>
              <w:rPr>
                <w:color w:val="000000"/>
                <w:sz w:val="20"/>
                <w:szCs w:val="20"/>
                <w:lang w:eastAsia="ru-RU"/>
              </w:rPr>
            </w:pPr>
          </w:p>
        </w:tc>
      </w:tr>
      <w:tr w:rsidR="00466A08" w:rsidRPr="00DA01C5" w:rsidTr="00DE60D4">
        <w:trPr>
          <w:trHeight w:val="1019"/>
        </w:trPr>
        <w:tc>
          <w:tcPr>
            <w:tcW w:w="617" w:type="dxa"/>
            <w:tcBorders>
              <w:top w:val="nil"/>
              <w:left w:val="single" w:sz="8" w:space="0" w:color="auto"/>
              <w:bottom w:val="single" w:sz="4" w:space="0" w:color="auto"/>
              <w:right w:val="single" w:sz="4" w:space="0" w:color="auto"/>
            </w:tcBorders>
            <w:shd w:val="clear" w:color="000000" w:fill="FFFFFF"/>
            <w:noWrap/>
            <w:vAlign w:val="center"/>
          </w:tcPr>
          <w:p w:rsidR="00466A08" w:rsidRPr="00DA01C5" w:rsidRDefault="00466A08" w:rsidP="00DE60D4">
            <w:pPr>
              <w:suppressAutoHyphens w:val="0"/>
              <w:jc w:val="center"/>
              <w:rPr>
                <w:sz w:val="20"/>
                <w:szCs w:val="20"/>
                <w:lang w:eastAsia="ru-RU"/>
              </w:rPr>
            </w:pPr>
            <w:r>
              <w:rPr>
                <w:sz w:val="20"/>
                <w:szCs w:val="20"/>
                <w:lang w:eastAsia="ru-RU"/>
              </w:rPr>
              <w:t>8</w:t>
            </w:r>
          </w:p>
        </w:tc>
        <w:tc>
          <w:tcPr>
            <w:tcW w:w="9899" w:type="dxa"/>
            <w:gridSpan w:val="2"/>
            <w:tcBorders>
              <w:top w:val="single" w:sz="4" w:space="0" w:color="auto"/>
              <w:left w:val="nil"/>
              <w:bottom w:val="single" w:sz="4" w:space="0" w:color="auto"/>
              <w:right w:val="single" w:sz="4" w:space="0" w:color="000000"/>
            </w:tcBorders>
            <w:shd w:val="clear" w:color="000000" w:fill="FFFFFF"/>
            <w:vAlign w:val="center"/>
          </w:tcPr>
          <w:p w:rsidR="00466A08" w:rsidRPr="00DA01C5" w:rsidRDefault="00466A08" w:rsidP="00DE60D4">
            <w:pPr>
              <w:suppressAutoHyphens w:val="0"/>
              <w:rPr>
                <w:sz w:val="20"/>
                <w:szCs w:val="20"/>
                <w:lang w:eastAsia="ru-RU"/>
              </w:rPr>
            </w:pPr>
            <w:r>
              <w:rPr>
                <w:sz w:val="20"/>
                <w:szCs w:val="20"/>
                <w:lang w:eastAsia="ru-RU"/>
              </w:rPr>
              <w:t>8</w:t>
            </w:r>
            <w:r w:rsidRPr="00DA01C5">
              <w:rPr>
                <w:sz w:val="20"/>
                <w:szCs w:val="20"/>
                <w:lang w:eastAsia="ru-RU"/>
              </w:rPr>
              <w:t>. Работы,  выполняемые  в  целях  надлежащего  содержания    полов помещений, относящихся к общему имуществу в многоквартирном доме:</w:t>
            </w:r>
            <w:r>
              <w:rPr>
                <w:sz w:val="20"/>
                <w:szCs w:val="20"/>
                <w:lang w:eastAsia="ru-RU"/>
              </w:rPr>
              <w:t xml:space="preserve"> </w:t>
            </w:r>
            <w:r w:rsidRPr="00DA01C5">
              <w:rPr>
                <w:sz w:val="20"/>
                <w:szCs w:val="20"/>
                <w:lang w:eastAsia="ru-RU"/>
              </w:rPr>
              <w:t>проверка   состояния    основания, поверхностного слоя и работоспособности системы вентиляции (для деревянных полов); при  выявлении  повреждений  и  нарушений</w:t>
            </w:r>
            <w:r>
              <w:rPr>
                <w:sz w:val="20"/>
                <w:szCs w:val="20"/>
                <w:lang w:eastAsia="ru-RU"/>
              </w:rPr>
              <w:t xml:space="preserve"> </w:t>
            </w:r>
            <w:r w:rsidRPr="00DA01C5">
              <w:rPr>
                <w:sz w:val="20"/>
                <w:szCs w:val="20"/>
                <w:lang w:eastAsia="ru-RU"/>
              </w:rPr>
              <w:t>-  разработка плана восстановительных работ (при необходимости), проведение восстановительных работ.</w:t>
            </w:r>
          </w:p>
        </w:tc>
        <w:tc>
          <w:tcPr>
            <w:tcW w:w="1968" w:type="dxa"/>
            <w:tcBorders>
              <w:top w:val="nil"/>
              <w:left w:val="nil"/>
              <w:bottom w:val="single" w:sz="4" w:space="0" w:color="auto"/>
              <w:right w:val="single" w:sz="4" w:space="0" w:color="auto"/>
            </w:tcBorders>
            <w:vAlign w:val="center"/>
          </w:tcPr>
          <w:p w:rsidR="00466A08" w:rsidRPr="00DA01C5" w:rsidRDefault="00466A08" w:rsidP="00DE60D4">
            <w:pPr>
              <w:suppressAutoHyphens w:val="0"/>
              <w:jc w:val="center"/>
              <w:rPr>
                <w:color w:val="000000"/>
                <w:sz w:val="20"/>
                <w:szCs w:val="20"/>
                <w:lang w:eastAsia="ru-RU"/>
              </w:rPr>
            </w:pPr>
            <w:r w:rsidRPr="00DA01C5">
              <w:rPr>
                <w:color w:val="000000"/>
                <w:sz w:val="20"/>
                <w:szCs w:val="20"/>
                <w:lang w:eastAsia="ru-RU"/>
              </w:rPr>
              <w:t xml:space="preserve">по мере необходимости, но не менее 1 раз в год </w:t>
            </w:r>
          </w:p>
        </w:tc>
        <w:tc>
          <w:tcPr>
            <w:tcW w:w="1834" w:type="dxa"/>
            <w:vMerge/>
            <w:tcBorders>
              <w:left w:val="nil"/>
              <w:bottom w:val="single" w:sz="4" w:space="0" w:color="auto"/>
              <w:right w:val="single" w:sz="4" w:space="0" w:color="auto"/>
            </w:tcBorders>
          </w:tcPr>
          <w:p w:rsidR="00466A08" w:rsidRPr="00DA01C5" w:rsidRDefault="00466A08" w:rsidP="00DE60D4">
            <w:pPr>
              <w:suppressAutoHyphens w:val="0"/>
              <w:jc w:val="center"/>
              <w:rPr>
                <w:color w:val="000000"/>
                <w:sz w:val="20"/>
                <w:szCs w:val="20"/>
                <w:lang w:eastAsia="ru-RU"/>
              </w:rPr>
            </w:pPr>
          </w:p>
        </w:tc>
        <w:tc>
          <w:tcPr>
            <w:tcW w:w="1596" w:type="dxa"/>
            <w:vMerge/>
            <w:tcBorders>
              <w:left w:val="nil"/>
              <w:bottom w:val="single" w:sz="4" w:space="0" w:color="auto"/>
              <w:right w:val="single" w:sz="4" w:space="0" w:color="auto"/>
            </w:tcBorders>
          </w:tcPr>
          <w:p w:rsidR="00466A08" w:rsidRPr="00DA01C5" w:rsidRDefault="00466A08" w:rsidP="00DE60D4">
            <w:pPr>
              <w:suppressAutoHyphens w:val="0"/>
              <w:jc w:val="center"/>
              <w:rPr>
                <w:color w:val="000000"/>
                <w:sz w:val="20"/>
                <w:szCs w:val="20"/>
                <w:lang w:eastAsia="ru-RU"/>
              </w:rPr>
            </w:pPr>
          </w:p>
        </w:tc>
      </w:tr>
      <w:tr w:rsidR="00466A08" w:rsidRPr="00DA01C5" w:rsidTr="00DE60D4">
        <w:trPr>
          <w:trHeight w:val="707"/>
        </w:trPr>
        <w:tc>
          <w:tcPr>
            <w:tcW w:w="617" w:type="dxa"/>
            <w:vMerge w:val="restart"/>
            <w:tcBorders>
              <w:top w:val="nil"/>
              <w:left w:val="single" w:sz="4" w:space="0" w:color="auto"/>
              <w:bottom w:val="single" w:sz="4" w:space="0" w:color="000000"/>
              <w:right w:val="single" w:sz="4" w:space="0" w:color="auto"/>
            </w:tcBorders>
            <w:shd w:val="clear" w:color="000000" w:fill="FFFFFF"/>
            <w:noWrap/>
            <w:vAlign w:val="center"/>
          </w:tcPr>
          <w:p w:rsidR="00466A08" w:rsidRPr="00DA01C5" w:rsidRDefault="00466A08" w:rsidP="00DE60D4">
            <w:pPr>
              <w:suppressAutoHyphens w:val="0"/>
              <w:jc w:val="center"/>
              <w:rPr>
                <w:sz w:val="20"/>
                <w:szCs w:val="20"/>
                <w:lang w:eastAsia="ru-RU"/>
              </w:rPr>
            </w:pPr>
            <w:r>
              <w:rPr>
                <w:sz w:val="20"/>
                <w:szCs w:val="20"/>
                <w:lang w:eastAsia="ru-RU"/>
              </w:rPr>
              <w:t>9</w:t>
            </w:r>
          </w:p>
        </w:tc>
        <w:tc>
          <w:tcPr>
            <w:tcW w:w="7815" w:type="dxa"/>
            <w:vMerge w:val="restart"/>
            <w:tcBorders>
              <w:top w:val="nil"/>
              <w:left w:val="single" w:sz="4" w:space="0" w:color="auto"/>
              <w:bottom w:val="single" w:sz="4" w:space="0" w:color="auto"/>
              <w:right w:val="single" w:sz="4" w:space="0" w:color="auto"/>
            </w:tcBorders>
            <w:shd w:val="clear" w:color="000000" w:fill="FFFFFF"/>
            <w:vAlign w:val="center"/>
          </w:tcPr>
          <w:p w:rsidR="00466A08" w:rsidRPr="00DA01C5" w:rsidRDefault="00466A08" w:rsidP="00DE60D4">
            <w:pPr>
              <w:suppressAutoHyphens w:val="0"/>
              <w:rPr>
                <w:sz w:val="20"/>
                <w:szCs w:val="20"/>
                <w:lang w:eastAsia="ru-RU"/>
              </w:rPr>
            </w:pPr>
            <w:r>
              <w:rPr>
                <w:sz w:val="20"/>
                <w:szCs w:val="20"/>
                <w:lang w:eastAsia="ru-RU"/>
              </w:rPr>
              <w:t>9</w:t>
            </w:r>
            <w:r w:rsidRPr="00DA01C5">
              <w:rPr>
                <w:sz w:val="20"/>
                <w:szCs w:val="20"/>
                <w:lang w:eastAsia="ru-RU"/>
              </w:rPr>
              <w:t>. Работы, выполняемые в целях надлежащего  содержания  оконных  и дверных  заполнений   помещений,   относящихся   к   общему   имуществу в многоквартирном доме:</w:t>
            </w:r>
            <w:r>
              <w:rPr>
                <w:sz w:val="20"/>
                <w:szCs w:val="20"/>
                <w:lang w:eastAsia="ru-RU"/>
              </w:rPr>
              <w:t xml:space="preserve"> </w:t>
            </w:r>
            <w:r w:rsidRPr="00DA01C5">
              <w:rPr>
                <w:sz w:val="20"/>
                <w:szCs w:val="20"/>
                <w:lang w:eastAsia="ru-RU"/>
              </w:rPr>
              <w:t>проверка  целостности  оконных  и  дверных  заполнений,    плотности</w:t>
            </w:r>
            <w:r>
              <w:rPr>
                <w:sz w:val="20"/>
                <w:szCs w:val="20"/>
                <w:lang w:eastAsia="ru-RU"/>
              </w:rPr>
              <w:t xml:space="preserve"> </w:t>
            </w:r>
            <w:r w:rsidRPr="00DA01C5">
              <w:rPr>
                <w:sz w:val="20"/>
                <w:szCs w:val="20"/>
                <w:lang w:eastAsia="ru-RU"/>
              </w:rPr>
              <w:t>притворов, механической прочности и работоспособности фурнитуры элементов</w:t>
            </w:r>
            <w:r>
              <w:rPr>
                <w:sz w:val="20"/>
                <w:szCs w:val="20"/>
                <w:lang w:eastAsia="ru-RU"/>
              </w:rPr>
              <w:t xml:space="preserve"> </w:t>
            </w:r>
            <w:r w:rsidRPr="00DA01C5">
              <w:rPr>
                <w:sz w:val="20"/>
                <w:szCs w:val="20"/>
                <w:lang w:eastAsia="ru-RU"/>
              </w:rPr>
              <w:t>оконных и дверных заполнений в помещениях, относящихся к общему имуществу</w:t>
            </w:r>
            <w:r>
              <w:rPr>
                <w:sz w:val="20"/>
                <w:szCs w:val="20"/>
                <w:lang w:eastAsia="ru-RU"/>
              </w:rPr>
              <w:t xml:space="preserve"> </w:t>
            </w:r>
            <w:r w:rsidRPr="00DA01C5">
              <w:rPr>
                <w:sz w:val="20"/>
                <w:szCs w:val="20"/>
                <w:lang w:eastAsia="ru-RU"/>
              </w:rPr>
              <w:t>в многоквартирном доме;</w:t>
            </w:r>
            <w:r>
              <w:rPr>
                <w:sz w:val="20"/>
                <w:szCs w:val="20"/>
                <w:lang w:eastAsia="ru-RU"/>
              </w:rPr>
              <w:t xml:space="preserve"> </w:t>
            </w:r>
            <w:r w:rsidRPr="00DA01C5">
              <w:rPr>
                <w:sz w:val="20"/>
                <w:szCs w:val="20"/>
                <w:lang w:eastAsia="ru-RU"/>
              </w:rPr>
              <w:t>при выявлении нарушений в отопительный  период  -   незамедлительный</w:t>
            </w:r>
            <w:r>
              <w:rPr>
                <w:sz w:val="20"/>
                <w:szCs w:val="20"/>
                <w:lang w:eastAsia="ru-RU"/>
              </w:rPr>
              <w:t xml:space="preserve"> </w:t>
            </w:r>
            <w:r w:rsidRPr="00DA01C5">
              <w:rPr>
                <w:sz w:val="20"/>
                <w:szCs w:val="20"/>
                <w:lang w:eastAsia="ru-RU"/>
              </w:rPr>
              <w:t>ремонт. В остальных случаях - разработка плана  восстановительных   работ</w:t>
            </w:r>
            <w:r>
              <w:rPr>
                <w:sz w:val="20"/>
                <w:szCs w:val="20"/>
                <w:lang w:eastAsia="ru-RU"/>
              </w:rPr>
              <w:t xml:space="preserve"> </w:t>
            </w:r>
            <w:r w:rsidRPr="00DA01C5">
              <w:rPr>
                <w:sz w:val="20"/>
                <w:szCs w:val="20"/>
                <w:lang w:eastAsia="ru-RU"/>
              </w:rPr>
              <w:t>(при необходимости), проведение восстановительных работ</w:t>
            </w:r>
            <w:r>
              <w:rPr>
                <w:sz w:val="20"/>
                <w:szCs w:val="20"/>
                <w:lang w:eastAsia="ru-RU"/>
              </w:rPr>
              <w:t>.</w:t>
            </w:r>
          </w:p>
        </w:tc>
        <w:tc>
          <w:tcPr>
            <w:tcW w:w="2084" w:type="dxa"/>
            <w:tcBorders>
              <w:top w:val="nil"/>
              <w:left w:val="nil"/>
              <w:bottom w:val="single" w:sz="4" w:space="0" w:color="auto"/>
              <w:right w:val="single" w:sz="4" w:space="0" w:color="auto"/>
            </w:tcBorders>
            <w:vAlign w:val="center"/>
          </w:tcPr>
          <w:p w:rsidR="00466A08" w:rsidRPr="00DA01C5" w:rsidRDefault="00466A08" w:rsidP="00DE60D4">
            <w:pPr>
              <w:suppressAutoHyphens w:val="0"/>
              <w:rPr>
                <w:sz w:val="20"/>
                <w:szCs w:val="20"/>
                <w:lang w:eastAsia="ru-RU"/>
              </w:rPr>
            </w:pPr>
            <w:r w:rsidRPr="00DA01C5">
              <w:rPr>
                <w:sz w:val="20"/>
                <w:szCs w:val="20"/>
                <w:lang w:eastAsia="ru-RU"/>
              </w:rPr>
              <w:t>Осмотр оконных и дверных заполнений</w:t>
            </w:r>
          </w:p>
        </w:tc>
        <w:tc>
          <w:tcPr>
            <w:tcW w:w="1968" w:type="dxa"/>
            <w:tcBorders>
              <w:top w:val="nil"/>
              <w:left w:val="nil"/>
              <w:bottom w:val="single" w:sz="4" w:space="0" w:color="auto"/>
              <w:right w:val="single" w:sz="4" w:space="0" w:color="auto"/>
            </w:tcBorders>
            <w:vAlign w:val="center"/>
          </w:tcPr>
          <w:p w:rsidR="00466A08" w:rsidRPr="00DA01C5" w:rsidRDefault="00466A08" w:rsidP="00DE60D4">
            <w:pPr>
              <w:suppressAutoHyphens w:val="0"/>
              <w:jc w:val="center"/>
              <w:rPr>
                <w:color w:val="000000"/>
                <w:sz w:val="20"/>
                <w:szCs w:val="20"/>
                <w:lang w:eastAsia="ru-RU"/>
              </w:rPr>
            </w:pPr>
            <w:r w:rsidRPr="00DA01C5">
              <w:rPr>
                <w:color w:val="000000"/>
                <w:sz w:val="20"/>
                <w:szCs w:val="20"/>
                <w:lang w:eastAsia="ru-RU"/>
              </w:rPr>
              <w:t xml:space="preserve">по мере необходимости, но не менее 1 раз в год </w:t>
            </w:r>
          </w:p>
        </w:tc>
        <w:tc>
          <w:tcPr>
            <w:tcW w:w="1834" w:type="dxa"/>
            <w:vMerge w:val="restart"/>
            <w:tcBorders>
              <w:top w:val="nil"/>
              <w:left w:val="nil"/>
              <w:right w:val="single" w:sz="4" w:space="0" w:color="auto"/>
            </w:tcBorders>
          </w:tcPr>
          <w:p w:rsidR="00466A08" w:rsidRPr="00DA01C5" w:rsidRDefault="00466A08" w:rsidP="00DE60D4">
            <w:pPr>
              <w:suppressAutoHyphens w:val="0"/>
              <w:jc w:val="center"/>
              <w:rPr>
                <w:color w:val="000000"/>
                <w:sz w:val="20"/>
                <w:szCs w:val="20"/>
                <w:lang w:eastAsia="ru-RU"/>
              </w:rPr>
            </w:pPr>
            <w:r>
              <w:rPr>
                <w:color w:val="000000"/>
                <w:sz w:val="20"/>
                <w:szCs w:val="20"/>
                <w:lang w:eastAsia="ru-RU"/>
              </w:rPr>
              <w:t>6 312,60</w:t>
            </w:r>
          </w:p>
        </w:tc>
        <w:tc>
          <w:tcPr>
            <w:tcW w:w="1596" w:type="dxa"/>
            <w:vMerge w:val="restart"/>
            <w:tcBorders>
              <w:top w:val="nil"/>
              <w:left w:val="nil"/>
              <w:right w:val="single" w:sz="4" w:space="0" w:color="auto"/>
            </w:tcBorders>
          </w:tcPr>
          <w:p w:rsidR="00466A08" w:rsidRPr="00DA01C5" w:rsidRDefault="00466A08" w:rsidP="00DE60D4">
            <w:pPr>
              <w:suppressAutoHyphens w:val="0"/>
              <w:jc w:val="center"/>
              <w:rPr>
                <w:color w:val="000000"/>
                <w:sz w:val="20"/>
                <w:szCs w:val="20"/>
                <w:lang w:eastAsia="ru-RU"/>
              </w:rPr>
            </w:pPr>
            <w:r>
              <w:rPr>
                <w:color w:val="000000"/>
                <w:sz w:val="20"/>
                <w:szCs w:val="20"/>
                <w:lang w:eastAsia="ru-RU"/>
              </w:rPr>
              <w:t>0,70</w:t>
            </w:r>
          </w:p>
        </w:tc>
      </w:tr>
      <w:tr w:rsidR="00466A08" w:rsidRPr="00DA01C5" w:rsidTr="00DE60D4">
        <w:trPr>
          <w:trHeight w:val="960"/>
        </w:trPr>
        <w:tc>
          <w:tcPr>
            <w:tcW w:w="617" w:type="dxa"/>
            <w:vMerge/>
            <w:tcBorders>
              <w:top w:val="nil"/>
              <w:left w:val="single" w:sz="4" w:space="0" w:color="auto"/>
              <w:bottom w:val="single" w:sz="4" w:space="0" w:color="000000"/>
              <w:right w:val="single" w:sz="4" w:space="0" w:color="auto"/>
            </w:tcBorders>
            <w:vAlign w:val="center"/>
          </w:tcPr>
          <w:p w:rsidR="00466A08" w:rsidRPr="00DA01C5" w:rsidRDefault="00466A08" w:rsidP="00DE60D4">
            <w:pPr>
              <w:suppressAutoHyphens w:val="0"/>
              <w:rPr>
                <w:sz w:val="20"/>
                <w:szCs w:val="20"/>
                <w:lang w:eastAsia="ru-RU"/>
              </w:rPr>
            </w:pPr>
          </w:p>
        </w:tc>
        <w:tc>
          <w:tcPr>
            <w:tcW w:w="7815" w:type="dxa"/>
            <w:vMerge/>
            <w:tcBorders>
              <w:top w:val="nil"/>
              <w:left w:val="single" w:sz="4" w:space="0" w:color="auto"/>
              <w:bottom w:val="single" w:sz="4" w:space="0" w:color="auto"/>
              <w:right w:val="single" w:sz="4" w:space="0" w:color="auto"/>
            </w:tcBorders>
            <w:vAlign w:val="center"/>
          </w:tcPr>
          <w:p w:rsidR="00466A08" w:rsidRPr="00DA01C5" w:rsidRDefault="00466A08" w:rsidP="00DE60D4">
            <w:pPr>
              <w:suppressAutoHyphens w:val="0"/>
              <w:rPr>
                <w:sz w:val="20"/>
                <w:szCs w:val="20"/>
                <w:lang w:eastAsia="ru-RU"/>
              </w:rPr>
            </w:pPr>
          </w:p>
        </w:tc>
        <w:tc>
          <w:tcPr>
            <w:tcW w:w="2084" w:type="dxa"/>
            <w:tcBorders>
              <w:top w:val="nil"/>
              <w:left w:val="nil"/>
              <w:bottom w:val="single" w:sz="4" w:space="0" w:color="auto"/>
              <w:right w:val="single" w:sz="4" w:space="0" w:color="auto"/>
            </w:tcBorders>
            <w:vAlign w:val="center"/>
          </w:tcPr>
          <w:p w:rsidR="00466A08" w:rsidRPr="00DA01C5" w:rsidRDefault="00466A08" w:rsidP="00DE60D4">
            <w:pPr>
              <w:suppressAutoHyphens w:val="0"/>
              <w:rPr>
                <w:sz w:val="20"/>
                <w:szCs w:val="20"/>
                <w:lang w:eastAsia="ru-RU"/>
              </w:rPr>
            </w:pPr>
            <w:r w:rsidRPr="00DA01C5">
              <w:rPr>
                <w:sz w:val="20"/>
                <w:szCs w:val="20"/>
                <w:lang w:eastAsia="ru-RU"/>
              </w:rPr>
              <w:t>Обеспечение работоспособности самозакрывающихся устройств (пружины, доводчики) на входных дверях в местах общего пользования</w:t>
            </w:r>
          </w:p>
        </w:tc>
        <w:tc>
          <w:tcPr>
            <w:tcW w:w="1968" w:type="dxa"/>
            <w:tcBorders>
              <w:top w:val="nil"/>
              <w:left w:val="nil"/>
              <w:bottom w:val="single" w:sz="4" w:space="0" w:color="auto"/>
              <w:right w:val="single" w:sz="4" w:space="0" w:color="auto"/>
            </w:tcBorders>
            <w:vAlign w:val="center"/>
          </w:tcPr>
          <w:p w:rsidR="00466A08" w:rsidRPr="00DA01C5" w:rsidRDefault="00466A08" w:rsidP="00DE60D4">
            <w:pPr>
              <w:suppressAutoHyphens w:val="0"/>
              <w:jc w:val="center"/>
              <w:rPr>
                <w:color w:val="000000"/>
                <w:sz w:val="20"/>
                <w:szCs w:val="20"/>
                <w:lang w:eastAsia="ru-RU"/>
              </w:rPr>
            </w:pPr>
            <w:r w:rsidRPr="00DA01C5">
              <w:rPr>
                <w:color w:val="000000"/>
                <w:sz w:val="20"/>
                <w:szCs w:val="20"/>
                <w:lang w:eastAsia="ru-RU"/>
              </w:rPr>
              <w:t>по мере необходимости</w:t>
            </w:r>
          </w:p>
        </w:tc>
        <w:tc>
          <w:tcPr>
            <w:tcW w:w="1834" w:type="dxa"/>
            <w:vMerge/>
            <w:tcBorders>
              <w:left w:val="nil"/>
              <w:right w:val="single" w:sz="4" w:space="0" w:color="auto"/>
            </w:tcBorders>
          </w:tcPr>
          <w:p w:rsidR="00466A08" w:rsidRPr="00DA01C5" w:rsidRDefault="00466A08" w:rsidP="00DE60D4">
            <w:pPr>
              <w:suppressAutoHyphens w:val="0"/>
              <w:jc w:val="center"/>
              <w:rPr>
                <w:color w:val="000000"/>
                <w:sz w:val="20"/>
                <w:szCs w:val="20"/>
                <w:lang w:eastAsia="ru-RU"/>
              </w:rPr>
            </w:pPr>
          </w:p>
        </w:tc>
        <w:tc>
          <w:tcPr>
            <w:tcW w:w="1596" w:type="dxa"/>
            <w:vMerge/>
            <w:tcBorders>
              <w:left w:val="nil"/>
              <w:right w:val="single" w:sz="4" w:space="0" w:color="auto"/>
            </w:tcBorders>
          </w:tcPr>
          <w:p w:rsidR="00466A08" w:rsidRPr="00DA01C5" w:rsidRDefault="00466A08" w:rsidP="00DE60D4">
            <w:pPr>
              <w:suppressAutoHyphens w:val="0"/>
              <w:jc w:val="center"/>
              <w:rPr>
                <w:color w:val="000000"/>
                <w:sz w:val="20"/>
                <w:szCs w:val="20"/>
                <w:lang w:eastAsia="ru-RU"/>
              </w:rPr>
            </w:pPr>
          </w:p>
        </w:tc>
      </w:tr>
      <w:tr w:rsidR="00466A08" w:rsidRPr="00DA01C5" w:rsidTr="00DE60D4">
        <w:trPr>
          <w:trHeight w:val="630"/>
        </w:trPr>
        <w:tc>
          <w:tcPr>
            <w:tcW w:w="617" w:type="dxa"/>
            <w:vMerge/>
            <w:tcBorders>
              <w:top w:val="nil"/>
              <w:left w:val="single" w:sz="4" w:space="0" w:color="auto"/>
              <w:bottom w:val="single" w:sz="4" w:space="0" w:color="000000"/>
              <w:right w:val="single" w:sz="4" w:space="0" w:color="auto"/>
            </w:tcBorders>
            <w:vAlign w:val="center"/>
          </w:tcPr>
          <w:p w:rsidR="00466A08" w:rsidRPr="00DA01C5" w:rsidRDefault="00466A08" w:rsidP="00DE60D4">
            <w:pPr>
              <w:suppressAutoHyphens w:val="0"/>
              <w:rPr>
                <w:sz w:val="20"/>
                <w:szCs w:val="20"/>
                <w:lang w:eastAsia="ru-RU"/>
              </w:rPr>
            </w:pPr>
          </w:p>
        </w:tc>
        <w:tc>
          <w:tcPr>
            <w:tcW w:w="7815" w:type="dxa"/>
            <w:vMerge/>
            <w:tcBorders>
              <w:top w:val="nil"/>
              <w:left w:val="single" w:sz="4" w:space="0" w:color="auto"/>
              <w:bottom w:val="single" w:sz="4" w:space="0" w:color="auto"/>
              <w:right w:val="single" w:sz="4" w:space="0" w:color="auto"/>
            </w:tcBorders>
            <w:vAlign w:val="center"/>
          </w:tcPr>
          <w:p w:rsidR="00466A08" w:rsidRPr="00DA01C5" w:rsidRDefault="00466A08" w:rsidP="00DE60D4">
            <w:pPr>
              <w:suppressAutoHyphens w:val="0"/>
              <w:rPr>
                <w:sz w:val="20"/>
                <w:szCs w:val="20"/>
                <w:lang w:eastAsia="ru-RU"/>
              </w:rPr>
            </w:pPr>
          </w:p>
        </w:tc>
        <w:tc>
          <w:tcPr>
            <w:tcW w:w="2084" w:type="dxa"/>
            <w:tcBorders>
              <w:top w:val="nil"/>
              <w:left w:val="nil"/>
              <w:bottom w:val="single" w:sz="4" w:space="0" w:color="auto"/>
              <w:right w:val="single" w:sz="4" w:space="0" w:color="auto"/>
            </w:tcBorders>
            <w:vAlign w:val="center"/>
          </w:tcPr>
          <w:p w:rsidR="00466A08" w:rsidRPr="00DA01C5" w:rsidRDefault="00466A08" w:rsidP="00DE60D4">
            <w:pPr>
              <w:suppressAutoHyphens w:val="0"/>
              <w:rPr>
                <w:sz w:val="20"/>
                <w:szCs w:val="20"/>
                <w:lang w:eastAsia="ru-RU"/>
              </w:rPr>
            </w:pPr>
            <w:r w:rsidRPr="00DA01C5">
              <w:rPr>
                <w:sz w:val="20"/>
                <w:szCs w:val="20"/>
                <w:lang w:eastAsia="ru-RU"/>
              </w:rPr>
              <w:t>Обеспечение работоспособности фурнитуры оконных и дверных заполнений</w:t>
            </w:r>
          </w:p>
        </w:tc>
        <w:tc>
          <w:tcPr>
            <w:tcW w:w="1968" w:type="dxa"/>
            <w:tcBorders>
              <w:top w:val="nil"/>
              <w:left w:val="nil"/>
              <w:bottom w:val="single" w:sz="4" w:space="0" w:color="auto"/>
              <w:right w:val="single" w:sz="4" w:space="0" w:color="auto"/>
            </w:tcBorders>
            <w:vAlign w:val="center"/>
          </w:tcPr>
          <w:p w:rsidR="00466A08" w:rsidRPr="00DA01C5" w:rsidRDefault="00466A08" w:rsidP="00DE60D4">
            <w:pPr>
              <w:suppressAutoHyphens w:val="0"/>
              <w:jc w:val="center"/>
              <w:rPr>
                <w:color w:val="000000"/>
                <w:sz w:val="20"/>
                <w:szCs w:val="20"/>
                <w:lang w:eastAsia="ru-RU"/>
              </w:rPr>
            </w:pPr>
            <w:r w:rsidRPr="00DA01C5">
              <w:rPr>
                <w:color w:val="000000"/>
                <w:sz w:val="20"/>
                <w:szCs w:val="20"/>
                <w:lang w:eastAsia="ru-RU"/>
              </w:rPr>
              <w:t>по мере необходимости</w:t>
            </w:r>
          </w:p>
        </w:tc>
        <w:tc>
          <w:tcPr>
            <w:tcW w:w="1834" w:type="dxa"/>
            <w:vMerge/>
            <w:tcBorders>
              <w:left w:val="nil"/>
              <w:right w:val="single" w:sz="4" w:space="0" w:color="auto"/>
            </w:tcBorders>
          </w:tcPr>
          <w:p w:rsidR="00466A08" w:rsidRPr="00DA01C5" w:rsidRDefault="00466A08" w:rsidP="00DE60D4">
            <w:pPr>
              <w:suppressAutoHyphens w:val="0"/>
              <w:jc w:val="center"/>
              <w:rPr>
                <w:color w:val="000000"/>
                <w:sz w:val="20"/>
                <w:szCs w:val="20"/>
                <w:lang w:eastAsia="ru-RU"/>
              </w:rPr>
            </w:pPr>
          </w:p>
        </w:tc>
        <w:tc>
          <w:tcPr>
            <w:tcW w:w="1596" w:type="dxa"/>
            <w:vMerge/>
            <w:tcBorders>
              <w:left w:val="nil"/>
              <w:right w:val="single" w:sz="4" w:space="0" w:color="auto"/>
            </w:tcBorders>
          </w:tcPr>
          <w:p w:rsidR="00466A08" w:rsidRPr="00DA01C5" w:rsidRDefault="00466A08" w:rsidP="00DE60D4">
            <w:pPr>
              <w:suppressAutoHyphens w:val="0"/>
              <w:jc w:val="center"/>
              <w:rPr>
                <w:color w:val="000000"/>
                <w:sz w:val="20"/>
                <w:szCs w:val="20"/>
                <w:lang w:eastAsia="ru-RU"/>
              </w:rPr>
            </w:pPr>
          </w:p>
        </w:tc>
      </w:tr>
      <w:tr w:rsidR="00466A08" w:rsidRPr="00DA01C5" w:rsidTr="00DE60D4">
        <w:trPr>
          <w:trHeight w:val="465"/>
        </w:trPr>
        <w:tc>
          <w:tcPr>
            <w:tcW w:w="617" w:type="dxa"/>
            <w:vMerge/>
            <w:tcBorders>
              <w:top w:val="nil"/>
              <w:left w:val="single" w:sz="4" w:space="0" w:color="auto"/>
              <w:bottom w:val="single" w:sz="4" w:space="0" w:color="000000"/>
              <w:right w:val="single" w:sz="4" w:space="0" w:color="auto"/>
            </w:tcBorders>
            <w:vAlign w:val="center"/>
          </w:tcPr>
          <w:p w:rsidR="00466A08" w:rsidRPr="00DA01C5" w:rsidRDefault="00466A08" w:rsidP="00DE60D4">
            <w:pPr>
              <w:suppressAutoHyphens w:val="0"/>
              <w:rPr>
                <w:sz w:val="20"/>
                <w:szCs w:val="20"/>
                <w:lang w:eastAsia="ru-RU"/>
              </w:rPr>
            </w:pPr>
          </w:p>
        </w:tc>
        <w:tc>
          <w:tcPr>
            <w:tcW w:w="7815" w:type="dxa"/>
            <w:vMerge/>
            <w:tcBorders>
              <w:top w:val="nil"/>
              <w:left w:val="single" w:sz="4" w:space="0" w:color="auto"/>
              <w:bottom w:val="single" w:sz="4" w:space="0" w:color="auto"/>
              <w:right w:val="single" w:sz="4" w:space="0" w:color="auto"/>
            </w:tcBorders>
            <w:vAlign w:val="center"/>
          </w:tcPr>
          <w:p w:rsidR="00466A08" w:rsidRPr="00DA01C5" w:rsidRDefault="00466A08" w:rsidP="00DE60D4">
            <w:pPr>
              <w:suppressAutoHyphens w:val="0"/>
              <w:rPr>
                <w:sz w:val="20"/>
                <w:szCs w:val="20"/>
                <w:lang w:eastAsia="ru-RU"/>
              </w:rPr>
            </w:pPr>
          </w:p>
        </w:tc>
        <w:tc>
          <w:tcPr>
            <w:tcW w:w="2084" w:type="dxa"/>
            <w:tcBorders>
              <w:top w:val="nil"/>
              <w:left w:val="nil"/>
              <w:bottom w:val="single" w:sz="4" w:space="0" w:color="auto"/>
              <w:right w:val="single" w:sz="4" w:space="0" w:color="auto"/>
            </w:tcBorders>
            <w:vAlign w:val="center"/>
          </w:tcPr>
          <w:p w:rsidR="00466A08" w:rsidRPr="00DA01C5" w:rsidRDefault="00466A08" w:rsidP="00DE60D4">
            <w:pPr>
              <w:suppressAutoHyphens w:val="0"/>
              <w:rPr>
                <w:sz w:val="20"/>
                <w:szCs w:val="20"/>
                <w:lang w:eastAsia="ru-RU"/>
              </w:rPr>
            </w:pPr>
            <w:r w:rsidRPr="00DA01C5">
              <w:rPr>
                <w:sz w:val="20"/>
                <w:szCs w:val="20"/>
                <w:lang w:eastAsia="ru-RU"/>
              </w:rPr>
              <w:t>Мелкий ремонт дверных заполнений</w:t>
            </w:r>
          </w:p>
        </w:tc>
        <w:tc>
          <w:tcPr>
            <w:tcW w:w="1968" w:type="dxa"/>
            <w:tcBorders>
              <w:top w:val="nil"/>
              <w:left w:val="nil"/>
              <w:bottom w:val="single" w:sz="4" w:space="0" w:color="auto"/>
              <w:right w:val="single" w:sz="4" w:space="0" w:color="auto"/>
            </w:tcBorders>
            <w:vAlign w:val="center"/>
          </w:tcPr>
          <w:p w:rsidR="00466A08" w:rsidRPr="00DA01C5" w:rsidRDefault="00466A08" w:rsidP="00DE60D4">
            <w:pPr>
              <w:suppressAutoHyphens w:val="0"/>
              <w:jc w:val="center"/>
              <w:rPr>
                <w:color w:val="000000"/>
                <w:sz w:val="20"/>
                <w:szCs w:val="20"/>
                <w:lang w:eastAsia="ru-RU"/>
              </w:rPr>
            </w:pPr>
            <w:r w:rsidRPr="00DA01C5">
              <w:rPr>
                <w:color w:val="000000"/>
                <w:sz w:val="20"/>
                <w:szCs w:val="20"/>
                <w:lang w:eastAsia="ru-RU"/>
              </w:rPr>
              <w:t>по мере необходимости</w:t>
            </w:r>
          </w:p>
        </w:tc>
        <w:tc>
          <w:tcPr>
            <w:tcW w:w="1834" w:type="dxa"/>
            <w:vMerge/>
            <w:tcBorders>
              <w:left w:val="nil"/>
              <w:right w:val="single" w:sz="4" w:space="0" w:color="auto"/>
            </w:tcBorders>
          </w:tcPr>
          <w:p w:rsidR="00466A08" w:rsidRPr="00DA01C5" w:rsidRDefault="00466A08" w:rsidP="00DE60D4">
            <w:pPr>
              <w:suppressAutoHyphens w:val="0"/>
              <w:jc w:val="center"/>
              <w:rPr>
                <w:color w:val="000000"/>
                <w:sz w:val="20"/>
                <w:szCs w:val="20"/>
                <w:lang w:eastAsia="ru-RU"/>
              </w:rPr>
            </w:pPr>
          </w:p>
        </w:tc>
        <w:tc>
          <w:tcPr>
            <w:tcW w:w="1596" w:type="dxa"/>
            <w:vMerge/>
            <w:tcBorders>
              <w:left w:val="nil"/>
              <w:right w:val="single" w:sz="4" w:space="0" w:color="auto"/>
            </w:tcBorders>
          </w:tcPr>
          <w:p w:rsidR="00466A08" w:rsidRPr="00DA01C5" w:rsidRDefault="00466A08" w:rsidP="00DE60D4">
            <w:pPr>
              <w:suppressAutoHyphens w:val="0"/>
              <w:jc w:val="center"/>
              <w:rPr>
                <w:color w:val="000000"/>
                <w:sz w:val="20"/>
                <w:szCs w:val="20"/>
                <w:lang w:eastAsia="ru-RU"/>
              </w:rPr>
            </w:pPr>
          </w:p>
        </w:tc>
      </w:tr>
      <w:tr w:rsidR="00466A08" w:rsidRPr="00DA01C5" w:rsidTr="00DE60D4">
        <w:trPr>
          <w:trHeight w:val="465"/>
        </w:trPr>
        <w:tc>
          <w:tcPr>
            <w:tcW w:w="617" w:type="dxa"/>
            <w:vMerge/>
            <w:tcBorders>
              <w:top w:val="nil"/>
              <w:left w:val="single" w:sz="4" w:space="0" w:color="auto"/>
              <w:bottom w:val="single" w:sz="4" w:space="0" w:color="000000"/>
              <w:right w:val="single" w:sz="4" w:space="0" w:color="auto"/>
            </w:tcBorders>
            <w:vAlign w:val="center"/>
          </w:tcPr>
          <w:p w:rsidR="00466A08" w:rsidRPr="00DA01C5" w:rsidRDefault="00466A08" w:rsidP="00DE60D4">
            <w:pPr>
              <w:suppressAutoHyphens w:val="0"/>
              <w:rPr>
                <w:sz w:val="20"/>
                <w:szCs w:val="20"/>
                <w:lang w:eastAsia="ru-RU"/>
              </w:rPr>
            </w:pPr>
          </w:p>
        </w:tc>
        <w:tc>
          <w:tcPr>
            <w:tcW w:w="7815" w:type="dxa"/>
            <w:vMerge/>
            <w:tcBorders>
              <w:top w:val="nil"/>
              <w:left w:val="single" w:sz="4" w:space="0" w:color="auto"/>
              <w:bottom w:val="single" w:sz="4" w:space="0" w:color="auto"/>
              <w:right w:val="single" w:sz="4" w:space="0" w:color="auto"/>
            </w:tcBorders>
            <w:vAlign w:val="center"/>
          </w:tcPr>
          <w:p w:rsidR="00466A08" w:rsidRPr="00DA01C5" w:rsidRDefault="00466A08" w:rsidP="00DE60D4">
            <w:pPr>
              <w:suppressAutoHyphens w:val="0"/>
              <w:rPr>
                <w:sz w:val="20"/>
                <w:szCs w:val="20"/>
                <w:lang w:eastAsia="ru-RU"/>
              </w:rPr>
            </w:pPr>
          </w:p>
        </w:tc>
        <w:tc>
          <w:tcPr>
            <w:tcW w:w="2084" w:type="dxa"/>
            <w:tcBorders>
              <w:top w:val="nil"/>
              <w:left w:val="nil"/>
              <w:bottom w:val="single" w:sz="4" w:space="0" w:color="auto"/>
              <w:right w:val="single" w:sz="4" w:space="0" w:color="auto"/>
            </w:tcBorders>
            <w:vAlign w:val="center"/>
          </w:tcPr>
          <w:p w:rsidR="00466A08" w:rsidRPr="00DA01C5" w:rsidRDefault="00466A08" w:rsidP="00DE60D4">
            <w:pPr>
              <w:suppressAutoHyphens w:val="0"/>
              <w:rPr>
                <w:sz w:val="20"/>
                <w:szCs w:val="20"/>
                <w:lang w:eastAsia="ru-RU"/>
              </w:rPr>
            </w:pPr>
            <w:r w:rsidRPr="00DA01C5">
              <w:rPr>
                <w:sz w:val="20"/>
                <w:szCs w:val="20"/>
                <w:lang w:eastAsia="ru-RU"/>
              </w:rPr>
              <w:t>Мелкий ремонт оконных заполнений</w:t>
            </w:r>
          </w:p>
        </w:tc>
        <w:tc>
          <w:tcPr>
            <w:tcW w:w="1968" w:type="dxa"/>
            <w:tcBorders>
              <w:top w:val="nil"/>
              <w:left w:val="nil"/>
              <w:bottom w:val="single" w:sz="4" w:space="0" w:color="auto"/>
              <w:right w:val="single" w:sz="4" w:space="0" w:color="auto"/>
            </w:tcBorders>
            <w:vAlign w:val="center"/>
          </w:tcPr>
          <w:p w:rsidR="00466A08" w:rsidRPr="00DA01C5" w:rsidRDefault="00466A08" w:rsidP="00DE60D4">
            <w:pPr>
              <w:suppressAutoHyphens w:val="0"/>
              <w:jc w:val="center"/>
              <w:rPr>
                <w:color w:val="000000"/>
                <w:sz w:val="20"/>
                <w:szCs w:val="20"/>
                <w:lang w:eastAsia="ru-RU"/>
              </w:rPr>
            </w:pPr>
            <w:r w:rsidRPr="00DA01C5">
              <w:rPr>
                <w:color w:val="000000"/>
                <w:sz w:val="20"/>
                <w:szCs w:val="20"/>
                <w:lang w:eastAsia="ru-RU"/>
              </w:rPr>
              <w:t>по мере необходимости</w:t>
            </w:r>
          </w:p>
        </w:tc>
        <w:tc>
          <w:tcPr>
            <w:tcW w:w="1834" w:type="dxa"/>
            <w:vMerge/>
            <w:tcBorders>
              <w:left w:val="nil"/>
              <w:bottom w:val="single" w:sz="4" w:space="0" w:color="auto"/>
              <w:right w:val="single" w:sz="4" w:space="0" w:color="auto"/>
            </w:tcBorders>
          </w:tcPr>
          <w:p w:rsidR="00466A08" w:rsidRPr="00DA01C5" w:rsidRDefault="00466A08" w:rsidP="00DE60D4">
            <w:pPr>
              <w:suppressAutoHyphens w:val="0"/>
              <w:jc w:val="center"/>
              <w:rPr>
                <w:color w:val="000000"/>
                <w:sz w:val="20"/>
                <w:szCs w:val="20"/>
                <w:lang w:eastAsia="ru-RU"/>
              </w:rPr>
            </w:pPr>
          </w:p>
        </w:tc>
        <w:tc>
          <w:tcPr>
            <w:tcW w:w="1596" w:type="dxa"/>
            <w:vMerge/>
            <w:tcBorders>
              <w:left w:val="nil"/>
              <w:bottom w:val="single" w:sz="4" w:space="0" w:color="auto"/>
              <w:right w:val="single" w:sz="4" w:space="0" w:color="auto"/>
            </w:tcBorders>
          </w:tcPr>
          <w:p w:rsidR="00466A08" w:rsidRPr="00DA01C5" w:rsidRDefault="00466A08" w:rsidP="00DE60D4">
            <w:pPr>
              <w:suppressAutoHyphens w:val="0"/>
              <w:jc w:val="center"/>
              <w:rPr>
                <w:color w:val="000000"/>
                <w:sz w:val="20"/>
                <w:szCs w:val="20"/>
                <w:lang w:eastAsia="ru-RU"/>
              </w:rPr>
            </w:pPr>
          </w:p>
        </w:tc>
      </w:tr>
      <w:tr w:rsidR="00466A08" w:rsidRPr="00DA01C5" w:rsidTr="00DE60D4">
        <w:trPr>
          <w:trHeight w:val="750"/>
        </w:trPr>
        <w:tc>
          <w:tcPr>
            <w:tcW w:w="12484" w:type="dxa"/>
            <w:gridSpan w:val="4"/>
            <w:tcBorders>
              <w:top w:val="single" w:sz="4" w:space="0" w:color="auto"/>
              <w:left w:val="single" w:sz="8" w:space="0" w:color="auto"/>
              <w:bottom w:val="single" w:sz="4" w:space="0" w:color="auto"/>
              <w:right w:val="single" w:sz="4" w:space="0" w:color="000000"/>
            </w:tcBorders>
            <w:shd w:val="clear" w:color="000000" w:fill="FFFFFF"/>
            <w:vAlign w:val="center"/>
          </w:tcPr>
          <w:p w:rsidR="00466A08" w:rsidRPr="00DA01C5" w:rsidRDefault="00466A08" w:rsidP="00DE60D4">
            <w:pPr>
              <w:suppressAutoHyphens w:val="0"/>
              <w:rPr>
                <w:bCs/>
                <w:lang w:eastAsia="ru-RU"/>
              </w:rPr>
            </w:pPr>
            <w:r w:rsidRPr="00DA01C5">
              <w:rPr>
                <w:bCs/>
                <w:lang w:eastAsia="ru-RU"/>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834" w:type="dxa"/>
            <w:tcBorders>
              <w:top w:val="single" w:sz="4" w:space="0" w:color="auto"/>
              <w:left w:val="single" w:sz="8" w:space="0" w:color="auto"/>
              <w:bottom w:val="single" w:sz="4" w:space="0" w:color="auto"/>
              <w:right w:val="single" w:sz="4" w:space="0" w:color="000000"/>
            </w:tcBorders>
            <w:shd w:val="clear" w:color="000000" w:fill="FFFFFF"/>
          </w:tcPr>
          <w:p w:rsidR="00466A08" w:rsidRPr="00DA01C5" w:rsidRDefault="00466A08" w:rsidP="00DE60D4">
            <w:pPr>
              <w:suppressAutoHyphens w:val="0"/>
              <w:rPr>
                <w:bCs/>
                <w:lang w:eastAsia="ru-RU"/>
              </w:rPr>
            </w:pPr>
          </w:p>
        </w:tc>
        <w:tc>
          <w:tcPr>
            <w:tcW w:w="1596" w:type="dxa"/>
            <w:tcBorders>
              <w:top w:val="single" w:sz="4" w:space="0" w:color="auto"/>
              <w:left w:val="single" w:sz="8" w:space="0" w:color="auto"/>
              <w:bottom w:val="single" w:sz="4" w:space="0" w:color="auto"/>
              <w:right w:val="single" w:sz="4" w:space="0" w:color="000000"/>
            </w:tcBorders>
            <w:shd w:val="clear" w:color="000000" w:fill="FFFFFF"/>
          </w:tcPr>
          <w:p w:rsidR="00466A08" w:rsidRPr="00DA01C5" w:rsidRDefault="00466A08" w:rsidP="00DE60D4">
            <w:pPr>
              <w:suppressAutoHyphens w:val="0"/>
              <w:rPr>
                <w:bCs/>
                <w:lang w:eastAsia="ru-RU"/>
              </w:rPr>
            </w:pPr>
          </w:p>
        </w:tc>
      </w:tr>
      <w:tr w:rsidR="00466A08" w:rsidRPr="00DA01C5" w:rsidTr="00DE60D4">
        <w:trPr>
          <w:trHeight w:val="840"/>
        </w:trPr>
        <w:tc>
          <w:tcPr>
            <w:tcW w:w="617" w:type="dxa"/>
            <w:vMerge w:val="restart"/>
            <w:tcBorders>
              <w:top w:val="nil"/>
              <w:left w:val="single" w:sz="4" w:space="0" w:color="auto"/>
              <w:bottom w:val="single" w:sz="4" w:space="0" w:color="auto"/>
              <w:right w:val="single" w:sz="4" w:space="0" w:color="auto"/>
            </w:tcBorders>
            <w:shd w:val="clear" w:color="000000" w:fill="FFFFFF"/>
            <w:noWrap/>
            <w:vAlign w:val="center"/>
          </w:tcPr>
          <w:p w:rsidR="00466A08" w:rsidRPr="00DA01C5" w:rsidRDefault="00466A08" w:rsidP="00DE60D4">
            <w:pPr>
              <w:suppressAutoHyphens w:val="0"/>
              <w:jc w:val="center"/>
              <w:rPr>
                <w:sz w:val="20"/>
                <w:szCs w:val="20"/>
                <w:lang w:eastAsia="ru-RU"/>
              </w:rPr>
            </w:pPr>
            <w:r>
              <w:rPr>
                <w:sz w:val="20"/>
                <w:szCs w:val="20"/>
                <w:lang w:eastAsia="ru-RU"/>
              </w:rPr>
              <w:t>10</w:t>
            </w:r>
          </w:p>
        </w:tc>
        <w:tc>
          <w:tcPr>
            <w:tcW w:w="7815" w:type="dxa"/>
            <w:vMerge w:val="restart"/>
            <w:tcBorders>
              <w:top w:val="nil"/>
              <w:left w:val="single" w:sz="4" w:space="0" w:color="auto"/>
              <w:bottom w:val="single" w:sz="4" w:space="0" w:color="000000"/>
              <w:right w:val="single" w:sz="4" w:space="0" w:color="auto"/>
            </w:tcBorders>
            <w:shd w:val="clear" w:color="000000" w:fill="FFFFFF"/>
            <w:vAlign w:val="center"/>
          </w:tcPr>
          <w:p w:rsidR="00466A08" w:rsidRPr="00DA01C5" w:rsidRDefault="00466A08" w:rsidP="00DE60D4">
            <w:pPr>
              <w:suppressAutoHyphens w:val="0"/>
              <w:rPr>
                <w:sz w:val="20"/>
                <w:szCs w:val="20"/>
                <w:lang w:eastAsia="ru-RU"/>
              </w:rPr>
            </w:pPr>
            <w:r>
              <w:rPr>
                <w:sz w:val="20"/>
                <w:szCs w:val="20"/>
                <w:lang w:eastAsia="ru-RU"/>
              </w:rPr>
              <w:t>1</w:t>
            </w:r>
            <w:r w:rsidRPr="00DA01C5">
              <w:rPr>
                <w:sz w:val="20"/>
                <w:szCs w:val="20"/>
                <w:lang w:eastAsia="ru-RU"/>
              </w:rPr>
              <w:t>0. Работы,   выполняе</w:t>
            </w:r>
            <w:r>
              <w:rPr>
                <w:sz w:val="20"/>
                <w:szCs w:val="20"/>
                <w:lang w:eastAsia="ru-RU"/>
              </w:rPr>
              <w:t xml:space="preserve">мые   в   целях   надлежащего </w:t>
            </w:r>
            <w:r w:rsidRPr="00DA01C5">
              <w:rPr>
                <w:sz w:val="20"/>
                <w:szCs w:val="20"/>
                <w:lang w:eastAsia="ru-RU"/>
              </w:rPr>
              <w:t>содержания</w:t>
            </w:r>
            <w:r>
              <w:rPr>
                <w:sz w:val="20"/>
                <w:szCs w:val="20"/>
                <w:lang w:eastAsia="ru-RU"/>
              </w:rPr>
              <w:t xml:space="preserve"> электрооборудования</w:t>
            </w:r>
            <w:r w:rsidRPr="00DA01C5">
              <w:rPr>
                <w:sz w:val="20"/>
                <w:szCs w:val="20"/>
                <w:lang w:eastAsia="ru-RU"/>
              </w:rPr>
              <w:t xml:space="preserve"> в</w:t>
            </w:r>
            <w:r>
              <w:rPr>
                <w:sz w:val="20"/>
                <w:szCs w:val="20"/>
                <w:lang w:eastAsia="ru-RU"/>
              </w:rPr>
              <w:t xml:space="preserve"> многоквартирном доме: </w:t>
            </w:r>
            <w:r w:rsidRPr="00DA01C5">
              <w:rPr>
                <w:sz w:val="20"/>
                <w:szCs w:val="20"/>
                <w:lang w:eastAsia="ru-RU"/>
              </w:rPr>
              <w:t>проверка зазе</w:t>
            </w:r>
            <w:r>
              <w:rPr>
                <w:sz w:val="20"/>
                <w:szCs w:val="20"/>
                <w:lang w:eastAsia="ru-RU"/>
              </w:rPr>
              <w:t xml:space="preserve">мления оболочки электрокабеля, </w:t>
            </w:r>
            <w:r w:rsidRPr="00DA01C5">
              <w:rPr>
                <w:sz w:val="20"/>
                <w:szCs w:val="20"/>
                <w:lang w:eastAsia="ru-RU"/>
              </w:rPr>
              <w:t>замеры  сопротивления  изоляции   проводов,</w:t>
            </w:r>
            <w:r>
              <w:rPr>
                <w:sz w:val="20"/>
                <w:szCs w:val="20"/>
                <w:lang w:eastAsia="ru-RU"/>
              </w:rPr>
              <w:t xml:space="preserve"> </w:t>
            </w:r>
            <w:r w:rsidRPr="00DA01C5">
              <w:rPr>
                <w:sz w:val="20"/>
                <w:szCs w:val="20"/>
                <w:lang w:eastAsia="ru-RU"/>
              </w:rPr>
              <w:t>трубопроводов и восстановление цепей заземления по результатам проверки;</w:t>
            </w:r>
            <w:r>
              <w:rPr>
                <w:sz w:val="20"/>
                <w:szCs w:val="20"/>
                <w:lang w:eastAsia="ru-RU"/>
              </w:rPr>
              <w:t xml:space="preserve"> </w:t>
            </w:r>
            <w:r w:rsidRPr="00DA01C5">
              <w:rPr>
                <w:sz w:val="20"/>
                <w:szCs w:val="20"/>
                <w:lang w:eastAsia="ru-RU"/>
              </w:rPr>
              <w:t>проверка  и  обеспечение  работоспособности  устройств     защитного</w:t>
            </w:r>
            <w:r>
              <w:rPr>
                <w:sz w:val="20"/>
                <w:szCs w:val="20"/>
                <w:lang w:eastAsia="ru-RU"/>
              </w:rPr>
              <w:t xml:space="preserve"> </w:t>
            </w:r>
            <w:r w:rsidRPr="00DA01C5">
              <w:rPr>
                <w:sz w:val="20"/>
                <w:szCs w:val="20"/>
                <w:lang w:eastAsia="ru-RU"/>
              </w:rPr>
              <w:t>отключения;</w:t>
            </w:r>
            <w:r>
              <w:rPr>
                <w:sz w:val="20"/>
                <w:szCs w:val="20"/>
                <w:lang w:eastAsia="ru-RU"/>
              </w:rPr>
              <w:t xml:space="preserve"> </w:t>
            </w:r>
            <w:r w:rsidRPr="00DA01C5">
              <w:rPr>
                <w:sz w:val="20"/>
                <w:szCs w:val="20"/>
                <w:lang w:eastAsia="ru-RU"/>
              </w:rPr>
              <w:t>техническое обслуживание и ремонт силовых и осветительных установок,</w:t>
            </w:r>
            <w:r>
              <w:rPr>
                <w:sz w:val="20"/>
                <w:szCs w:val="20"/>
                <w:lang w:eastAsia="ru-RU"/>
              </w:rPr>
              <w:t xml:space="preserve"> </w:t>
            </w:r>
            <w:r w:rsidRPr="00DA01C5">
              <w:rPr>
                <w:sz w:val="20"/>
                <w:szCs w:val="20"/>
                <w:lang w:eastAsia="ru-RU"/>
              </w:rPr>
              <w:t xml:space="preserve">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2084" w:type="dxa"/>
            <w:tcBorders>
              <w:top w:val="nil"/>
              <w:left w:val="nil"/>
              <w:bottom w:val="single" w:sz="4" w:space="0" w:color="auto"/>
              <w:right w:val="single" w:sz="4" w:space="0" w:color="auto"/>
            </w:tcBorders>
            <w:vAlign w:val="center"/>
          </w:tcPr>
          <w:p w:rsidR="00466A08" w:rsidRPr="00DA01C5" w:rsidRDefault="00466A08" w:rsidP="00DE60D4">
            <w:pPr>
              <w:suppressAutoHyphens w:val="0"/>
              <w:rPr>
                <w:sz w:val="20"/>
                <w:szCs w:val="20"/>
                <w:lang w:eastAsia="ru-RU"/>
              </w:rPr>
            </w:pPr>
            <w:r w:rsidRPr="00DA01C5">
              <w:rPr>
                <w:sz w:val="20"/>
                <w:szCs w:val="20"/>
                <w:lang w:eastAsia="ru-RU"/>
              </w:rPr>
              <w:t>Осмотр линий электрических сетей, арматуры и электрооборудования</w:t>
            </w:r>
          </w:p>
        </w:tc>
        <w:tc>
          <w:tcPr>
            <w:tcW w:w="1968" w:type="dxa"/>
            <w:tcBorders>
              <w:top w:val="nil"/>
              <w:left w:val="nil"/>
              <w:bottom w:val="single" w:sz="4" w:space="0" w:color="auto"/>
              <w:right w:val="single" w:sz="4" w:space="0" w:color="auto"/>
            </w:tcBorders>
            <w:vAlign w:val="center"/>
          </w:tcPr>
          <w:p w:rsidR="00466A08" w:rsidRPr="00DA01C5" w:rsidRDefault="00466A08" w:rsidP="00DE60D4">
            <w:pPr>
              <w:suppressAutoHyphens w:val="0"/>
              <w:jc w:val="center"/>
              <w:rPr>
                <w:color w:val="000000"/>
                <w:sz w:val="20"/>
                <w:szCs w:val="20"/>
                <w:lang w:eastAsia="ru-RU"/>
              </w:rPr>
            </w:pPr>
            <w:r w:rsidRPr="00DA01C5">
              <w:rPr>
                <w:color w:val="000000"/>
                <w:sz w:val="20"/>
                <w:szCs w:val="20"/>
                <w:lang w:eastAsia="ru-RU"/>
              </w:rPr>
              <w:t xml:space="preserve">по мере необходимости, но не менее 1 раз в год </w:t>
            </w:r>
          </w:p>
        </w:tc>
        <w:tc>
          <w:tcPr>
            <w:tcW w:w="1834" w:type="dxa"/>
            <w:vMerge w:val="restart"/>
            <w:tcBorders>
              <w:top w:val="nil"/>
              <w:left w:val="nil"/>
              <w:right w:val="single" w:sz="4" w:space="0" w:color="auto"/>
            </w:tcBorders>
          </w:tcPr>
          <w:p w:rsidR="00466A08" w:rsidRPr="00DA01C5" w:rsidRDefault="00466A08" w:rsidP="00DE60D4">
            <w:pPr>
              <w:suppressAutoHyphens w:val="0"/>
              <w:jc w:val="center"/>
              <w:rPr>
                <w:color w:val="000000"/>
                <w:sz w:val="20"/>
                <w:szCs w:val="20"/>
                <w:lang w:eastAsia="ru-RU"/>
              </w:rPr>
            </w:pPr>
            <w:r>
              <w:rPr>
                <w:color w:val="000000"/>
                <w:sz w:val="20"/>
                <w:szCs w:val="20"/>
                <w:lang w:eastAsia="ru-RU"/>
              </w:rPr>
              <w:t>11 182,32</w:t>
            </w:r>
          </w:p>
        </w:tc>
        <w:tc>
          <w:tcPr>
            <w:tcW w:w="1596" w:type="dxa"/>
            <w:vMerge w:val="restart"/>
            <w:tcBorders>
              <w:top w:val="nil"/>
              <w:left w:val="nil"/>
              <w:right w:val="single" w:sz="4" w:space="0" w:color="auto"/>
            </w:tcBorders>
          </w:tcPr>
          <w:p w:rsidR="00466A08" w:rsidRPr="00DA01C5" w:rsidRDefault="00466A08" w:rsidP="00DE60D4">
            <w:pPr>
              <w:suppressAutoHyphens w:val="0"/>
              <w:jc w:val="center"/>
              <w:rPr>
                <w:color w:val="000000"/>
                <w:sz w:val="20"/>
                <w:szCs w:val="20"/>
                <w:lang w:eastAsia="ru-RU"/>
              </w:rPr>
            </w:pPr>
            <w:r>
              <w:rPr>
                <w:color w:val="000000"/>
                <w:sz w:val="20"/>
                <w:szCs w:val="20"/>
                <w:lang w:eastAsia="ru-RU"/>
              </w:rPr>
              <w:t>1,24</w:t>
            </w:r>
          </w:p>
        </w:tc>
      </w:tr>
      <w:tr w:rsidR="00466A08" w:rsidRPr="00DA01C5" w:rsidTr="00DE60D4">
        <w:trPr>
          <w:trHeight w:val="480"/>
        </w:trPr>
        <w:tc>
          <w:tcPr>
            <w:tcW w:w="617" w:type="dxa"/>
            <w:vMerge/>
            <w:tcBorders>
              <w:top w:val="nil"/>
              <w:left w:val="single" w:sz="4" w:space="0" w:color="auto"/>
              <w:bottom w:val="single" w:sz="4" w:space="0" w:color="auto"/>
              <w:right w:val="single" w:sz="4" w:space="0" w:color="auto"/>
            </w:tcBorders>
            <w:vAlign w:val="center"/>
          </w:tcPr>
          <w:p w:rsidR="00466A08" w:rsidRPr="00DA01C5" w:rsidRDefault="00466A08" w:rsidP="00DE60D4">
            <w:pPr>
              <w:suppressAutoHyphens w:val="0"/>
              <w:rPr>
                <w:sz w:val="20"/>
                <w:szCs w:val="20"/>
                <w:lang w:eastAsia="ru-RU"/>
              </w:rPr>
            </w:pPr>
          </w:p>
        </w:tc>
        <w:tc>
          <w:tcPr>
            <w:tcW w:w="7815" w:type="dxa"/>
            <w:vMerge/>
            <w:tcBorders>
              <w:top w:val="nil"/>
              <w:left w:val="single" w:sz="4" w:space="0" w:color="auto"/>
              <w:bottom w:val="single" w:sz="4" w:space="0" w:color="000000"/>
              <w:right w:val="single" w:sz="4" w:space="0" w:color="auto"/>
            </w:tcBorders>
            <w:vAlign w:val="center"/>
          </w:tcPr>
          <w:p w:rsidR="00466A08" w:rsidRPr="00DA01C5" w:rsidRDefault="00466A08" w:rsidP="00DE60D4">
            <w:pPr>
              <w:suppressAutoHyphens w:val="0"/>
              <w:rPr>
                <w:sz w:val="20"/>
                <w:szCs w:val="20"/>
                <w:lang w:eastAsia="ru-RU"/>
              </w:rPr>
            </w:pPr>
          </w:p>
        </w:tc>
        <w:tc>
          <w:tcPr>
            <w:tcW w:w="2084" w:type="dxa"/>
            <w:tcBorders>
              <w:top w:val="nil"/>
              <w:left w:val="nil"/>
              <w:bottom w:val="single" w:sz="4" w:space="0" w:color="auto"/>
              <w:right w:val="single" w:sz="4" w:space="0" w:color="auto"/>
            </w:tcBorders>
            <w:vAlign w:val="center"/>
          </w:tcPr>
          <w:p w:rsidR="00466A08" w:rsidRPr="00DA01C5" w:rsidRDefault="00466A08" w:rsidP="00DE60D4">
            <w:pPr>
              <w:suppressAutoHyphens w:val="0"/>
              <w:rPr>
                <w:sz w:val="20"/>
                <w:szCs w:val="20"/>
                <w:lang w:eastAsia="ru-RU"/>
              </w:rPr>
            </w:pPr>
            <w:r w:rsidRPr="00DA01C5">
              <w:rPr>
                <w:sz w:val="20"/>
                <w:szCs w:val="20"/>
                <w:lang w:eastAsia="ru-RU"/>
              </w:rPr>
              <w:t>Замена ламп внутреннего освещения</w:t>
            </w:r>
          </w:p>
        </w:tc>
        <w:tc>
          <w:tcPr>
            <w:tcW w:w="1968" w:type="dxa"/>
            <w:tcBorders>
              <w:top w:val="nil"/>
              <w:left w:val="nil"/>
              <w:bottom w:val="single" w:sz="4" w:space="0" w:color="auto"/>
              <w:right w:val="single" w:sz="4" w:space="0" w:color="auto"/>
            </w:tcBorders>
            <w:vAlign w:val="center"/>
          </w:tcPr>
          <w:p w:rsidR="00466A08" w:rsidRPr="00DA01C5" w:rsidRDefault="00466A08" w:rsidP="00DE60D4">
            <w:pPr>
              <w:suppressAutoHyphens w:val="0"/>
              <w:jc w:val="center"/>
              <w:rPr>
                <w:color w:val="000000"/>
                <w:sz w:val="20"/>
                <w:szCs w:val="20"/>
                <w:lang w:eastAsia="ru-RU"/>
              </w:rPr>
            </w:pPr>
            <w:r w:rsidRPr="00DA01C5">
              <w:rPr>
                <w:color w:val="000000"/>
                <w:sz w:val="20"/>
                <w:szCs w:val="20"/>
                <w:lang w:eastAsia="ru-RU"/>
              </w:rPr>
              <w:t>по мере необходимости</w:t>
            </w:r>
          </w:p>
        </w:tc>
        <w:tc>
          <w:tcPr>
            <w:tcW w:w="1834" w:type="dxa"/>
            <w:vMerge/>
            <w:tcBorders>
              <w:left w:val="nil"/>
              <w:right w:val="single" w:sz="4" w:space="0" w:color="auto"/>
            </w:tcBorders>
          </w:tcPr>
          <w:p w:rsidR="00466A08" w:rsidRPr="00DA01C5" w:rsidRDefault="00466A08" w:rsidP="00DE60D4">
            <w:pPr>
              <w:suppressAutoHyphens w:val="0"/>
              <w:jc w:val="center"/>
              <w:rPr>
                <w:color w:val="000000"/>
                <w:sz w:val="20"/>
                <w:szCs w:val="20"/>
                <w:lang w:eastAsia="ru-RU"/>
              </w:rPr>
            </w:pPr>
          </w:p>
        </w:tc>
        <w:tc>
          <w:tcPr>
            <w:tcW w:w="1596" w:type="dxa"/>
            <w:vMerge/>
            <w:tcBorders>
              <w:left w:val="nil"/>
              <w:right w:val="single" w:sz="4" w:space="0" w:color="auto"/>
            </w:tcBorders>
          </w:tcPr>
          <w:p w:rsidR="00466A08" w:rsidRPr="00DA01C5" w:rsidRDefault="00466A08" w:rsidP="00DE60D4">
            <w:pPr>
              <w:suppressAutoHyphens w:val="0"/>
              <w:jc w:val="center"/>
              <w:rPr>
                <w:color w:val="000000"/>
                <w:sz w:val="20"/>
                <w:szCs w:val="20"/>
                <w:lang w:eastAsia="ru-RU"/>
              </w:rPr>
            </w:pPr>
          </w:p>
        </w:tc>
      </w:tr>
      <w:tr w:rsidR="00466A08" w:rsidRPr="00DA01C5" w:rsidTr="00DE60D4">
        <w:trPr>
          <w:trHeight w:val="480"/>
        </w:trPr>
        <w:tc>
          <w:tcPr>
            <w:tcW w:w="617" w:type="dxa"/>
            <w:vMerge/>
            <w:tcBorders>
              <w:top w:val="nil"/>
              <w:left w:val="single" w:sz="4" w:space="0" w:color="auto"/>
              <w:bottom w:val="single" w:sz="4" w:space="0" w:color="auto"/>
              <w:right w:val="single" w:sz="4" w:space="0" w:color="auto"/>
            </w:tcBorders>
            <w:vAlign w:val="center"/>
          </w:tcPr>
          <w:p w:rsidR="00466A08" w:rsidRPr="00DA01C5" w:rsidRDefault="00466A08" w:rsidP="00DE60D4">
            <w:pPr>
              <w:suppressAutoHyphens w:val="0"/>
              <w:rPr>
                <w:sz w:val="20"/>
                <w:szCs w:val="20"/>
                <w:lang w:eastAsia="ru-RU"/>
              </w:rPr>
            </w:pPr>
          </w:p>
        </w:tc>
        <w:tc>
          <w:tcPr>
            <w:tcW w:w="7815" w:type="dxa"/>
            <w:vMerge/>
            <w:tcBorders>
              <w:top w:val="nil"/>
              <w:left w:val="single" w:sz="4" w:space="0" w:color="auto"/>
              <w:bottom w:val="single" w:sz="4" w:space="0" w:color="000000"/>
              <w:right w:val="single" w:sz="4" w:space="0" w:color="auto"/>
            </w:tcBorders>
            <w:vAlign w:val="center"/>
          </w:tcPr>
          <w:p w:rsidR="00466A08" w:rsidRPr="00DA01C5" w:rsidRDefault="00466A08" w:rsidP="00DE60D4">
            <w:pPr>
              <w:suppressAutoHyphens w:val="0"/>
              <w:rPr>
                <w:sz w:val="20"/>
                <w:szCs w:val="20"/>
                <w:lang w:eastAsia="ru-RU"/>
              </w:rPr>
            </w:pPr>
          </w:p>
        </w:tc>
        <w:tc>
          <w:tcPr>
            <w:tcW w:w="2084" w:type="dxa"/>
            <w:tcBorders>
              <w:top w:val="nil"/>
              <w:left w:val="nil"/>
              <w:bottom w:val="single" w:sz="4" w:space="0" w:color="auto"/>
              <w:right w:val="single" w:sz="4" w:space="0" w:color="auto"/>
            </w:tcBorders>
            <w:vAlign w:val="center"/>
          </w:tcPr>
          <w:p w:rsidR="00466A08" w:rsidRPr="00DA01C5" w:rsidRDefault="00466A08" w:rsidP="00DE60D4">
            <w:pPr>
              <w:suppressAutoHyphens w:val="0"/>
              <w:rPr>
                <w:sz w:val="20"/>
                <w:szCs w:val="20"/>
                <w:lang w:eastAsia="ru-RU"/>
              </w:rPr>
            </w:pPr>
            <w:r w:rsidRPr="00DA01C5">
              <w:rPr>
                <w:sz w:val="20"/>
                <w:szCs w:val="20"/>
                <w:lang w:eastAsia="ru-RU"/>
              </w:rPr>
              <w:t>Мелкий ремонт (замена) электропроводки</w:t>
            </w:r>
          </w:p>
        </w:tc>
        <w:tc>
          <w:tcPr>
            <w:tcW w:w="1968" w:type="dxa"/>
            <w:tcBorders>
              <w:top w:val="nil"/>
              <w:left w:val="nil"/>
              <w:bottom w:val="single" w:sz="4" w:space="0" w:color="auto"/>
              <w:right w:val="single" w:sz="4" w:space="0" w:color="auto"/>
            </w:tcBorders>
            <w:vAlign w:val="center"/>
          </w:tcPr>
          <w:p w:rsidR="00466A08" w:rsidRPr="00DA01C5" w:rsidRDefault="00466A08" w:rsidP="00DE60D4">
            <w:pPr>
              <w:suppressAutoHyphens w:val="0"/>
              <w:jc w:val="center"/>
              <w:rPr>
                <w:color w:val="000000"/>
                <w:sz w:val="20"/>
                <w:szCs w:val="20"/>
                <w:lang w:eastAsia="ru-RU"/>
              </w:rPr>
            </w:pPr>
            <w:r w:rsidRPr="00DA01C5">
              <w:rPr>
                <w:color w:val="000000"/>
                <w:sz w:val="20"/>
                <w:szCs w:val="20"/>
                <w:lang w:eastAsia="ru-RU"/>
              </w:rPr>
              <w:t>по мере необходимости</w:t>
            </w:r>
          </w:p>
        </w:tc>
        <w:tc>
          <w:tcPr>
            <w:tcW w:w="1834" w:type="dxa"/>
            <w:vMerge/>
            <w:tcBorders>
              <w:left w:val="nil"/>
              <w:right w:val="single" w:sz="4" w:space="0" w:color="auto"/>
            </w:tcBorders>
          </w:tcPr>
          <w:p w:rsidR="00466A08" w:rsidRPr="00DA01C5" w:rsidRDefault="00466A08" w:rsidP="00DE60D4">
            <w:pPr>
              <w:suppressAutoHyphens w:val="0"/>
              <w:jc w:val="center"/>
              <w:rPr>
                <w:color w:val="000000"/>
                <w:sz w:val="20"/>
                <w:szCs w:val="20"/>
                <w:lang w:eastAsia="ru-RU"/>
              </w:rPr>
            </w:pPr>
          </w:p>
        </w:tc>
        <w:tc>
          <w:tcPr>
            <w:tcW w:w="1596" w:type="dxa"/>
            <w:vMerge/>
            <w:tcBorders>
              <w:left w:val="nil"/>
              <w:right w:val="single" w:sz="4" w:space="0" w:color="auto"/>
            </w:tcBorders>
          </w:tcPr>
          <w:p w:rsidR="00466A08" w:rsidRPr="00DA01C5" w:rsidRDefault="00466A08" w:rsidP="00DE60D4">
            <w:pPr>
              <w:suppressAutoHyphens w:val="0"/>
              <w:jc w:val="center"/>
              <w:rPr>
                <w:color w:val="000000"/>
                <w:sz w:val="20"/>
                <w:szCs w:val="20"/>
                <w:lang w:eastAsia="ru-RU"/>
              </w:rPr>
            </w:pPr>
          </w:p>
        </w:tc>
      </w:tr>
      <w:tr w:rsidR="00466A08" w:rsidRPr="00DA01C5" w:rsidTr="00DE60D4">
        <w:trPr>
          <w:trHeight w:val="585"/>
        </w:trPr>
        <w:tc>
          <w:tcPr>
            <w:tcW w:w="617" w:type="dxa"/>
            <w:vMerge/>
            <w:tcBorders>
              <w:top w:val="nil"/>
              <w:left w:val="single" w:sz="4" w:space="0" w:color="auto"/>
              <w:bottom w:val="single" w:sz="4" w:space="0" w:color="auto"/>
              <w:right w:val="single" w:sz="4" w:space="0" w:color="auto"/>
            </w:tcBorders>
            <w:vAlign w:val="center"/>
          </w:tcPr>
          <w:p w:rsidR="00466A08" w:rsidRPr="00DA01C5" w:rsidRDefault="00466A08" w:rsidP="00DE60D4">
            <w:pPr>
              <w:suppressAutoHyphens w:val="0"/>
              <w:rPr>
                <w:sz w:val="20"/>
                <w:szCs w:val="20"/>
                <w:lang w:eastAsia="ru-RU"/>
              </w:rPr>
            </w:pPr>
          </w:p>
        </w:tc>
        <w:tc>
          <w:tcPr>
            <w:tcW w:w="7815" w:type="dxa"/>
            <w:vMerge/>
            <w:tcBorders>
              <w:top w:val="nil"/>
              <w:left w:val="single" w:sz="4" w:space="0" w:color="auto"/>
              <w:bottom w:val="single" w:sz="4" w:space="0" w:color="000000"/>
              <w:right w:val="single" w:sz="4" w:space="0" w:color="auto"/>
            </w:tcBorders>
            <w:vAlign w:val="center"/>
          </w:tcPr>
          <w:p w:rsidR="00466A08" w:rsidRPr="00DA01C5" w:rsidRDefault="00466A08" w:rsidP="00DE60D4">
            <w:pPr>
              <w:suppressAutoHyphens w:val="0"/>
              <w:rPr>
                <w:sz w:val="20"/>
                <w:szCs w:val="20"/>
                <w:lang w:eastAsia="ru-RU"/>
              </w:rPr>
            </w:pPr>
          </w:p>
        </w:tc>
        <w:tc>
          <w:tcPr>
            <w:tcW w:w="2084" w:type="dxa"/>
            <w:tcBorders>
              <w:top w:val="nil"/>
              <w:left w:val="nil"/>
              <w:bottom w:val="single" w:sz="4" w:space="0" w:color="auto"/>
              <w:right w:val="single" w:sz="4" w:space="0" w:color="auto"/>
            </w:tcBorders>
            <w:vAlign w:val="center"/>
          </w:tcPr>
          <w:p w:rsidR="00466A08" w:rsidRPr="00DA01C5" w:rsidRDefault="00466A08" w:rsidP="00DE60D4">
            <w:pPr>
              <w:suppressAutoHyphens w:val="0"/>
              <w:rPr>
                <w:sz w:val="20"/>
                <w:szCs w:val="20"/>
                <w:lang w:eastAsia="ru-RU"/>
              </w:rPr>
            </w:pPr>
            <w:r w:rsidRPr="00DA01C5">
              <w:rPr>
                <w:sz w:val="20"/>
                <w:szCs w:val="20"/>
                <w:lang w:eastAsia="ru-RU"/>
              </w:rPr>
              <w:t>Замена электроустановочных изделий (розеток, патронов, выключателей)</w:t>
            </w:r>
          </w:p>
        </w:tc>
        <w:tc>
          <w:tcPr>
            <w:tcW w:w="1968" w:type="dxa"/>
            <w:tcBorders>
              <w:top w:val="nil"/>
              <w:left w:val="nil"/>
              <w:bottom w:val="single" w:sz="4" w:space="0" w:color="auto"/>
              <w:right w:val="single" w:sz="4" w:space="0" w:color="auto"/>
            </w:tcBorders>
            <w:vAlign w:val="center"/>
          </w:tcPr>
          <w:p w:rsidR="00466A08" w:rsidRPr="00DA01C5" w:rsidRDefault="00466A08" w:rsidP="00DE60D4">
            <w:pPr>
              <w:suppressAutoHyphens w:val="0"/>
              <w:jc w:val="center"/>
              <w:rPr>
                <w:color w:val="000000"/>
                <w:sz w:val="20"/>
                <w:szCs w:val="20"/>
                <w:lang w:eastAsia="ru-RU"/>
              </w:rPr>
            </w:pPr>
            <w:r w:rsidRPr="00DA01C5">
              <w:rPr>
                <w:color w:val="000000"/>
                <w:sz w:val="20"/>
                <w:szCs w:val="20"/>
                <w:lang w:eastAsia="ru-RU"/>
              </w:rPr>
              <w:t>по мере необходимости</w:t>
            </w:r>
          </w:p>
        </w:tc>
        <w:tc>
          <w:tcPr>
            <w:tcW w:w="1834" w:type="dxa"/>
            <w:vMerge/>
            <w:tcBorders>
              <w:left w:val="nil"/>
              <w:right w:val="single" w:sz="4" w:space="0" w:color="auto"/>
            </w:tcBorders>
          </w:tcPr>
          <w:p w:rsidR="00466A08" w:rsidRPr="00DA01C5" w:rsidRDefault="00466A08" w:rsidP="00DE60D4">
            <w:pPr>
              <w:suppressAutoHyphens w:val="0"/>
              <w:jc w:val="center"/>
              <w:rPr>
                <w:color w:val="000000"/>
                <w:sz w:val="20"/>
                <w:szCs w:val="20"/>
                <w:lang w:eastAsia="ru-RU"/>
              </w:rPr>
            </w:pPr>
          </w:p>
        </w:tc>
        <w:tc>
          <w:tcPr>
            <w:tcW w:w="1596" w:type="dxa"/>
            <w:vMerge/>
            <w:tcBorders>
              <w:left w:val="nil"/>
              <w:right w:val="single" w:sz="4" w:space="0" w:color="auto"/>
            </w:tcBorders>
          </w:tcPr>
          <w:p w:rsidR="00466A08" w:rsidRPr="00DA01C5" w:rsidRDefault="00466A08" w:rsidP="00DE60D4">
            <w:pPr>
              <w:suppressAutoHyphens w:val="0"/>
              <w:jc w:val="center"/>
              <w:rPr>
                <w:color w:val="000000"/>
                <w:sz w:val="20"/>
                <w:szCs w:val="20"/>
                <w:lang w:eastAsia="ru-RU"/>
              </w:rPr>
            </w:pPr>
          </w:p>
        </w:tc>
      </w:tr>
      <w:tr w:rsidR="00466A08" w:rsidRPr="00DA01C5" w:rsidTr="00DE60D4">
        <w:trPr>
          <w:trHeight w:val="480"/>
        </w:trPr>
        <w:tc>
          <w:tcPr>
            <w:tcW w:w="617" w:type="dxa"/>
            <w:vMerge/>
            <w:tcBorders>
              <w:top w:val="nil"/>
              <w:left w:val="single" w:sz="4" w:space="0" w:color="auto"/>
              <w:bottom w:val="single" w:sz="4" w:space="0" w:color="auto"/>
              <w:right w:val="single" w:sz="4" w:space="0" w:color="auto"/>
            </w:tcBorders>
            <w:vAlign w:val="center"/>
          </w:tcPr>
          <w:p w:rsidR="00466A08" w:rsidRPr="00DA01C5" w:rsidRDefault="00466A08" w:rsidP="00DE60D4">
            <w:pPr>
              <w:suppressAutoHyphens w:val="0"/>
              <w:rPr>
                <w:sz w:val="20"/>
                <w:szCs w:val="20"/>
                <w:lang w:eastAsia="ru-RU"/>
              </w:rPr>
            </w:pPr>
          </w:p>
        </w:tc>
        <w:tc>
          <w:tcPr>
            <w:tcW w:w="7815" w:type="dxa"/>
            <w:vMerge/>
            <w:tcBorders>
              <w:top w:val="nil"/>
              <w:left w:val="single" w:sz="4" w:space="0" w:color="auto"/>
              <w:bottom w:val="single" w:sz="4" w:space="0" w:color="000000"/>
              <w:right w:val="single" w:sz="4" w:space="0" w:color="auto"/>
            </w:tcBorders>
            <w:vAlign w:val="center"/>
          </w:tcPr>
          <w:p w:rsidR="00466A08" w:rsidRPr="00DA01C5" w:rsidRDefault="00466A08" w:rsidP="00DE60D4">
            <w:pPr>
              <w:suppressAutoHyphens w:val="0"/>
              <w:rPr>
                <w:sz w:val="20"/>
                <w:szCs w:val="20"/>
                <w:lang w:eastAsia="ru-RU"/>
              </w:rPr>
            </w:pPr>
          </w:p>
        </w:tc>
        <w:tc>
          <w:tcPr>
            <w:tcW w:w="2084" w:type="dxa"/>
            <w:tcBorders>
              <w:top w:val="nil"/>
              <w:left w:val="nil"/>
              <w:bottom w:val="single" w:sz="4" w:space="0" w:color="auto"/>
              <w:right w:val="single" w:sz="4" w:space="0" w:color="auto"/>
            </w:tcBorders>
            <w:vAlign w:val="center"/>
          </w:tcPr>
          <w:p w:rsidR="00466A08" w:rsidRPr="00DA01C5" w:rsidRDefault="00466A08" w:rsidP="00DE60D4">
            <w:pPr>
              <w:suppressAutoHyphens w:val="0"/>
              <w:rPr>
                <w:sz w:val="20"/>
                <w:szCs w:val="20"/>
                <w:lang w:eastAsia="ru-RU"/>
              </w:rPr>
            </w:pPr>
            <w:r w:rsidRPr="00DA01C5">
              <w:rPr>
                <w:sz w:val="20"/>
                <w:szCs w:val="20"/>
                <w:lang w:eastAsia="ru-RU"/>
              </w:rPr>
              <w:t>Замена предохранителей</w:t>
            </w:r>
          </w:p>
        </w:tc>
        <w:tc>
          <w:tcPr>
            <w:tcW w:w="1968" w:type="dxa"/>
            <w:tcBorders>
              <w:top w:val="nil"/>
              <w:left w:val="nil"/>
              <w:bottom w:val="single" w:sz="4" w:space="0" w:color="auto"/>
              <w:right w:val="single" w:sz="4" w:space="0" w:color="auto"/>
            </w:tcBorders>
            <w:vAlign w:val="center"/>
          </w:tcPr>
          <w:p w:rsidR="00466A08" w:rsidRPr="00DA01C5" w:rsidRDefault="00466A08" w:rsidP="00DE60D4">
            <w:pPr>
              <w:suppressAutoHyphens w:val="0"/>
              <w:jc w:val="center"/>
              <w:rPr>
                <w:color w:val="000000"/>
                <w:sz w:val="20"/>
                <w:szCs w:val="20"/>
                <w:lang w:eastAsia="ru-RU"/>
              </w:rPr>
            </w:pPr>
            <w:r w:rsidRPr="00DA01C5">
              <w:rPr>
                <w:color w:val="000000"/>
                <w:sz w:val="20"/>
                <w:szCs w:val="20"/>
                <w:lang w:eastAsia="ru-RU"/>
              </w:rPr>
              <w:t>по мере необходимости</w:t>
            </w:r>
          </w:p>
        </w:tc>
        <w:tc>
          <w:tcPr>
            <w:tcW w:w="1834" w:type="dxa"/>
            <w:vMerge/>
            <w:tcBorders>
              <w:left w:val="nil"/>
              <w:bottom w:val="single" w:sz="4" w:space="0" w:color="auto"/>
              <w:right w:val="single" w:sz="4" w:space="0" w:color="auto"/>
            </w:tcBorders>
          </w:tcPr>
          <w:p w:rsidR="00466A08" w:rsidRPr="00DA01C5" w:rsidRDefault="00466A08" w:rsidP="00DE60D4">
            <w:pPr>
              <w:suppressAutoHyphens w:val="0"/>
              <w:jc w:val="center"/>
              <w:rPr>
                <w:color w:val="000000"/>
                <w:sz w:val="20"/>
                <w:szCs w:val="20"/>
                <w:lang w:eastAsia="ru-RU"/>
              </w:rPr>
            </w:pPr>
          </w:p>
        </w:tc>
        <w:tc>
          <w:tcPr>
            <w:tcW w:w="1596" w:type="dxa"/>
            <w:vMerge/>
            <w:tcBorders>
              <w:left w:val="nil"/>
              <w:bottom w:val="single" w:sz="4" w:space="0" w:color="auto"/>
              <w:right w:val="single" w:sz="4" w:space="0" w:color="auto"/>
            </w:tcBorders>
          </w:tcPr>
          <w:p w:rsidR="00466A08" w:rsidRPr="00DA01C5" w:rsidRDefault="00466A08" w:rsidP="00DE60D4">
            <w:pPr>
              <w:suppressAutoHyphens w:val="0"/>
              <w:jc w:val="center"/>
              <w:rPr>
                <w:color w:val="000000"/>
                <w:sz w:val="20"/>
                <w:szCs w:val="20"/>
                <w:lang w:eastAsia="ru-RU"/>
              </w:rPr>
            </w:pPr>
          </w:p>
        </w:tc>
      </w:tr>
      <w:tr w:rsidR="00466A08" w:rsidRPr="00DA01C5" w:rsidTr="00DE60D4">
        <w:trPr>
          <w:trHeight w:val="465"/>
        </w:trPr>
        <w:tc>
          <w:tcPr>
            <w:tcW w:w="12484" w:type="dxa"/>
            <w:gridSpan w:val="4"/>
            <w:tcBorders>
              <w:top w:val="single" w:sz="4" w:space="0" w:color="auto"/>
              <w:left w:val="single" w:sz="8" w:space="0" w:color="auto"/>
              <w:bottom w:val="single" w:sz="4" w:space="0" w:color="auto"/>
              <w:right w:val="single" w:sz="4" w:space="0" w:color="000000"/>
            </w:tcBorders>
            <w:shd w:val="clear" w:color="000000" w:fill="FFFFFF"/>
            <w:vAlign w:val="center"/>
          </w:tcPr>
          <w:p w:rsidR="00466A08" w:rsidRPr="00DA01C5" w:rsidRDefault="00466A08" w:rsidP="00DE60D4">
            <w:pPr>
              <w:suppressAutoHyphens w:val="0"/>
              <w:rPr>
                <w:bCs/>
                <w:lang w:eastAsia="ru-RU"/>
              </w:rPr>
            </w:pPr>
            <w:r w:rsidRPr="00DA01C5">
              <w:rPr>
                <w:bCs/>
                <w:lang w:eastAsia="ru-RU"/>
              </w:rPr>
              <w:t>III. Работы и услуги по содержанию иного общего имущества в многоквартирном доме</w:t>
            </w:r>
          </w:p>
        </w:tc>
        <w:tc>
          <w:tcPr>
            <w:tcW w:w="1834" w:type="dxa"/>
            <w:tcBorders>
              <w:top w:val="single" w:sz="4" w:space="0" w:color="auto"/>
              <w:left w:val="single" w:sz="8" w:space="0" w:color="auto"/>
              <w:bottom w:val="single" w:sz="4" w:space="0" w:color="auto"/>
              <w:right w:val="single" w:sz="4" w:space="0" w:color="000000"/>
            </w:tcBorders>
            <w:shd w:val="clear" w:color="000000" w:fill="FFFFFF"/>
          </w:tcPr>
          <w:p w:rsidR="00466A08" w:rsidRPr="00DA01C5" w:rsidRDefault="00466A08" w:rsidP="00DE60D4">
            <w:pPr>
              <w:suppressAutoHyphens w:val="0"/>
              <w:rPr>
                <w:bCs/>
                <w:lang w:eastAsia="ru-RU"/>
              </w:rPr>
            </w:pPr>
          </w:p>
        </w:tc>
        <w:tc>
          <w:tcPr>
            <w:tcW w:w="1596" w:type="dxa"/>
            <w:tcBorders>
              <w:top w:val="single" w:sz="4" w:space="0" w:color="auto"/>
              <w:left w:val="single" w:sz="8" w:space="0" w:color="auto"/>
              <w:bottom w:val="single" w:sz="4" w:space="0" w:color="auto"/>
              <w:right w:val="single" w:sz="4" w:space="0" w:color="000000"/>
            </w:tcBorders>
            <w:shd w:val="clear" w:color="000000" w:fill="FFFFFF"/>
          </w:tcPr>
          <w:p w:rsidR="00466A08" w:rsidRPr="00DA01C5" w:rsidRDefault="00466A08" w:rsidP="00DE60D4">
            <w:pPr>
              <w:suppressAutoHyphens w:val="0"/>
              <w:rPr>
                <w:bCs/>
                <w:lang w:eastAsia="ru-RU"/>
              </w:rPr>
            </w:pPr>
          </w:p>
        </w:tc>
      </w:tr>
      <w:tr w:rsidR="00466A08" w:rsidRPr="00DA01C5" w:rsidTr="00DE60D4">
        <w:trPr>
          <w:trHeight w:val="1365"/>
        </w:trPr>
        <w:tc>
          <w:tcPr>
            <w:tcW w:w="617" w:type="dxa"/>
            <w:vMerge w:val="restart"/>
            <w:tcBorders>
              <w:top w:val="nil"/>
              <w:left w:val="single" w:sz="4" w:space="0" w:color="auto"/>
              <w:bottom w:val="single" w:sz="4" w:space="0" w:color="auto"/>
              <w:right w:val="single" w:sz="4" w:space="0" w:color="auto"/>
            </w:tcBorders>
            <w:shd w:val="clear" w:color="000000" w:fill="FFFFFF"/>
            <w:noWrap/>
            <w:vAlign w:val="center"/>
          </w:tcPr>
          <w:p w:rsidR="00466A08" w:rsidRPr="00DA01C5" w:rsidRDefault="00466A08" w:rsidP="00DE60D4">
            <w:pPr>
              <w:suppressAutoHyphens w:val="0"/>
              <w:jc w:val="center"/>
              <w:rPr>
                <w:sz w:val="20"/>
                <w:szCs w:val="20"/>
                <w:lang w:eastAsia="ru-RU"/>
              </w:rPr>
            </w:pPr>
            <w:r>
              <w:rPr>
                <w:sz w:val="20"/>
                <w:szCs w:val="20"/>
                <w:lang w:eastAsia="ru-RU"/>
              </w:rPr>
              <w:t>11</w:t>
            </w:r>
          </w:p>
        </w:tc>
        <w:tc>
          <w:tcPr>
            <w:tcW w:w="7815" w:type="dxa"/>
            <w:vMerge w:val="restart"/>
            <w:tcBorders>
              <w:top w:val="nil"/>
              <w:left w:val="single" w:sz="4" w:space="0" w:color="auto"/>
              <w:bottom w:val="single" w:sz="4" w:space="0" w:color="auto"/>
              <w:right w:val="single" w:sz="4" w:space="0" w:color="auto"/>
            </w:tcBorders>
            <w:shd w:val="clear" w:color="000000" w:fill="FFFFFF"/>
            <w:vAlign w:val="center"/>
          </w:tcPr>
          <w:p w:rsidR="00466A08" w:rsidRPr="00DA01C5" w:rsidRDefault="00466A08" w:rsidP="00DE60D4">
            <w:pPr>
              <w:suppressAutoHyphens w:val="0"/>
              <w:rPr>
                <w:sz w:val="20"/>
                <w:szCs w:val="20"/>
                <w:lang w:eastAsia="ru-RU"/>
              </w:rPr>
            </w:pPr>
            <w:r>
              <w:rPr>
                <w:sz w:val="20"/>
                <w:szCs w:val="20"/>
                <w:lang w:eastAsia="ru-RU"/>
              </w:rPr>
              <w:t>11</w:t>
            </w:r>
            <w:r w:rsidRPr="00DA01C5">
              <w:rPr>
                <w:sz w:val="20"/>
                <w:szCs w:val="20"/>
                <w:lang w:eastAsia="ru-RU"/>
              </w:rPr>
              <w:t>. Работы  по  содержанию  помещений,  входящих  в  состав   общего</w:t>
            </w:r>
            <w:r>
              <w:rPr>
                <w:sz w:val="20"/>
                <w:szCs w:val="20"/>
                <w:lang w:eastAsia="ru-RU"/>
              </w:rPr>
              <w:t xml:space="preserve"> </w:t>
            </w:r>
            <w:r w:rsidRPr="00DA01C5">
              <w:rPr>
                <w:sz w:val="20"/>
                <w:szCs w:val="20"/>
                <w:lang w:eastAsia="ru-RU"/>
              </w:rPr>
              <w:t>имущества в многоквартирном доме:</w:t>
            </w:r>
            <w:r>
              <w:rPr>
                <w:sz w:val="20"/>
                <w:szCs w:val="20"/>
                <w:lang w:eastAsia="ru-RU"/>
              </w:rPr>
              <w:t xml:space="preserve"> </w:t>
            </w:r>
            <w:r w:rsidRPr="00DA01C5">
              <w:rPr>
                <w:sz w:val="20"/>
                <w:szCs w:val="20"/>
                <w:lang w:eastAsia="ru-RU"/>
              </w:rPr>
              <w:t xml:space="preserve">сухая   уборка  тамбуров,  коридоров, влажная  уборка  тамбуров,  </w:t>
            </w:r>
            <w:r>
              <w:rPr>
                <w:sz w:val="20"/>
                <w:szCs w:val="20"/>
                <w:lang w:eastAsia="ru-RU"/>
              </w:rPr>
              <w:t xml:space="preserve">коридоров, </w:t>
            </w:r>
            <w:r w:rsidRPr="00DA01C5">
              <w:rPr>
                <w:sz w:val="20"/>
                <w:szCs w:val="20"/>
                <w:lang w:eastAsia="ru-RU"/>
              </w:rPr>
              <w:t>влажная протирка  подоконников, дверных коробок, полотен дверей, доводчиков, дверных ручек; мытье окон;</w:t>
            </w:r>
          </w:p>
        </w:tc>
        <w:tc>
          <w:tcPr>
            <w:tcW w:w="2084" w:type="dxa"/>
            <w:tcBorders>
              <w:top w:val="nil"/>
              <w:left w:val="nil"/>
              <w:bottom w:val="single" w:sz="4" w:space="0" w:color="auto"/>
              <w:right w:val="single" w:sz="4" w:space="0" w:color="auto"/>
            </w:tcBorders>
            <w:shd w:val="clear" w:color="000000" w:fill="FFFFFF"/>
            <w:vAlign w:val="center"/>
          </w:tcPr>
          <w:p w:rsidR="00466A08" w:rsidRPr="00DA01C5" w:rsidRDefault="00466A08" w:rsidP="00DE60D4">
            <w:pPr>
              <w:suppressAutoHyphens w:val="0"/>
              <w:rPr>
                <w:sz w:val="20"/>
                <w:szCs w:val="20"/>
                <w:lang w:eastAsia="ru-RU"/>
              </w:rPr>
            </w:pPr>
            <w:r w:rsidRPr="00DA01C5">
              <w:rPr>
                <w:sz w:val="20"/>
                <w:szCs w:val="20"/>
                <w:lang w:eastAsia="ru-RU"/>
              </w:rPr>
              <w:t>Влажная протирка</w:t>
            </w:r>
            <w:r>
              <w:rPr>
                <w:sz w:val="20"/>
                <w:szCs w:val="20"/>
                <w:lang w:eastAsia="ru-RU"/>
              </w:rPr>
              <w:t>, входных</w:t>
            </w:r>
            <w:r w:rsidRPr="00DA01C5">
              <w:rPr>
                <w:sz w:val="20"/>
                <w:szCs w:val="20"/>
                <w:lang w:eastAsia="ru-RU"/>
              </w:rPr>
              <w:t xml:space="preserve"> дверей</w:t>
            </w:r>
          </w:p>
        </w:tc>
        <w:tc>
          <w:tcPr>
            <w:tcW w:w="1968" w:type="dxa"/>
            <w:tcBorders>
              <w:top w:val="nil"/>
              <w:left w:val="nil"/>
              <w:bottom w:val="single" w:sz="4" w:space="0" w:color="auto"/>
              <w:right w:val="single" w:sz="4" w:space="0" w:color="auto"/>
            </w:tcBorders>
            <w:vAlign w:val="center"/>
          </w:tcPr>
          <w:p w:rsidR="00466A08" w:rsidRPr="00DA01C5" w:rsidRDefault="00466A08" w:rsidP="00DE60D4">
            <w:pPr>
              <w:suppressAutoHyphens w:val="0"/>
              <w:jc w:val="center"/>
              <w:rPr>
                <w:color w:val="000000"/>
                <w:sz w:val="20"/>
                <w:szCs w:val="20"/>
                <w:lang w:eastAsia="ru-RU"/>
              </w:rPr>
            </w:pPr>
            <w:r w:rsidRPr="00DA01C5">
              <w:rPr>
                <w:color w:val="000000"/>
                <w:sz w:val="20"/>
                <w:szCs w:val="20"/>
                <w:lang w:eastAsia="ru-RU"/>
              </w:rPr>
              <w:t>1 раз в месяц</w:t>
            </w:r>
          </w:p>
        </w:tc>
        <w:tc>
          <w:tcPr>
            <w:tcW w:w="1834" w:type="dxa"/>
            <w:vMerge w:val="restart"/>
            <w:tcBorders>
              <w:top w:val="nil"/>
              <w:left w:val="nil"/>
              <w:right w:val="single" w:sz="4" w:space="0" w:color="auto"/>
            </w:tcBorders>
          </w:tcPr>
          <w:p w:rsidR="00466A08" w:rsidRPr="00DA01C5" w:rsidRDefault="00466A08" w:rsidP="00DE60D4">
            <w:pPr>
              <w:suppressAutoHyphens w:val="0"/>
              <w:jc w:val="center"/>
              <w:rPr>
                <w:color w:val="000000"/>
                <w:sz w:val="20"/>
                <w:szCs w:val="20"/>
                <w:lang w:eastAsia="ru-RU"/>
              </w:rPr>
            </w:pPr>
            <w:r>
              <w:rPr>
                <w:color w:val="000000"/>
                <w:sz w:val="20"/>
                <w:szCs w:val="20"/>
                <w:lang w:eastAsia="ru-RU"/>
              </w:rPr>
              <w:t>10 821,60</w:t>
            </w:r>
          </w:p>
        </w:tc>
        <w:tc>
          <w:tcPr>
            <w:tcW w:w="1596" w:type="dxa"/>
            <w:vMerge w:val="restart"/>
            <w:tcBorders>
              <w:top w:val="nil"/>
              <w:left w:val="nil"/>
              <w:right w:val="single" w:sz="4" w:space="0" w:color="auto"/>
            </w:tcBorders>
          </w:tcPr>
          <w:p w:rsidR="00466A08" w:rsidRPr="00DA01C5" w:rsidRDefault="00466A08" w:rsidP="00DE60D4">
            <w:pPr>
              <w:suppressAutoHyphens w:val="0"/>
              <w:jc w:val="center"/>
              <w:rPr>
                <w:color w:val="000000"/>
                <w:sz w:val="20"/>
                <w:szCs w:val="20"/>
                <w:lang w:eastAsia="ru-RU"/>
              </w:rPr>
            </w:pPr>
            <w:r>
              <w:rPr>
                <w:color w:val="000000"/>
                <w:sz w:val="20"/>
                <w:szCs w:val="20"/>
                <w:lang w:eastAsia="ru-RU"/>
              </w:rPr>
              <w:t>1,20</w:t>
            </w:r>
          </w:p>
        </w:tc>
      </w:tr>
      <w:tr w:rsidR="00466A08" w:rsidRPr="00DA01C5" w:rsidTr="00DE60D4">
        <w:trPr>
          <w:trHeight w:val="1125"/>
        </w:trPr>
        <w:tc>
          <w:tcPr>
            <w:tcW w:w="617" w:type="dxa"/>
            <w:vMerge/>
            <w:tcBorders>
              <w:top w:val="nil"/>
              <w:left w:val="single" w:sz="4" w:space="0" w:color="auto"/>
              <w:bottom w:val="single" w:sz="4" w:space="0" w:color="auto"/>
              <w:right w:val="single" w:sz="4" w:space="0" w:color="auto"/>
            </w:tcBorders>
            <w:vAlign w:val="center"/>
          </w:tcPr>
          <w:p w:rsidR="00466A08" w:rsidRPr="00DA01C5" w:rsidRDefault="00466A08" w:rsidP="00DE60D4">
            <w:pPr>
              <w:suppressAutoHyphens w:val="0"/>
              <w:rPr>
                <w:sz w:val="20"/>
                <w:szCs w:val="20"/>
                <w:lang w:eastAsia="ru-RU"/>
              </w:rPr>
            </w:pPr>
          </w:p>
        </w:tc>
        <w:tc>
          <w:tcPr>
            <w:tcW w:w="7815" w:type="dxa"/>
            <w:vMerge/>
            <w:tcBorders>
              <w:top w:val="nil"/>
              <w:left w:val="single" w:sz="4" w:space="0" w:color="auto"/>
              <w:bottom w:val="single" w:sz="4" w:space="0" w:color="auto"/>
              <w:right w:val="single" w:sz="4" w:space="0" w:color="auto"/>
            </w:tcBorders>
            <w:vAlign w:val="center"/>
          </w:tcPr>
          <w:p w:rsidR="00466A08" w:rsidRPr="00DA01C5" w:rsidRDefault="00466A08" w:rsidP="00DE60D4">
            <w:pPr>
              <w:suppressAutoHyphens w:val="0"/>
              <w:rPr>
                <w:sz w:val="20"/>
                <w:szCs w:val="20"/>
                <w:lang w:eastAsia="ru-RU"/>
              </w:rPr>
            </w:pPr>
          </w:p>
        </w:tc>
        <w:tc>
          <w:tcPr>
            <w:tcW w:w="2084" w:type="dxa"/>
            <w:tcBorders>
              <w:top w:val="nil"/>
              <w:left w:val="nil"/>
              <w:bottom w:val="single" w:sz="4" w:space="0" w:color="auto"/>
              <w:right w:val="single" w:sz="4" w:space="0" w:color="auto"/>
            </w:tcBorders>
            <w:vAlign w:val="center"/>
          </w:tcPr>
          <w:p w:rsidR="00466A08" w:rsidRPr="00DA01C5" w:rsidRDefault="00466A08" w:rsidP="00DE60D4">
            <w:pPr>
              <w:suppressAutoHyphens w:val="0"/>
              <w:rPr>
                <w:sz w:val="20"/>
                <w:szCs w:val="20"/>
                <w:lang w:eastAsia="ru-RU"/>
              </w:rPr>
            </w:pPr>
            <w:r w:rsidRPr="00DA01C5">
              <w:rPr>
                <w:sz w:val="20"/>
                <w:szCs w:val="20"/>
                <w:lang w:eastAsia="ru-RU"/>
              </w:rPr>
              <w:t>Влажное подметание</w:t>
            </w:r>
            <w:r>
              <w:rPr>
                <w:sz w:val="20"/>
                <w:szCs w:val="20"/>
                <w:lang w:eastAsia="ru-RU"/>
              </w:rPr>
              <w:t xml:space="preserve"> полов</w:t>
            </w:r>
          </w:p>
        </w:tc>
        <w:tc>
          <w:tcPr>
            <w:tcW w:w="1968" w:type="dxa"/>
            <w:tcBorders>
              <w:top w:val="nil"/>
              <w:left w:val="nil"/>
              <w:bottom w:val="single" w:sz="4" w:space="0" w:color="auto"/>
              <w:right w:val="single" w:sz="4" w:space="0" w:color="auto"/>
            </w:tcBorders>
            <w:vAlign w:val="center"/>
          </w:tcPr>
          <w:p w:rsidR="00466A08" w:rsidRPr="00DA01C5" w:rsidRDefault="00466A08" w:rsidP="00DE60D4">
            <w:pPr>
              <w:suppressAutoHyphens w:val="0"/>
              <w:jc w:val="center"/>
              <w:rPr>
                <w:color w:val="000000"/>
                <w:sz w:val="20"/>
                <w:szCs w:val="20"/>
                <w:lang w:eastAsia="ru-RU"/>
              </w:rPr>
            </w:pPr>
            <w:r w:rsidRPr="00DA01C5">
              <w:rPr>
                <w:color w:val="000000"/>
                <w:sz w:val="20"/>
                <w:szCs w:val="20"/>
                <w:lang w:eastAsia="ru-RU"/>
              </w:rPr>
              <w:t>1 раза в неделю</w:t>
            </w:r>
          </w:p>
        </w:tc>
        <w:tc>
          <w:tcPr>
            <w:tcW w:w="1834" w:type="dxa"/>
            <w:vMerge/>
            <w:tcBorders>
              <w:left w:val="nil"/>
              <w:right w:val="single" w:sz="4" w:space="0" w:color="auto"/>
            </w:tcBorders>
          </w:tcPr>
          <w:p w:rsidR="00466A08" w:rsidRPr="00DA01C5" w:rsidRDefault="00466A08" w:rsidP="00DE60D4">
            <w:pPr>
              <w:suppressAutoHyphens w:val="0"/>
              <w:jc w:val="center"/>
              <w:rPr>
                <w:color w:val="000000"/>
                <w:sz w:val="20"/>
                <w:szCs w:val="20"/>
                <w:lang w:eastAsia="ru-RU"/>
              </w:rPr>
            </w:pPr>
          </w:p>
        </w:tc>
        <w:tc>
          <w:tcPr>
            <w:tcW w:w="1596" w:type="dxa"/>
            <w:vMerge/>
            <w:tcBorders>
              <w:left w:val="nil"/>
              <w:right w:val="single" w:sz="4" w:space="0" w:color="auto"/>
            </w:tcBorders>
          </w:tcPr>
          <w:p w:rsidR="00466A08" w:rsidRPr="00DA01C5" w:rsidRDefault="00466A08" w:rsidP="00DE60D4">
            <w:pPr>
              <w:suppressAutoHyphens w:val="0"/>
              <w:jc w:val="center"/>
              <w:rPr>
                <w:color w:val="000000"/>
                <w:sz w:val="20"/>
                <w:szCs w:val="20"/>
                <w:lang w:eastAsia="ru-RU"/>
              </w:rPr>
            </w:pPr>
          </w:p>
        </w:tc>
      </w:tr>
      <w:tr w:rsidR="00466A08" w:rsidRPr="00DA01C5" w:rsidTr="00DE60D4">
        <w:trPr>
          <w:trHeight w:val="570"/>
        </w:trPr>
        <w:tc>
          <w:tcPr>
            <w:tcW w:w="617" w:type="dxa"/>
            <w:vMerge/>
            <w:tcBorders>
              <w:top w:val="nil"/>
              <w:left w:val="single" w:sz="4" w:space="0" w:color="auto"/>
              <w:bottom w:val="single" w:sz="4" w:space="0" w:color="auto"/>
              <w:right w:val="single" w:sz="4" w:space="0" w:color="auto"/>
            </w:tcBorders>
            <w:vAlign w:val="center"/>
          </w:tcPr>
          <w:p w:rsidR="00466A08" w:rsidRPr="00DA01C5" w:rsidRDefault="00466A08" w:rsidP="00DE60D4">
            <w:pPr>
              <w:suppressAutoHyphens w:val="0"/>
              <w:rPr>
                <w:sz w:val="20"/>
                <w:szCs w:val="20"/>
                <w:lang w:eastAsia="ru-RU"/>
              </w:rPr>
            </w:pPr>
          </w:p>
        </w:tc>
        <w:tc>
          <w:tcPr>
            <w:tcW w:w="7815" w:type="dxa"/>
            <w:vMerge/>
            <w:tcBorders>
              <w:top w:val="nil"/>
              <w:left w:val="single" w:sz="4" w:space="0" w:color="auto"/>
              <w:bottom w:val="single" w:sz="4" w:space="0" w:color="auto"/>
              <w:right w:val="single" w:sz="4" w:space="0" w:color="auto"/>
            </w:tcBorders>
            <w:vAlign w:val="center"/>
          </w:tcPr>
          <w:p w:rsidR="00466A08" w:rsidRPr="00DA01C5" w:rsidRDefault="00466A08" w:rsidP="00DE60D4">
            <w:pPr>
              <w:suppressAutoHyphens w:val="0"/>
              <w:rPr>
                <w:sz w:val="20"/>
                <w:szCs w:val="20"/>
                <w:lang w:eastAsia="ru-RU"/>
              </w:rPr>
            </w:pPr>
          </w:p>
        </w:tc>
        <w:tc>
          <w:tcPr>
            <w:tcW w:w="2084" w:type="dxa"/>
            <w:tcBorders>
              <w:top w:val="nil"/>
              <w:left w:val="nil"/>
              <w:bottom w:val="single" w:sz="4" w:space="0" w:color="auto"/>
              <w:right w:val="single" w:sz="4" w:space="0" w:color="auto"/>
            </w:tcBorders>
            <w:shd w:val="clear" w:color="000000" w:fill="FFFFFF"/>
            <w:vAlign w:val="center"/>
          </w:tcPr>
          <w:p w:rsidR="00466A08" w:rsidRPr="00DA01C5" w:rsidRDefault="00466A08" w:rsidP="00DE60D4">
            <w:pPr>
              <w:suppressAutoHyphens w:val="0"/>
              <w:rPr>
                <w:sz w:val="20"/>
                <w:szCs w:val="20"/>
                <w:lang w:eastAsia="ru-RU"/>
              </w:rPr>
            </w:pPr>
            <w:r w:rsidRPr="00DA01C5">
              <w:rPr>
                <w:sz w:val="20"/>
                <w:szCs w:val="20"/>
                <w:lang w:eastAsia="ru-RU"/>
              </w:rPr>
              <w:t>Мытье окон</w:t>
            </w:r>
          </w:p>
        </w:tc>
        <w:tc>
          <w:tcPr>
            <w:tcW w:w="1968" w:type="dxa"/>
            <w:tcBorders>
              <w:top w:val="nil"/>
              <w:left w:val="nil"/>
              <w:bottom w:val="single" w:sz="4" w:space="0" w:color="auto"/>
              <w:right w:val="single" w:sz="4" w:space="0" w:color="auto"/>
            </w:tcBorders>
            <w:vAlign w:val="center"/>
          </w:tcPr>
          <w:p w:rsidR="00466A08" w:rsidRPr="00DA01C5" w:rsidRDefault="00466A08" w:rsidP="00DE60D4">
            <w:pPr>
              <w:suppressAutoHyphens w:val="0"/>
              <w:jc w:val="center"/>
              <w:rPr>
                <w:color w:val="000000"/>
                <w:sz w:val="20"/>
                <w:szCs w:val="20"/>
                <w:lang w:eastAsia="ru-RU"/>
              </w:rPr>
            </w:pPr>
            <w:r w:rsidRPr="00DA01C5">
              <w:rPr>
                <w:color w:val="000000"/>
                <w:sz w:val="20"/>
                <w:szCs w:val="20"/>
                <w:lang w:eastAsia="ru-RU"/>
              </w:rPr>
              <w:t>1 раз в год (в весенне-летний период)</w:t>
            </w:r>
          </w:p>
        </w:tc>
        <w:tc>
          <w:tcPr>
            <w:tcW w:w="1834" w:type="dxa"/>
            <w:vMerge/>
            <w:tcBorders>
              <w:left w:val="nil"/>
              <w:bottom w:val="single" w:sz="4" w:space="0" w:color="auto"/>
              <w:right w:val="single" w:sz="4" w:space="0" w:color="auto"/>
            </w:tcBorders>
          </w:tcPr>
          <w:p w:rsidR="00466A08" w:rsidRPr="00DA01C5" w:rsidRDefault="00466A08" w:rsidP="00DE60D4">
            <w:pPr>
              <w:suppressAutoHyphens w:val="0"/>
              <w:jc w:val="center"/>
              <w:rPr>
                <w:color w:val="000000"/>
                <w:sz w:val="20"/>
                <w:szCs w:val="20"/>
                <w:lang w:eastAsia="ru-RU"/>
              </w:rPr>
            </w:pPr>
          </w:p>
        </w:tc>
        <w:tc>
          <w:tcPr>
            <w:tcW w:w="1596" w:type="dxa"/>
            <w:vMerge/>
            <w:tcBorders>
              <w:left w:val="nil"/>
              <w:bottom w:val="single" w:sz="4" w:space="0" w:color="auto"/>
              <w:right w:val="single" w:sz="4" w:space="0" w:color="auto"/>
            </w:tcBorders>
          </w:tcPr>
          <w:p w:rsidR="00466A08" w:rsidRPr="00DA01C5" w:rsidRDefault="00466A08" w:rsidP="00DE60D4">
            <w:pPr>
              <w:suppressAutoHyphens w:val="0"/>
              <w:jc w:val="center"/>
              <w:rPr>
                <w:color w:val="000000"/>
                <w:sz w:val="20"/>
                <w:szCs w:val="20"/>
                <w:lang w:eastAsia="ru-RU"/>
              </w:rPr>
            </w:pPr>
          </w:p>
        </w:tc>
      </w:tr>
      <w:tr w:rsidR="00466A08" w:rsidRPr="00DA01C5" w:rsidTr="00DE60D4">
        <w:trPr>
          <w:trHeight w:val="450"/>
        </w:trPr>
        <w:tc>
          <w:tcPr>
            <w:tcW w:w="617" w:type="dxa"/>
            <w:vMerge/>
            <w:tcBorders>
              <w:top w:val="nil"/>
              <w:left w:val="single" w:sz="4" w:space="0" w:color="auto"/>
              <w:bottom w:val="single" w:sz="4" w:space="0" w:color="auto"/>
              <w:right w:val="single" w:sz="4" w:space="0" w:color="auto"/>
            </w:tcBorders>
            <w:vAlign w:val="center"/>
          </w:tcPr>
          <w:p w:rsidR="00466A08" w:rsidRPr="00DA01C5" w:rsidRDefault="00466A08" w:rsidP="00DE60D4">
            <w:pPr>
              <w:suppressAutoHyphens w:val="0"/>
              <w:rPr>
                <w:sz w:val="20"/>
                <w:szCs w:val="20"/>
                <w:lang w:eastAsia="ru-RU"/>
              </w:rPr>
            </w:pPr>
          </w:p>
        </w:tc>
        <w:tc>
          <w:tcPr>
            <w:tcW w:w="9899" w:type="dxa"/>
            <w:gridSpan w:val="2"/>
            <w:tcBorders>
              <w:top w:val="single" w:sz="4" w:space="0" w:color="auto"/>
              <w:left w:val="nil"/>
              <w:bottom w:val="single" w:sz="4" w:space="0" w:color="auto"/>
              <w:right w:val="single" w:sz="4" w:space="0" w:color="auto"/>
            </w:tcBorders>
            <w:shd w:val="clear" w:color="000000" w:fill="FFFFFF"/>
            <w:vAlign w:val="center"/>
          </w:tcPr>
          <w:p w:rsidR="00466A08" w:rsidRPr="00DA01C5" w:rsidRDefault="00466A08" w:rsidP="00DE60D4">
            <w:pPr>
              <w:suppressAutoHyphens w:val="0"/>
              <w:rPr>
                <w:sz w:val="20"/>
                <w:szCs w:val="20"/>
                <w:lang w:eastAsia="ru-RU"/>
              </w:rPr>
            </w:pPr>
            <w:r w:rsidRPr="00DA01C5">
              <w:rPr>
                <w:sz w:val="20"/>
                <w:szCs w:val="20"/>
                <w:lang w:eastAsia="ru-RU"/>
              </w:rPr>
              <w:t xml:space="preserve"> дезинфекция дворовых туалетов, находящихся на земельном участке, на котором  расположен этот дом.</w:t>
            </w:r>
          </w:p>
        </w:tc>
        <w:tc>
          <w:tcPr>
            <w:tcW w:w="1968" w:type="dxa"/>
            <w:tcBorders>
              <w:top w:val="nil"/>
              <w:left w:val="nil"/>
              <w:bottom w:val="single" w:sz="4" w:space="0" w:color="auto"/>
              <w:right w:val="single" w:sz="4" w:space="0" w:color="auto"/>
            </w:tcBorders>
            <w:shd w:val="clear" w:color="000000" w:fill="FFFFFF"/>
            <w:vAlign w:val="center"/>
          </w:tcPr>
          <w:p w:rsidR="00466A08" w:rsidRPr="00DA01C5" w:rsidRDefault="00466A08" w:rsidP="00DE60D4">
            <w:pPr>
              <w:suppressAutoHyphens w:val="0"/>
              <w:jc w:val="center"/>
              <w:rPr>
                <w:color w:val="000000"/>
                <w:sz w:val="20"/>
                <w:szCs w:val="20"/>
                <w:lang w:eastAsia="ru-RU"/>
              </w:rPr>
            </w:pPr>
            <w:r w:rsidRPr="00DA01C5">
              <w:rPr>
                <w:color w:val="000000"/>
                <w:sz w:val="20"/>
                <w:szCs w:val="20"/>
                <w:lang w:eastAsia="ru-RU"/>
              </w:rPr>
              <w:t>по мере необходимости</w:t>
            </w:r>
          </w:p>
        </w:tc>
        <w:tc>
          <w:tcPr>
            <w:tcW w:w="1834" w:type="dxa"/>
            <w:tcBorders>
              <w:top w:val="nil"/>
              <w:left w:val="nil"/>
              <w:bottom w:val="single" w:sz="4" w:space="0" w:color="auto"/>
              <w:right w:val="single" w:sz="4" w:space="0" w:color="auto"/>
            </w:tcBorders>
            <w:shd w:val="clear" w:color="000000" w:fill="FFFFFF"/>
          </w:tcPr>
          <w:p w:rsidR="00466A08" w:rsidRPr="00DA01C5" w:rsidRDefault="00466A08" w:rsidP="00DE60D4">
            <w:pPr>
              <w:suppressAutoHyphens w:val="0"/>
              <w:jc w:val="center"/>
              <w:rPr>
                <w:color w:val="000000"/>
                <w:sz w:val="20"/>
                <w:szCs w:val="20"/>
                <w:lang w:eastAsia="ru-RU"/>
              </w:rPr>
            </w:pPr>
            <w:r>
              <w:rPr>
                <w:color w:val="000000"/>
                <w:sz w:val="20"/>
                <w:szCs w:val="20"/>
                <w:lang w:eastAsia="ru-RU"/>
              </w:rPr>
              <w:t>12 625,20</w:t>
            </w:r>
          </w:p>
        </w:tc>
        <w:tc>
          <w:tcPr>
            <w:tcW w:w="1596" w:type="dxa"/>
            <w:tcBorders>
              <w:top w:val="nil"/>
              <w:left w:val="nil"/>
              <w:bottom w:val="single" w:sz="4" w:space="0" w:color="auto"/>
              <w:right w:val="single" w:sz="4" w:space="0" w:color="auto"/>
            </w:tcBorders>
            <w:shd w:val="clear" w:color="000000" w:fill="FFFFFF"/>
          </w:tcPr>
          <w:p w:rsidR="00466A08" w:rsidRPr="00DA01C5" w:rsidRDefault="00466A08" w:rsidP="00DE60D4">
            <w:pPr>
              <w:suppressAutoHyphens w:val="0"/>
              <w:jc w:val="center"/>
              <w:rPr>
                <w:color w:val="000000"/>
                <w:sz w:val="20"/>
                <w:szCs w:val="20"/>
                <w:lang w:eastAsia="ru-RU"/>
              </w:rPr>
            </w:pPr>
            <w:r>
              <w:rPr>
                <w:color w:val="000000"/>
                <w:sz w:val="20"/>
                <w:szCs w:val="20"/>
                <w:lang w:eastAsia="ru-RU"/>
              </w:rPr>
              <w:t>1,40</w:t>
            </w:r>
          </w:p>
        </w:tc>
      </w:tr>
      <w:tr w:rsidR="00466A08" w:rsidRPr="00DA01C5" w:rsidTr="00DE60D4">
        <w:trPr>
          <w:trHeight w:val="570"/>
        </w:trPr>
        <w:tc>
          <w:tcPr>
            <w:tcW w:w="617" w:type="dxa"/>
            <w:vMerge w:val="restart"/>
            <w:tcBorders>
              <w:top w:val="nil"/>
              <w:left w:val="single" w:sz="8" w:space="0" w:color="auto"/>
              <w:bottom w:val="single" w:sz="4" w:space="0" w:color="auto"/>
              <w:right w:val="single" w:sz="4" w:space="0" w:color="auto"/>
            </w:tcBorders>
            <w:shd w:val="clear" w:color="000000" w:fill="FFFFFF"/>
            <w:noWrap/>
            <w:vAlign w:val="center"/>
          </w:tcPr>
          <w:p w:rsidR="00466A08" w:rsidRPr="00DA01C5" w:rsidRDefault="00466A08" w:rsidP="00DE60D4">
            <w:pPr>
              <w:suppressAutoHyphens w:val="0"/>
              <w:jc w:val="center"/>
              <w:rPr>
                <w:sz w:val="20"/>
                <w:szCs w:val="20"/>
                <w:lang w:eastAsia="ru-RU"/>
              </w:rPr>
            </w:pPr>
            <w:r>
              <w:rPr>
                <w:sz w:val="20"/>
                <w:szCs w:val="20"/>
                <w:lang w:eastAsia="ru-RU"/>
              </w:rPr>
              <w:t>12</w:t>
            </w:r>
          </w:p>
        </w:tc>
        <w:tc>
          <w:tcPr>
            <w:tcW w:w="7815" w:type="dxa"/>
            <w:vMerge w:val="restart"/>
            <w:tcBorders>
              <w:top w:val="nil"/>
              <w:left w:val="single" w:sz="4" w:space="0" w:color="auto"/>
              <w:bottom w:val="single" w:sz="4" w:space="0" w:color="000000"/>
              <w:right w:val="single" w:sz="4" w:space="0" w:color="auto"/>
            </w:tcBorders>
            <w:shd w:val="clear" w:color="000000" w:fill="FFFFFF"/>
            <w:vAlign w:val="center"/>
          </w:tcPr>
          <w:p w:rsidR="00466A08" w:rsidRPr="00DA01C5" w:rsidRDefault="00466A08" w:rsidP="00DE60D4">
            <w:pPr>
              <w:suppressAutoHyphens w:val="0"/>
              <w:rPr>
                <w:sz w:val="20"/>
                <w:szCs w:val="20"/>
                <w:lang w:eastAsia="ru-RU"/>
              </w:rPr>
            </w:pPr>
            <w:r>
              <w:rPr>
                <w:sz w:val="20"/>
                <w:szCs w:val="20"/>
                <w:lang w:eastAsia="ru-RU"/>
              </w:rPr>
              <w:t>12</w:t>
            </w:r>
            <w:r w:rsidRPr="00DA01C5">
              <w:rPr>
                <w:sz w:val="20"/>
                <w:szCs w:val="20"/>
                <w:lang w:eastAsia="ru-RU"/>
              </w:rPr>
              <w:t>.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 сдвигание свежевыпавшего снега и очистка придомовой  территории   от снега и льда при наличии колейности свыше 5 см;                                                                               очистка придомовой территории от снега наносного происхождения (или подметание такой территории, свободной от снежного покрова); очистка придомовой территории от наледи и льда; уборка площадки перед входом в подъезд; уборка контейнерных площадок, расположенных на территории общего имущества многоквартирного дома</w:t>
            </w:r>
          </w:p>
        </w:tc>
        <w:tc>
          <w:tcPr>
            <w:tcW w:w="2084" w:type="dxa"/>
            <w:tcBorders>
              <w:top w:val="nil"/>
              <w:left w:val="nil"/>
              <w:bottom w:val="single" w:sz="4" w:space="0" w:color="auto"/>
              <w:right w:val="single" w:sz="4" w:space="0" w:color="auto"/>
            </w:tcBorders>
            <w:shd w:val="clear" w:color="000000" w:fill="FFFFFF"/>
            <w:vAlign w:val="center"/>
          </w:tcPr>
          <w:p w:rsidR="00466A08" w:rsidRPr="00DA01C5" w:rsidRDefault="00466A08" w:rsidP="00DE60D4">
            <w:pPr>
              <w:suppressAutoHyphens w:val="0"/>
              <w:rPr>
                <w:sz w:val="20"/>
                <w:szCs w:val="20"/>
                <w:lang w:eastAsia="ru-RU"/>
              </w:rPr>
            </w:pPr>
            <w:r w:rsidRPr="00DA01C5">
              <w:rPr>
                <w:sz w:val="20"/>
                <w:szCs w:val="20"/>
                <w:lang w:eastAsia="ru-RU"/>
              </w:rPr>
              <w:t>Подметание свежевыпавшего снега</w:t>
            </w:r>
          </w:p>
        </w:tc>
        <w:tc>
          <w:tcPr>
            <w:tcW w:w="1968" w:type="dxa"/>
            <w:tcBorders>
              <w:top w:val="nil"/>
              <w:left w:val="nil"/>
              <w:bottom w:val="single" w:sz="4" w:space="0" w:color="auto"/>
              <w:right w:val="single" w:sz="4" w:space="0" w:color="auto"/>
            </w:tcBorders>
            <w:vAlign w:val="center"/>
          </w:tcPr>
          <w:p w:rsidR="00466A08" w:rsidRPr="00DA01C5" w:rsidRDefault="00466A08" w:rsidP="00DE60D4">
            <w:pPr>
              <w:suppressAutoHyphens w:val="0"/>
              <w:jc w:val="center"/>
              <w:rPr>
                <w:color w:val="000000"/>
                <w:sz w:val="20"/>
                <w:szCs w:val="20"/>
                <w:lang w:eastAsia="ru-RU"/>
              </w:rPr>
            </w:pPr>
            <w:r w:rsidRPr="00DA01C5">
              <w:rPr>
                <w:color w:val="000000"/>
                <w:sz w:val="20"/>
                <w:szCs w:val="20"/>
                <w:lang w:eastAsia="ru-RU"/>
              </w:rPr>
              <w:t>ежедневно</w:t>
            </w:r>
          </w:p>
        </w:tc>
        <w:tc>
          <w:tcPr>
            <w:tcW w:w="1834" w:type="dxa"/>
            <w:vMerge w:val="restart"/>
            <w:tcBorders>
              <w:top w:val="nil"/>
              <w:left w:val="nil"/>
              <w:right w:val="single" w:sz="4" w:space="0" w:color="auto"/>
            </w:tcBorders>
          </w:tcPr>
          <w:p w:rsidR="00466A08" w:rsidRPr="00DA01C5" w:rsidRDefault="00466A08" w:rsidP="00DE60D4">
            <w:pPr>
              <w:suppressAutoHyphens w:val="0"/>
              <w:jc w:val="center"/>
              <w:rPr>
                <w:color w:val="000000"/>
                <w:sz w:val="20"/>
                <w:szCs w:val="20"/>
                <w:lang w:eastAsia="ru-RU"/>
              </w:rPr>
            </w:pPr>
            <w:r>
              <w:rPr>
                <w:color w:val="000000"/>
                <w:sz w:val="20"/>
                <w:szCs w:val="20"/>
                <w:lang w:eastAsia="ru-RU"/>
              </w:rPr>
              <w:t>22 905,72</w:t>
            </w:r>
          </w:p>
        </w:tc>
        <w:tc>
          <w:tcPr>
            <w:tcW w:w="1596" w:type="dxa"/>
            <w:vMerge w:val="restart"/>
            <w:tcBorders>
              <w:top w:val="nil"/>
              <w:left w:val="nil"/>
              <w:right w:val="single" w:sz="4" w:space="0" w:color="auto"/>
            </w:tcBorders>
          </w:tcPr>
          <w:p w:rsidR="00466A08" w:rsidRPr="00DA01C5" w:rsidRDefault="00466A08" w:rsidP="00DE60D4">
            <w:pPr>
              <w:suppressAutoHyphens w:val="0"/>
              <w:jc w:val="center"/>
              <w:rPr>
                <w:color w:val="000000"/>
                <w:sz w:val="20"/>
                <w:szCs w:val="20"/>
                <w:lang w:eastAsia="ru-RU"/>
              </w:rPr>
            </w:pPr>
            <w:r>
              <w:rPr>
                <w:color w:val="000000"/>
                <w:sz w:val="20"/>
                <w:szCs w:val="20"/>
                <w:lang w:eastAsia="ru-RU"/>
              </w:rPr>
              <w:t>2,54</w:t>
            </w:r>
          </w:p>
        </w:tc>
      </w:tr>
      <w:tr w:rsidR="00466A08" w:rsidRPr="00DA01C5" w:rsidTr="00DE60D4">
        <w:trPr>
          <w:trHeight w:val="570"/>
        </w:trPr>
        <w:tc>
          <w:tcPr>
            <w:tcW w:w="617" w:type="dxa"/>
            <w:vMerge/>
            <w:tcBorders>
              <w:top w:val="nil"/>
              <w:left w:val="single" w:sz="8" w:space="0" w:color="auto"/>
              <w:bottom w:val="single" w:sz="4" w:space="0" w:color="auto"/>
              <w:right w:val="single" w:sz="4" w:space="0" w:color="auto"/>
            </w:tcBorders>
            <w:vAlign w:val="center"/>
          </w:tcPr>
          <w:p w:rsidR="00466A08" w:rsidRPr="00DA01C5" w:rsidRDefault="00466A08" w:rsidP="00DE60D4">
            <w:pPr>
              <w:suppressAutoHyphens w:val="0"/>
              <w:rPr>
                <w:sz w:val="20"/>
                <w:szCs w:val="20"/>
                <w:lang w:eastAsia="ru-RU"/>
              </w:rPr>
            </w:pPr>
          </w:p>
        </w:tc>
        <w:tc>
          <w:tcPr>
            <w:tcW w:w="7815" w:type="dxa"/>
            <w:vMerge/>
            <w:tcBorders>
              <w:top w:val="nil"/>
              <w:left w:val="single" w:sz="4" w:space="0" w:color="auto"/>
              <w:bottom w:val="single" w:sz="4" w:space="0" w:color="000000"/>
              <w:right w:val="single" w:sz="4" w:space="0" w:color="auto"/>
            </w:tcBorders>
            <w:vAlign w:val="center"/>
          </w:tcPr>
          <w:p w:rsidR="00466A08" w:rsidRPr="00DA01C5" w:rsidRDefault="00466A08" w:rsidP="00DE60D4">
            <w:pPr>
              <w:suppressAutoHyphens w:val="0"/>
              <w:rPr>
                <w:sz w:val="20"/>
                <w:szCs w:val="20"/>
                <w:lang w:eastAsia="ru-RU"/>
              </w:rPr>
            </w:pPr>
          </w:p>
        </w:tc>
        <w:tc>
          <w:tcPr>
            <w:tcW w:w="2084" w:type="dxa"/>
            <w:tcBorders>
              <w:top w:val="nil"/>
              <w:left w:val="nil"/>
              <w:bottom w:val="single" w:sz="4" w:space="0" w:color="auto"/>
              <w:right w:val="single" w:sz="4" w:space="0" w:color="auto"/>
            </w:tcBorders>
            <w:vAlign w:val="center"/>
          </w:tcPr>
          <w:p w:rsidR="00466A08" w:rsidRPr="00DA01C5" w:rsidRDefault="00466A08" w:rsidP="00DE60D4">
            <w:pPr>
              <w:suppressAutoHyphens w:val="0"/>
              <w:rPr>
                <w:sz w:val="20"/>
                <w:szCs w:val="20"/>
                <w:lang w:eastAsia="ru-RU"/>
              </w:rPr>
            </w:pPr>
            <w:r w:rsidRPr="00DA01C5">
              <w:rPr>
                <w:sz w:val="20"/>
                <w:szCs w:val="20"/>
                <w:lang w:eastAsia="ru-RU"/>
              </w:rPr>
              <w:t xml:space="preserve">Посыпка территории противогололедными материалами </w:t>
            </w:r>
          </w:p>
        </w:tc>
        <w:tc>
          <w:tcPr>
            <w:tcW w:w="1968" w:type="dxa"/>
            <w:tcBorders>
              <w:top w:val="nil"/>
              <w:left w:val="nil"/>
              <w:bottom w:val="single" w:sz="4" w:space="0" w:color="auto"/>
              <w:right w:val="single" w:sz="4" w:space="0" w:color="auto"/>
            </w:tcBorders>
            <w:vAlign w:val="center"/>
          </w:tcPr>
          <w:p w:rsidR="00466A08" w:rsidRPr="00DA01C5" w:rsidRDefault="00466A08" w:rsidP="00DE60D4">
            <w:pPr>
              <w:suppressAutoHyphens w:val="0"/>
              <w:jc w:val="center"/>
              <w:rPr>
                <w:color w:val="000000"/>
                <w:sz w:val="20"/>
                <w:szCs w:val="20"/>
                <w:lang w:eastAsia="ru-RU"/>
              </w:rPr>
            </w:pPr>
            <w:r w:rsidRPr="00DA01C5">
              <w:rPr>
                <w:color w:val="000000"/>
                <w:sz w:val="20"/>
                <w:szCs w:val="20"/>
                <w:lang w:eastAsia="ru-RU"/>
              </w:rPr>
              <w:t xml:space="preserve">по мере необходимости </w:t>
            </w:r>
          </w:p>
        </w:tc>
        <w:tc>
          <w:tcPr>
            <w:tcW w:w="1834" w:type="dxa"/>
            <w:vMerge/>
            <w:tcBorders>
              <w:left w:val="nil"/>
              <w:right w:val="single" w:sz="4" w:space="0" w:color="auto"/>
            </w:tcBorders>
          </w:tcPr>
          <w:p w:rsidR="00466A08" w:rsidRPr="00DA01C5" w:rsidRDefault="00466A08" w:rsidP="00DE60D4">
            <w:pPr>
              <w:suppressAutoHyphens w:val="0"/>
              <w:jc w:val="center"/>
              <w:rPr>
                <w:color w:val="000000"/>
                <w:sz w:val="20"/>
                <w:szCs w:val="20"/>
                <w:lang w:eastAsia="ru-RU"/>
              </w:rPr>
            </w:pPr>
          </w:p>
        </w:tc>
        <w:tc>
          <w:tcPr>
            <w:tcW w:w="1596" w:type="dxa"/>
            <w:vMerge/>
            <w:tcBorders>
              <w:left w:val="nil"/>
              <w:right w:val="single" w:sz="4" w:space="0" w:color="auto"/>
            </w:tcBorders>
          </w:tcPr>
          <w:p w:rsidR="00466A08" w:rsidRPr="00DA01C5" w:rsidRDefault="00466A08" w:rsidP="00DE60D4">
            <w:pPr>
              <w:suppressAutoHyphens w:val="0"/>
              <w:jc w:val="center"/>
              <w:rPr>
                <w:color w:val="000000"/>
                <w:sz w:val="20"/>
                <w:szCs w:val="20"/>
                <w:lang w:eastAsia="ru-RU"/>
              </w:rPr>
            </w:pPr>
          </w:p>
        </w:tc>
      </w:tr>
      <w:tr w:rsidR="00466A08" w:rsidRPr="00DA01C5" w:rsidTr="00DE60D4">
        <w:trPr>
          <w:trHeight w:val="570"/>
        </w:trPr>
        <w:tc>
          <w:tcPr>
            <w:tcW w:w="617" w:type="dxa"/>
            <w:vMerge/>
            <w:tcBorders>
              <w:top w:val="nil"/>
              <w:left w:val="single" w:sz="8" w:space="0" w:color="auto"/>
              <w:bottom w:val="single" w:sz="4" w:space="0" w:color="auto"/>
              <w:right w:val="single" w:sz="4" w:space="0" w:color="auto"/>
            </w:tcBorders>
            <w:vAlign w:val="center"/>
          </w:tcPr>
          <w:p w:rsidR="00466A08" w:rsidRPr="00DA01C5" w:rsidRDefault="00466A08" w:rsidP="00DE60D4">
            <w:pPr>
              <w:suppressAutoHyphens w:val="0"/>
              <w:rPr>
                <w:sz w:val="20"/>
                <w:szCs w:val="20"/>
                <w:lang w:eastAsia="ru-RU"/>
              </w:rPr>
            </w:pPr>
          </w:p>
        </w:tc>
        <w:tc>
          <w:tcPr>
            <w:tcW w:w="7815" w:type="dxa"/>
            <w:vMerge/>
            <w:tcBorders>
              <w:top w:val="nil"/>
              <w:left w:val="single" w:sz="4" w:space="0" w:color="auto"/>
              <w:bottom w:val="single" w:sz="4" w:space="0" w:color="000000"/>
              <w:right w:val="single" w:sz="4" w:space="0" w:color="auto"/>
            </w:tcBorders>
            <w:vAlign w:val="center"/>
          </w:tcPr>
          <w:p w:rsidR="00466A08" w:rsidRPr="00DA01C5" w:rsidRDefault="00466A08" w:rsidP="00DE60D4">
            <w:pPr>
              <w:suppressAutoHyphens w:val="0"/>
              <w:rPr>
                <w:sz w:val="20"/>
                <w:szCs w:val="20"/>
                <w:lang w:eastAsia="ru-RU"/>
              </w:rPr>
            </w:pPr>
          </w:p>
        </w:tc>
        <w:tc>
          <w:tcPr>
            <w:tcW w:w="2084" w:type="dxa"/>
            <w:tcBorders>
              <w:top w:val="nil"/>
              <w:left w:val="nil"/>
              <w:bottom w:val="single" w:sz="4" w:space="0" w:color="auto"/>
              <w:right w:val="single" w:sz="4" w:space="0" w:color="auto"/>
            </w:tcBorders>
            <w:vAlign w:val="center"/>
          </w:tcPr>
          <w:p w:rsidR="00466A08" w:rsidRPr="00DA01C5" w:rsidRDefault="00466A08" w:rsidP="00DE60D4">
            <w:pPr>
              <w:suppressAutoHyphens w:val="0"/>
              <w:rPr>
                <w:sz w:val="20"/>
                <w:szCs w:val="20"/>
                <w:lang w:eastAsia="ru-RU"/>
              </w:rPr>
            </w:pPr>
            <w:r w:rsidRPr="00DA01C5">
              <w:rPr>
                <w:sz w:val="20"/>
                <w:szCs w:val="20"/>
                <w:lang w:eastAsia="ru-RU"/>
              </w:rPr>
              <w:t>Очистка территории от наледи и льда</w:t>
            </w:r>
          </w:p>
        </w:tc>
        <w:tc>
          <w:tcPr>
            <w:tcW w:w="1968" w:type="dxa"/>
            <w:tcBorders>
              <w:top w:val="nil"/>
              <w:left w:val="nil"/>
              <w:bottom w:val="single" w:sz="4" w:space="0" w:color="auto"/>
              <w:right w:val="single" w:sz="4" w:space="0" w:color="auto"/>
            </w:tcBorders>
            <w:vAlign w:val="center"/>
          </w:tcPr>
          <w:p w:rsidR="00466A08" w:rsidRPr="00DA01C5" w:rsidRDefault="00466A08" w:rsidP="00DE60D4">
            <w:pPr>
              <w:suppressAutoHyphens w:val="0"/>
              <w:jc w:val="center"/>
              <w:rPr>
                <w:color w:val="000000"/>
                <w:sz w:val="20"/>
                <w:szCs w:val="20"/>
                <w:lang w:eastAsia="ru-RU"/>
              </w:rPr>
            </w:pPr>
            <w:r w:rsidRPr="00DA01C5">
              <w:rPr>
                <w:color w:val="000000"/>
                <w:sz w:val="20"/>
                <w:szCs w:val="20"/>
                <w:lang w:eastAsia="ru-RU"/>
              </w:rPr>
              <w:t xml:space="preserve">по мере необходимости </w:t>
            </w:r>
          </w:p>
        </w:tc>
        <w:tc>
          <w:tcPr>
            <w:tcW w:w="1834" w:type="dxa"/>
            <w:vMerge/>
            <w:tcBorders>
              <w:left w:val="nil"/>
              <w:right w:val="single" w:sz="4" w:space="0" w:color="auto"/>
            </w:tcBorders>
          </w:tcPr>
          <w:p w:rsidR="00466A08" w:rsidRPr="00DA01C5" w:rsidRDefault="00466A08" w:rsidP="00DE60D4">
            <w:pPr>
              <w:suppressAutoHyphens w:val="0"/>
              <w:jc w:val="center"/>
              <w:rPr>
                <w:color w:val="000000"/>
                <w:sz w:val="20"/>
                <w:szCs w:val="20"/>
                <w:lang w:eastAsia="ru-RU"/>
              </w:rPr>
            </w:pPr>
          </w:p>
        </w:tc>
        <w:tc>
          <w:tcPr>
            <w:tcW w:w="1596" w:type="dxa"/>
            <w:vMerge/>
            <w:tcBorders>
              <w:left w:val="nil"/>
              <w:right w:val="single" w:sz="4" w:space="0" w:color="auto"/>
            </w:tcBorders>
          </w:tcPr>
          <w:p w:rsidR="00466A08" w:rsidRPr="00DA01C5" w:rsidRDefault="00466A08" w:rsidP="00DE60D4">
            <w:pPr>
              <w:suppressAutoHyphens w:val="0"/>
              <w:jc w:val="center"/>
              <w:rPr>
                <w:color w:val="000000"/>
                <w:sz w:val="20"/>
                <w:szCs w:val="20"/>
                <w:lang w:eastAsia="ru-RU"/>
              </w:rPr>
            </w:pPr>
          </w:p>
        </w:tc>
      </w:tr>
      <w:tr w:rsidR="00466A08" w:rsidRPr="00DA01C5" w:rsidTr="00DE60D4">
        <w:trPr>
          <w:trHeight w:val="570"/>
        </w:trPr>
        <w:tc>
          <w:tcPr>
            <w:tcW w:w="617" w:type="dxa"/>
            <w:vMerge/>
            <w:tcBorders>
              <w:top w:val="nil"/>
              <w:left w:val="single" w:sz="8" w:space="0" w:color="auto"/>
              <w:bottom w:val="single" w:sz="4" w:space="0" w:color="auto"/>
              <w:right w:val="single" w:sz="4" w:space="0" w:color="auto"/>
            </w:tcBorders>
            <w:vAlign w:val="center"/>
          </w:tcPr>
          <w:p w:rsidR="00466A08" w:rsidRPr="00DA01C5" w:rsidRDefault="00466A08" w:rsidP="00DE60D4">
            <w:pPr>
              <w:suppressAutoHyphens w:val="0"/>
              <w:rPr>
                <w:sz w:val="20"/>
                <w:szCs w:val="20"/>
                <w:lang w:eastAsia="ru-RU"/>
              </w:rPr>
            </w:pPr>
          </w:p>
        </w:tc>
        <w:tc>
          <w:tcPr>
            <w:tcW w:w="7815" w:type="dxa"/>
            <w:vMerge/>
            <w:tcBorders>
              <w:top w:val="nil"/>
              <w:left w:val="single" w:sz="4" w:space="0" w:color="auto"/>
              <w:bottom w:val="single" w:sz="4" w:space="0" w:color="000000"/>
              <w:right w:val="single" w:sz="4" w:space="0" w:color="auto"/>
            </w:tcBorders>
            <w:vAlign w:val="center"/>
          </w:tcPr>
          <w:p w:rsidR="00466A08" w:rsidRPr="00DA01C5" w:rsidRDefault="00466A08" w:rsidP="00DE60D4">
            <w:pPr>
              <w:suppressAutoHyphens w:val="0"/>
              <w:rPr>
                <w:sz w:val="20"/>
                <w:szCs w:val="20"/>
                <w:lang w:eastAsia="ru-RU"/>
              </w:rPr>
            </w:pPr>
          </w:p>
        </w:tc>
        <w:tc>
          <w:tcPr>
            <w:tcW w:w="2084" w:type="dxa"/>
            <w:tcBorders>
              <w:top w:val="nil"/>
              <w:left w:val="nil"/>
              <w:bottom w:val="single" w:sz="4" w:space="0" w:color="auto"/>
              <w:right w:val="single" w:sz="4" w:space="0" w:color="auto"/>
            </w:tcBorders>
            <w:vAlign w:val="center"/>
          </w:tcPr>
          <w:p w:rsidR="00466A08" w:rsidRPr="00DA01C5" w:rsidRDefault="00466A08" w:rsidP="00DE60D4">
            <w:pPr>
              <w:suppressAutoHyphens w:val="0"/>
              <w:rPr>
                <w:sz w:val="20"/>
                <w:szCs w:val="20"/>
                <w:lang w:eastAsia="ru-RU"/>
              </w:rPr>
            </w:pPr>
            <w:r w:rsidRPr="00DA01C5">
              <w:rPr>
                <w:sz w:val="20"/>
                <w:szCs w:val="20"/>
                <w:lang w:eastAsia="ru-RU"/>
              </w:rPr>
              <w:t>Подметание территории в дни без снегопада</w:t>
            </w:r>
          </w:p>
        </w:tc>
        <w:tc>
          <w:tcPr>
            <w:tcW w:w="1968" w:type="dxa"/>
            <w:tcBorders>
              <w:top w:val="nil"/>
              <w:left w:val="nil"/>
              <w:bottom w:val="single" w:sz="4" w:space="0" w:color="auto"/>
              <w:right w:val="single" w:sz="4" w:space="0" w:color="auto"/>
            </w:tcBorders>
            <w:vAlign w:val="center"/>
          </w:tcPr>
          <w:p w:rsidR="00466A08" w:rsidRPr="00DA01C5" w:rsidRDefault="00466A08" w:rsidP="00DE60D4">
            <w:pPr>
              <w:suppressAutoHyphens w:val="0"/>
              <w:jc w:val="center"/>
              <w:rPr>
                <w:color w:val="000000"/>
                <w:sz w:val="20"/>
                <w:szCs w:val="20"/>
                <w:lang w:eastAsia="ru-RU"/>
              </w:rPr>
            </w:pPr>
            <w:r w:rsidRPr="00DA01C5">
              <w:rPr>
                <w:color w:val="000000"/>
                <w:sz w:val="20"/>
                <w:szCs w:val="20"/>
                <w:lang w:eastAsia="ru-RU"/>
              </w:rPr>
              <w:t>ежедневно</w:t>
            </w:r>
          </w:p>
        </w:tc>
        <w:tc>
          <w:tcPr>
            <w:tcW w:w="1834" w:type="dxa"/>
            <w:vMerge/>
            <w:tcBorders>
              <w:left w:val="nil"/>
              <w:right w:val="single" w:sz="4" w:space="0" w:color="auto"/>
            </w:tcBorders>
          </w:tcPr>
          <w:p w:rsidR="00466A08" w:rsidRPr="00DA01C5" w:rsidRDefault="00466A08" w:rsidP="00DE60D4">
            <w:pPr>
              <w:suppressAutoHyphens w:val="0"/>
              <w:jc w:val="center"/>
              <w:rPr>
                <w:color w:val="000000"/>
                <w:sz w:val="20"/>
                <w:szCs w:val="20"/>
                <w:lang w:eastAsia="ru-RU"/>
              </w:rPr>
            </w:pPr>
          </w:p>
        </w:tc>
        <w:tc>
          <w:tcPr>
            <w:tcW w:w="1596" w:type="dxa"/>
            <w:vMerge/>
            <w:tcBorders>
              <w:left w:val="nil"/>
              <w:right w:val="single" w:sz="4" w:space="0" w:color="auto"/>
            </w:tcBorders>
          </w:tcPr>
          <w:p w:rsidR="00466A08" w:rsidRPr="00DA01C5" w:rsidRDefault="00466A08" w:rsidP="00DE60D4">
            <w:pPr>
              <w:suppressAutoHyphens w:val="0"/>
              <w:jc w:val="center"/>
              <w:rPr>
                <w:color w:val="000000"/>
                <w:sz w:val="20"/>
                <w:szCs w:val="20"/>
                <w:lang w:eastAsia="ru-RU"/>
              </w:rPr>
            </w:pPr>
          </w:p>
        </w:tc>
      </w:tr>
      <w:tr w:rsidR="00466A08" w:rsidRPr="00DA01C5" w:rsidTr="00DE60D4">
        <w:trPr>
          <w:trHeight w:val="585"/>
        </w:trPr>
        <w:tc>
          <w:tcPr>
            <w:tcW w:w="617" w:type="dxa"/>
            <w:vMerge/>
            <w:tcBorders>
              <w:top w:val="nil"/>
              <w:left w:val="single" w:sz="8" w:space="0" w:color="auto"/>
              <w:bottom w:val="single" w:sz="4" w:space="0" w:color="auto"/>
              <w:right w:val="single" w:sz="4" w:space="0" w:color="auto"/>
            </w:tcBorders>
            <w:vAlign w:val="center"/>
          </w:tcPr>
          <w:p w:rsidR="00466A08" w:rsidRPr="00DA01C5" w:rsidRDefault="00466A08" w:rsidP="00DE60D4">
            <w:pPr>
              <w:suppressAutoHyphens w:val="0"/>
              <w:rPr>
                <w:sz w:val="20"/>
                <w:szCs w:val="20"/>
                <w:lang w:eastAsia="ru-RU"/>
              </w:rPr>
            </w:pPr>
          </w:p>
        </w:tc>
        <w:tc>
          <w:tcPr>
            <w:tcW w:w="7815" w:type="dxa"/>
            <w:vMerge/>
            <w:tcBorders>
              <w:top w:val="nil"/>
              <w:left w:val="single" w:sz="4" w:space="0" w:color="auto"/>
              <w:bottom w:val="single" w:sz="4" w:space="0" w:color="000000"/>
              <w:right w:val="single" w:sz="4" w:space="0" w:color="auto"/>
            </w:tcBorders>
            <w:vAlign w:val="center"/>
          </w:tcPr>
          <w:p w:rsidR="00466A08" w:rsidRPr="00DA01C5" w:rsidRDefault="00466A08" w:rsidP="00DE60D4">
            <w:pPr>
              <w:suppressAutoHyphens w:val="0"/>
              <w:rPr>
                <w:sz w:val="20"/>
                <w:szCs w:val="20"/>
                <w:lang w:eastAsia="ru-RU"/>
              </w:rPr>
            </w:pPr>
          </w:p>
        </w:tc>
        <w:tc>
          <w:tcPr>
            <w:tcW w:w="2084" w:type="dxa"/>
            <w:tcBorders>
              <w:top w:val="nil"/>
              <w:left w:val="nil"/>
              <w:bottom w:val="single" w:sz="4" w:space="0" w:color="auto"/>
              <w:right w:val="single" w:sz="4" w:space="0" w:color="auto"/>
            </w:tcBorders>
            <w:vAlign w:val="center"/>
          </w:tcPr>
          <w:p w:rsidR="00466A08" w:rsidRPr="00DA01C5" w:rsidRDefault="00466A08" w:rsidP="00DE60D4">
            <w:pPr>
              <w:suppressAutoHyphens w:val="0"/>
              <w:rPr>
                <w:sz w:val="20"/>
                <w:szCs w:val="20"/>
                <w:lang w:eastAsia="ru-RU"/>
              </w:rPr>
            </w:pPr>
            <w:r w:rsidRPr="00DA01C5">
              <w:rPr>
                <w:sz w:val="20"/>
                <w:szCs w:val="20"/>
                <w:lang w:eastAsia="ru-RU"/>
              </w:rPr>
              <w:t>Уборка контейнерных площадок</w:t>
            </w:r>
          </w:p>
        </w:tc>
        <w:tc>
          <w:tcPr>
            <w:tcW w:w="1968" w:type="dxa"/>
            <w:tcBorders>
              <w:top w:val="nil"/>
              <w:left w:val="nil"/>
              <w:bottom w:val="single" w:sz="4" w:space="0" w:color="auto"/>
              <w:right w:val="single" w:sz="4" w:space="0" w:color="auto"/>
            </w:tcBorders>
            <w:vAlign w:val="center"/>
          </w:tcPr>
          <w:p w:rsidR="00466A08" w:rsidRPr="00DA01C5" w:rsidRDefault="00466A08" w:rsidP="00DE60D4">
            <w:pPr>
              <w:suppressAutoHyphens w:val="0"/>
              <w:jc w:val="center"/>
              <w:rPr>
                <w:color w:val="000000"/>
                <w:sz w:val="20"/>
                <w:szCs w:val="20"/>
                <w:lang w:eastAsia="ru-RU"/>
              </w:rPr>
            </w:pPr>
            <w:r w:rsidRPr="00DA01C5">
              <w:rPr>
                <w:color w:val="000000"/>
                <w:sz w:val="20"/>
                <w:szCs w:val="20"/>
                <w:lang w:eastAsia="ru-RU"/>
              </w:rPr>
              <w:t>ежедневно</w:t>
            </w:r>
          </w:p>
        </w:tc>
        <w:tc>
          <w:tcPr>
            <w:tcW w:w="1834" w:type="dxa"/>
            <w:vMerge/>
            <w:tcBorders>
              <w:left w:val="nil"/>
              <w:right w:val="single" w:sz="4" w:space="0" w:color="auto"/>
            </w:tcBorders>
          </w:tcPr>
          <w:p w:rsidR="00466A08" w:rsidRPr="00DA01C5" w:rsidRDefault="00466A08" w:rsidP="00DE60D4">
            <w:pPr>
              <w:suppressAutoHyphens w:val="0"/>
              <w:jc w:val="center"/>
              <w:rPr>
                <w:color w:val="000000"/>
                <w:sz w:val="20"/>
                <w:szCs w:val="20"/>
                <w:lang w:eastAsia="ru-RU"/>
              </w:rPr>
            </w:pPr>
          </w:p>
        </w:tc>
        <w:tc>
          <w:tcPr>
            <w:tcW w:w="1596" w:type="dxa"/>
            <w:vMerge/>
            <w:tcBorders>
              <w:left w:val="nil"/>
              <w:right w:val="single" w:sz="4" w:space="0" w:color="auto"/>
            </w:tcBorders>
          </w:tcPr>
          <w:p w:rsidR="00466A08" w:rsidRPr="00DA01C5" w:rsidRDefault="00466A08" w:rsidP="00DE60D4">
            <w:pPr>
              <w:suppressAutoHyphens w:val="0"/>
              <w:jc w:val="center"/>
              <w:rPr>
                <w:color w:val="000000"/>
                <w:sz w:val="20"/>
                <w:szCs w:val="20"/>
                <w:lang w:eastAsia="ru-RU"/>
              </w:rPr>
            </w:pPr>
          </w:p>
        </w:tc>
      </w:tr>
      <w:tr w:rsidR="00466A08" w:rsidRPr="00DA01C5" w:rsidTr="00DE60D4">
        <w:trPr>
          <w:trHeight w:val="465"/>
        </w:trPr>
        <w:tc>
          <w:tcPr>
            <w:tcW w:w="617" w:type="dxa"/>
            <w:vMerge w:val="restart"/>
            <w:tcBorders>
              <w:top w:val="nil"/>
              <w:left w:val="single" w:sz="8" w:space="0" w:color="auto"/>
              <w:bottom w:val="single" w:sz="4" w:space="0" w:color="auto"/>
              <w:right w:val="single" w:sz="4" w:space="0" w:color="auto"/>
            </w:tcBorders>
            <w:shd w:val="clear" w:color="000000" w:fill="FFFFFF"/>
            <w:noWrap/>
            <w:vAlign w:val="center"/>
          </w:tcPr>
          <w:p w:rsidR="00466A08" w:rsidRPr="00DA01C5" w:rsidRDefault="00466A08" w:rsidP="00DE60D4">
            <w:pPr>
              <w:suppressAutoHyphens w:val="0"/>
              <w:jc w:val="center"/>
              <w:rPr>
                <w:sz w:val="20"/>
                <w:szCs w:val="20"/>
                <w:lang w:eastAsia="ru-RU"/>
              </w:rPr>
            </w:pPr>
            <w:r>
              <w:rPr>
                <w:sz w:val="20"/>
                <w:szCs w:val="20"/>
                <w:lang w:eastAsia="ru-RU"/>
              </w:rPr>
              <w:t>13</w:t>
            </w:r>
          </w:p>
        </w:tc>
        <w:tc>
          <w:tcPr>
            <w:tcW w:w="7815" w:type="dxa"/>
            <w:vMerge w:val="restart"/>
            <w:tcBorders>
              <w:top w:val="nil"/>
              <w:left w:val="single" w:sz="4" w:space="0" w:color="auto"/>
              <w:bottom w:val="single" w:sz="4" w:space="0" w:color="000000"/>
              <w:right w:val="single" w:sz="4" w:space="0" w:color="auto"/>
            </w:tcBorders>
            <w:shd w:val="clear" w:color="000000" w:fill="FFFFFF"/>
            <w:vAlign w:val="center"/>
          </w:tcPr>
          <w:p w:rsidR="00466A08" w:rsidRPr="00DA01C5" w:rsidRDefault="00466A08" w:rsidP="00DE60D4">
            <w:pPr>
              <w:suppressAutoHyphens w:val="0"/>
              <w:rPr>
                <w:sz w:val="20"/>
                <w:szCs w:val="20"/>
                <w:lang w:eastAsia="ru-RU"/>
              </w:rPr>
            </w:pPr>
            <w:r w:rsidRPr="00DA01C5">
              <w:rPr>
                <w:sz w:val="20"/>
                <w:szCs w:val="20"/>
                <w:lang w:eastAsia="ru-RU"/>
              </w:rPr>
              <w:t>Работы по содержанию придомовой территории в теплый период года:</w:t>
            </w:r>
            <w:r>
              <w:rPr>
                <w:sz w:val="20"/>
                <w:szCs w:val="20"/>
                <w:lang w:eastAsia="ru-RU"/>
              </w:rPr>
              <w:t xml:space="preserve"> </w:t>
            </w:r>
            <w:r w:rsidRPr="00DA01C5">
              <w:rPr>
                <w:sz w:val="20"/>
                <w:szCs w:val="20"/>
                <w:lang w:eastAsia="ru-RU"/>
              </w:rPr>
              <w:t>подметание и уборка придомо</w:t>
            </w:r>
            <w:r>
              <w:rPr>
                <w:sz w:val="20"/>
                <w:szCs w:val="20"/>
                <w:lang w:eastAsia="ru-RU"/>
              </w:rPr>
              <w:t>вой территории,</w:t>
            </w:r>
            <w:r w:rsidRPr="00DA01C5">
              <w:rPr>
                <w:sz w:val="20"/>
                <w:szCs w:val="20"/>
                <w:lang w:eastAsia="ru-RU"/>
              </w:rPr>
              <w:t xml:space="preserve"> уборка контейнерных площадок, расположенных на территории общего имущества многоквартирного дома; уборка и выкашивание газонов;                                                                                                                уборка  площадки  перед  входом  в  подъезд</w:t>
            </w:r>
            <w:r>
              <w:rPr>
                <w:sz w:val="20"/>
                <w:szCs w:val="20"/>
                <w:lang w:eastAsia="ru-RU"/>
              </w:rPr>
              <w:t>.</w:t>
            </w:r>
          </w:p>
        </w:tc>
        <w:tc>
          <w:tcPr>
            <w:tcW w:w="2084" w:type="dxa"/>
            <w:tcBorders>
              <w:top w:val="nil"/>
              <w:left w:val="nil"/>
              <w:bottom w:val="single" w:sz="4" w:space="0" w:color="auto"/>
              <w:right w:val="single" w:sz="4" w:space="0" w:color="auto"/>
            </w:tcBorders>
            <w:vAlign w:val="center"/>
          </w:tcPr>
          <w:p w:rsidR="00466A08" w:rsidRPr="00DA01C5" w:rsidRDefault="00466A08" w:rsidP="00DE60D4">
            <w:pPr>
              <w:suppressAutoHyphens w:val="0"/>
              <w:rPr>
                <w:sz w:val="20"/>
                <w:szCs w:val="20"/>
                <w:lang w:eastAsia="ru-RU"/>
              </w:rPr>
            </w:pPr>
            <w:r w:rsidRPr="00DA01C5">
              <w:rPr>
                <w:sz w:val="20"/>
                <w:szCs w:val="20"/>
                <w:lang w:eastAsia="ru-RU"/>
              </w:rPr>
              <w:t>Подметание территории</w:t>
            </w:r>
          </w:p>
        </w:tc>
        <w:tc>
          <w:tcPr>
            <w:tcW w:w="1968" w:type="dxa"/>
            <w:tcBorders>
              <w:top w:val="nil"/>
              <w:left w:val="nil"/>
              <w:bottom w:val="single" w:sz="4" w:space="0" w:color="auto"/>
              <w:right w:val="single" w:sz="4" w:space="0" w:color="auto"/>
            </w:tcBorders>
            <w:vAlign w:val="center"/>
          </w:tcPr>
          <w:p w:rsidR="00466A08" w:rsidRPr="00DA01C5" w:rsidRDefault="00466A08" w:rsidP="00DE60D4">
            <w:pPr>
              <w:suppressAutoHyphens w:val="0"/>
              <w:jc w:val="center"/>
              <w:rPr>
                <w:color w:val="000000"/>
                <w:sz w:val="20"/>
                <w:szCs w:val="20"/>
                <w:lang w:eastAsia="ru-RU"/>
              </w:rPr>
            </w:pPr>
            <w:r w:rsidRPr="00DA01C5">
              <w:rPr>
                <w:color w:val="000000"/>
                <w:sz w:val="20"/>
                <w:szCs w:val="20"/>
                <w:lang w:eastAsia="ru-RU"/>
              </w:rPr>
              <w:t>ежедневно</w:t>
            </w:r>
          </w:p>
        </w:tc>
        <w:tc>
          <w:tcPr>
            <w:tcW w:w="1834" w:type="dxa"/>
            <w:vMerge/>
            <w:tcBorders>
              <w:left w:val="nil"/>
              <w:right w:val="single" w:sz="4" w:space="0" w:color="auto"/>
            </w:tcBorders>
          </w:tcPr>
          <w:p w:rsidR="00466A08" w:rsidRPr="00DA01C5" w:rsidRDefault="00466A08" w:rsidP="00DE60D4">
            <w:pPr>
              <w:suppressAutoHyphens w:val="0"/>
              <w:jc w:val="center"/>
              <w:rPr>
                <w:color w:val="000000"/>
                <w:sz w:val="20"/>
                <w:szCs w:val="20"/>
                <w:lang w:eastAsia="ru-RU"/>
              </w:rPr>
            </w:pPr>
          </w:p>
        </w:tc>
        <w:tc>
          <w:tcPr>
            <w:tcW w:w="1596" w:type="dxa"/>
            <w:vMerge/>
            <w:tcBorders>
              <w:left w:val="nil"/>
              <w:right w:val="single" w:sz="4" w:space="0" w:color="auto"/>
            </w:tcBorders>
          </w:tcPr>
          <w:p w:rsidR="00466A08" w:rsidRPr="00DA01C5" w:rsidRDefault="00466A08" w:rsidP="00DE60D4">
            <w:pPr>
              <w:suppressAutoHyphens w:val="0"/>
              <w:jc w:val="center"/>
              <w:rPr>
                <w:color w:val="000000"/>
                <w:sz w:val="20"/>
                <w:szCs w:val="20"/>
                <w:lang w:eastAsia="ru-RU"/>
              </w:rPr>
            </w:pPr>
          </w:p>
        </w:tc>
      </w:tr>
      <w:tr w:rsidR="00466A08" w:rsidRPr="00DA01C5" w:rsidTr="00DE60D4">
        <w:trPr>
          <w:trHeight w:val="465"/>
        </w:trPr>
        <w:tc>
          <w:tcPr>
            <w:tcW w:w="617" w:type="dxa"/>
            <w:vMerge/>
            <w:tcBorders>
              <w:top w:val="nil"/>
              <w:left w:val="single" w:sz="8" w:space="0" w:color="auto"/>
              <w:bottom w:val="single" w:sz="4" w:space="0" w:color="auto"/>
              <w:right w:val="single" w:sz="4" w:space="0" w:color="auto"/>
            </w:tcBorders>
            <w:vAlign w:val="center"/>
          </w:tcPr>
          <w:p w:rsidR="00466A08" w:rsidRPr="00DA01C5" w:rsidRDefault="00466A08" w:rsidP="00DE60D4">
            <w:pPr>
              <w:suppressAutoHyphens w:val="0"/>
              <w:rPr>
                <w:sz w:val="20"/>
                <w:szCs w:val="20"/>
                <w:lang w:eastAsia="ru-RU"/>
              </w:rPr>
            </w:pPr>
          </w:p>
        </w:tc>
        <w:tc>
          <w:tcPr>
            <w:tcW w:w="7815" w:type="dxa"/>
            <w:vMerge/>
            <w:tcBorders>
              <w:top w:val="nil"/>
              <w:left w:val="single" w:sz="4" w:space="0" w:color="auto"/>
              <w:bottom w:val="single" w:sz="4" w:space="0" w:color="000000"/>
              <w:right w:val="single" w:sz="4" w:space="0" w:color="auto"/>
            </w:tcBorders>
            <w:vAlign w:val="center"/>
          </w:tcPr>
          <w:p w:rsidR="00466A08" w:rsidRPr="00DA01C5" w:rsidRDefault="00466A08" w:rsidP="00DE60D4">
            <w:pPr>
              <w:suppressAutoHyphens w:val="0"/>
              <w:rPr>
                <w:sz w:val="20"/>
                <w:szCs w:val="20"/>
                <w:lang w:eastAsia="ru-RU"/>
              </w:rPr>
            </w:pPr>
          </w:p>
        </w:tc>
        <w:tc>
          <w:tcPr>
            <w:tcW w:w="2084" w:type="dxa"/>
            <w:tcBorders>
              <w:top w:val="nil"/>
              <w:left w:val="nil"/>
              <w:bottom w:val="single" w:sz="4" w:space="0" w:color="auto"/>
              <w:right w:val="single" w:sz="4" w:space="0" w:color="auto"/>
            </w:tcBorders>
            <w:vAlign w:val="center"/>
          </w:tcPr>
          <w:p w:rsidR="00466A08" w:rsidRPr="00DA01C5" w:rsidRDefault="00466A08" w:rsidP="00DE60D4">
            <w:pPr>
              <w:suppressAutoHyphens w:val="0"/>
              <w:rPr>
                <w:sz w:val="20"/>
                <w:szCs w:val="20"/>
                <w:lang w:eastAsia="ru-RU"/>
              </w:rPr>
            </w:pPr>
            <w:r w:rsidRPr="00DA01C5">
              <w:rPr>
                <w:sz w:val="20"/>
                <w:szCs w:val="20"/>
                <w:lang w:eastAsia="ru-RU"/>
              </w:rPr>
              <w:t xml:space="preserve">Уборка газонов </w:t>
            </w:r>
          </w:p>
        </w:tc>
        <w:tc>
          <w:tcPr>
            <w:tcW w:w="1968" w:type="dxa"/>
            <w:tcBorders>
              <w:top w:val="nil"/>
              <w:left w:val="nil"/>
              <w:bottom w:val="single" w:sz="4" w:space="0" w:color="auto"/>
              <w:right w:val="single" w:sz="4" w:space="0" w:color="auto"/>
            </w:tcBorders>
            <w:vAlign w:val="center"/>
          </w:tcPr>
          <w:p w:rsidR="00466A08" w:rsidRPr="00DA01C5" w:rsidRDefault="00466A08" w:rsidP="00DE60D4">
            <w:pPr>
              <w:suppressAutoHyphens w:val="0"/>
              <w:jc w:val="center"/>
              <w:rPr>
                <w:color w:val="000000"/>
                <w:sz w:val="20"/>
                <w:szCs w:val="20"/>
                <w:lang w:eastAsia="ru-RU"/>
              </w:rPr>
            </w:pPr>
            <w:r w:rsidRPr="00DA01C5">
              <w:rPr>
                <w:color w:val="000000"/>
                <w:sz w:val="20"/>
                <w:szCs w:val="20"/>
                <w:lang w:eastAsia="ru-RU"/>
              </w:rPr>
              <w:t>1 раз в 2 дня</w:t>
            </w:r>
          </w:p>
        </w:tc>
        <w:tc>
          <w:tcPr>
            <w:tcW w:w="1834" w:type="dxa"/>
            <w:vMerge/>
            <w:tcBorders>
              <w:left w:val="nil"/>
              <w:right w:val="single" w:sz="4" w:space="0" w:color="auto"/>
            </w:tcBorders>
          </w:tcPr>
          <w:p w:rsidR="00466A08" w:rsidRPr="00DA01C5" w:rsidRDefault="00466A08" w:rsidP="00DE60D4">
            <w:pPr>
              <w:suppressAutoHyphens w:val="0"/>
              <w:jc w:val="center"/>
              <w:rPr>
                <w:color w:val="000000"/>
                <w:sz w:val="20"/>
                <w:szCs w:val="20"/>
                <w:lang w:eastAsia="ru-RU"/>
              </w:rPr>
            </w:pPr>
          </w:p>
        </w:tc>
        <w:tc>
          <w:tcPr>
            <w:tcW w:w="1596" w:type="dxa"/>
            <w:vMerge/>
            <w:tcBorders>
              <w:left w:val="nil"/>
              <w:right w:val="single" w:sz="4" w:space="0" w:color="auto"/>
            </w:tcBorders>
          </w:tcPr>
          <w:p w:rsidR="00466A08" w:rsidRPr="00DA01C5" w:rsidRDefault="00466A08" w:rsidP="00DE60D4">
            <w:pPr>
              <w:suppressAutoHyphens w:val="0"/>
              <w:jc w:val="center"/>
              <w:rPr>
                <w:color w:val="000000"/>
                <w:sz w:val="20"/>
                <w:szCs w:val="20"/>
                <w:lang w:eastAsia="ru-RU"/>
              </w:rPr>
            </w:pPr>
          </w:p>
        </w:tc>
      </w:tr>
      <w:tr w:rsidR="00466A08" w:rsidRPr="00DA01C5" w:rsidTr="00DE60D4">
        <w:trPr>
          <w:trHeight w:val="465"/>
        </w:trPr>
        <w:tc>
          <w:tcPr>
            <w:tcW w:w="617" w:type="dxa"/>
            <w:vMerge/>
            <w:tcBorders>
              <w:top w:val="nil"/>
              <w:left w:val="single" w:sz="8" w:space="0" w:color="auto"/>
              <w:bottom w:val="single" w:sz="4" w:space="0" w:color="auto"/>
              <w:right w:val="single" w:sz="4" w:space="0" w:color="auto"/>
            </w:tcBorders>
            <w:vAlign w:val="center"/>
          </w:tcPr>
          <w:p w:rsidR="00466A08" w:rsidRPr="00DA01C5" w:rsidRDefault="00466A08" w:rsidP="00DE60D4">
            <w:pPr>
              <w:suppressAutoHyphens w:val="0"/>
              <w:rPr>
                <w:sz w:val="20"/>
                <w:szCs w:val="20"/>
                <w:lang w:eastAsia="ru-RU"/>
              </w:rPr>
            </w:pPr>
          </w:p>
        </w:tc>
        <w:tc>
          <w:tcPr>
            <w:tcW w:w="7815" w:type="dxa"/>
            <w:vMerge/>
            <w:tcBorders>
              <w:top w:val="nil"/>
              <w:left w:val="single" w:sz="4" w:space="0" w:color="auto"/>
              <w:bottom w:val="single" w:sz="4" w:space="0" w:color="000000"/>
              <w:right w:val="single" w:sz="4" w:space="0" w:color="auto"/>
            </w:tcBorders>
            <w:vAlign w:val="center"/>
          </w:tcPr>
          <w:p w:rsidR="00466A08" w:rsidRPr="00DA01C5" w:rsidRDefault="00466A08" w:rsidP="00DE60D4">
            <w:pPr>
              <w:suppressAutoHyphens w:val="0"/>
              <w:rPr>
                <w:sz w:val="20"/>
                <w:szCs w:val="20"/>
                <w:lang w:eastAsia="ru-RU"/>
              </w:rPr>
            </w:pPr>
          </w:p>
        </w:tc>
        <w:tc>
          <w:tcPr>
            <w:tcW w:w="2084" w:type="dxa"/>
            <w:tcBorders>
              <w:top w:val="nil"/>
              <w:left w:val="nil"/>
              <w:bottom w:val="single" w:sz="4" w:space="0" w:color="auto"/>
              <w:right w:val="single" w:sz="4" w:space="0" w:color="auto"/>
            </w:tcBorders>
            <w:shd w:val="clear" w:color="000000" w:fill="FFFFFF"/>
            <w:vAlign w:val="center"/>
          </w:tcPr>
          <w:p w:rsidR="00466A08" w:rsidRPr="00DA01C5" w:rsidRDefault="00466A08" w:rsidP="00DE60D4">
            <w:pPr>
              <w:suppressAutoHyphens w:val="0"/>
              <w:rPr>
                <w:sz w:val="20"/>
                <w:szCs w:val="20"/>
                <w:lang w:eastAsia="ru-RU"/>
              </w:rPr>
            </w:pPr>
            <w:r w:rsidRPr="00DA01C5">
              <w:rPr>
                <w:sz w:val="20"/>
                <w:szCs w:val="20"/>
                <w:lang w:eastAsia="ru-RU"/>
              </w:rPr>
              <w:t>Стрижка газонов</w:t>
            </w:r>
          </w:p>
        </w:tc>
        <w:tc>
          <w:tcPr>
            <w:tcW w:w="1968" w:type="dxa"/>
            <w:tcBorders>
              <w:top w:val="nil"/>
              <w:left w:val="nil"/>
              <w:bottom w:val="single" w:sz="4" w:space="0" w:color="auto"/>
              <w:right w:val="single" w:sz="4" w:space="0" w:color="auto"/>
            </w:tcBorders>
            <w:vAlign w:val="center"/>
          </w:tcPr>
          <w:p w:rsidR="00466A08" w:rsidRPr="00DA01C5" w:rsidRDefault="00466A08" w:rsidP="00DE60D4">
            <w:pPr>
              <w:suppressAutoHyphens w:val="0"/>
              <w:jc w:val="center"/>
              <w:rPr>
                <w:color w:val="000000"/>
                <w:sz w:val="20"/>
                <w:szCs w:val="20"/>
                <w:lang w:eastAsia="ru-RU"/>
              </w:rPr>
            </w:pPr>
            <w:r w:rsidRPr="00DA01C5">
              <w:rPr>
                <w:color w:val="000000"/>
                <w:sz w:val="20"/>
                <w:szCs w:val="20"/>
                <w:lang w:eastAsia="ru-RU"/>
              </w:rPr>
              <w:t>2 раза в сезон</w:t>
            </w:r>
          </w:p>
        </w:tc>
        <w:tc>
          <w:tcPr>
            <w:tcW w:w="1834" w:type="dxa"/>
            <w:vMerge/>
            <w:tcBorders>
              <w:left w:val="nil"/>
              <w:right w:val="single" w:sz="4" w:space="0" w:color="auto"/>
            </w:tcBorders>
          </w:tcPr>
          <w:p w:rsidR="00466A08" w:rsidRPr="00DA01C5" w:rsidRDefault="00466A08" w:rsidP="00DE60D4">
            <w:pPr>
              <w:suppressAutoHyphens w:val="0"/>
              <w:jc w:val="center"/>
              <w:rPr>
                <w:color w:val="000000"/>
                <w:sz w:val="20"/>
                <w:szCs w:val="20"/>
                <w:lang w:eastAsia="ru-RU"/>
              </w:rPr>
            </w:pPr>
          </w:p>
        </w:tc>
        <w:tc>
          <w:tcPr>
            <w:tcW w:w="1596" w:type="dxa"/>
            <w:vMerge/>
            <w:tcBorders>
              <w:left w:val="nil"/>
              <w:right w:val="single" w:sz="4" w:space="0" w:color="auto"/>
            </w:tcBorders>
          </w:tcPr>
          <w:p w:rsidR="00466A08" w:rsidRPr="00DA01C5" w:rsidRDefault="00466A08" w:rsidP="00DE60D4">
            <w:pPr>
              <w:suppressAutoHyphens w:val="0"/>
              <w:jc w:val="center"/>
              <w:rPr>
                <w:color w:val="000000"/>
                <w:sz w:val="20"/>
                <w:szCs w:val="20"/>
                <w:lang w:eastAsia="ru-RU"/>
              </w:rPr>
            </w:pPr>
          </w:p>
        </w:tc>
      </w:tr>
      <w:tr w:rsidR="00466A08" w:rsidRPr="00DA01C5" w:rsidTr="00DE60D4">
        <w:trPr>
          <w:trHeight w:val="465"/>
        </w:trPr>
        <w:tc>
          <w:tcPr>
            <w:tcW w:w="617" w:type="dxa"/>
            <w:vMerge/>
            <w:tcBorders>
              <w:top w:val="nil"/>
              <w:left w:val="single" w:sz="8" w:space="0" w:color="auto"/>
              <w:bottom w:val="single" w:sz="4" w:space="0" w:color="auto"/>
              <w:right w:val="single" w:sz="4" w:space="0" w:color="auto"/>
            </w:tcBorders>
            <w:vAlign w:val="center"/>
          </w:tcPr>
          <w:p w:rsidR="00466A08" w:rsidRPr="00DA01C5" w:rsidRDefault="00466A08" w:rsidP="00DE60D4">
            <w:pPr>
              <w:suppressAutoHyphens w:val="0"/>
              <w:rPr>
                <w:sz w:val="20"/>
                <w:szCs w:val="20"/>
                <w:lang w:eastAsia="ru-RU"/>
              </w:rPr>
            </w:pPr>
          </w:p>
        </w:tc>
        <w:tc>
          <w:tcPr>
            <w:tcW w:w="7815" w:type="dxa"/>
            <w:vMerge/>
            <w:tcBorders>
              <w:top w:val="nil"/>
              <w:left w:val="single" w:sz="4" w:space="0" w:color="auto"/>
              <w:bottom w:val="single" w:sz="4" w:space="0" w:color="000000"/>
              <w:right w:val="single" w:sz="4" w:space="0" w:color="auto"/>
            </w:tcBorders>
            <w:vAlign w:val="center"/>
          </w:tcPr>
          <w:p w:rsidR="00466A08" w:rsidRPr="00DA01C5" w:rsidRDefault="00466A08" w:rsidP="00DE60D4">
            <w:pPr>
              <w:suppressAutoHyphens w:val="0"/>
              <w:rPr>
                <w:sz w:val="20"/>
                <w:szCs w:val="20"/>
                <w:lang w:eastAsia="ru-RU"/>
              </w:rPr>
            </w:pPr>
          </w:p>
        </w:tc>
        <w:tc>
          <w:tcPr>
            <w:tcW w:w="2084" w:type="dxa"/>
            <w:tcBorders>
              <w:top w:val="nil"/>
              <w:left w:val="nil"/>
              <w:bottom w:val="single" w:sz="4" w:space="0" w:color="auto"/>
              <w:right w:val="single" w:sz="4" w:space="0" w:color="auto"/>
            </w:tcBorders>
            <w:vAlign w:val="center"/>
          </w:tcPr>
          <w:p w:rsidR="00466A08" w:rsidRPr="00DA01C5" w:rsidRDefault="00466A08" w:rsidP="00DE60D4">
            <w:pPr>
              <w:suppressAutoHyphens w:val="0"/>
              <w:rPr>
                <w:sz w:val="20"/>
                <w:szCs w:val="20"/>
                <w:lang w:eastAsia="ru-RU"/>
              </w:rPr>
            </w:pPr>
            <w:r w:rsidRPr="00DA01C5">
              <w:rPr>
                <w:sz w:val="20"/>
                <w:szCs w:val="20"/>
                <w:lang w:eastAsia="ru-RU"/>
              </w:rPr>
              <w:t>Уборка контейнерных площадок</w:t>
            </w:r>
          </w:p>
        </w:tc>
        <w:tc>
          <w:tcPr>
            <w:tcW w:w="1968" w:type="dxa"/>
            <w:tcBorders>
              <w:top w:val="nil"/>
              <w:left w:val="nil"/>
              <w:bottom w:val="single" w:sz="4" w:space="0" w:color="auto"/>
              <w:right w:val="single" w:sz="4" w:space="0" w:color="auto"/>
            </w:tcBorders>
            <w:vAlign w:val="center"/>
          </w:tcPr>
          <w:p w:rsidR="00466A08" w:rsidRPr="00DA01C5" w:rsidRDefault="00466A08" w:rsidP="00DE60D4">
            <w:pPr>
              <w:suppressAutoHyphens w:val="0"/>
              <w:jc w:val="center"/>
              <w:rPr>
                <w:color w:val="000000"/>
                <w:sz w:val="20"/>
                <w:szCs w:val="20"/>
                <w:lang w:eastAsia="ru-RU"/>
              </w:rPr>
            </w:pPr>
            <w:r w:rsidRPr="00DA01C5">
              <w:rPr>
                <w:color w:val="000000"/>
                <w:sz w:val="20"/>
                <w:szCs w:val="20"/>
                <w:lang w:eastAsia="ru-RU"/>
              </w:rPr>
              <w:t>ежедневно</w:t>
            </w:r>
          </w:p>
        </w:tc>
        <w:tc>
          <w:tcPr>
            <w:tcW w:w="1834" w:type="dxa"/>
            <w:vMerge/>
            <w:tcBorders>
              <w:left w:val="nil"/>
              <w:right w:val="single" w:sz="4" w:space="0" w:color="auto"/>
            </w:tcBorders>
          </w:tcPr>
          <w:p w:rsidR="00466A08" w:rsidRPr="00DA01C5" w:rsidRDefault="00466A08" w:rsidP="00DE60D4">
            <w:pPr>
              <w:suppressAutoHyphens w:val="0"/>
              <w:jc w:val="center"/>
              <w:rPr>
                <w:color w:val="000000"/>
                <w:sz w:val="20"/>
                <w:szCs w:val="20"/>
                <w:lang w:eastAsia="ru-RU"/>
              </w:rPr>
            </w:pPr>
          </w:p>
        </w:tc>
        <w:tc>
          <w:tcPr>
            <w:tcW w:w="1596" w:type="dxa"/>
            <w:vMerge/>
            <w:tcBorders>
              <w:left w:val="nil"/>
              <w:right w:val="single" w:sz="4" w:space="0" w:color="auto"/>
            </w:tcBorders>
          </w:tcPr>
          <w:p w:rsidR="00466A08" w:rsidRPr="00DA01C5" w:rsidRDefault="00466A08" w:rsidP="00DE60D4">
            <w:pPr>
              <w:suppressAutoHyphens w:val="0"/>
              <w:jc w:val="center"/>
              <w:rPr>
                <w:color w:val="000000"/>
                <w:sz w:val="20"/>
                <w:szCs w:val="20"/>
                <w:lang w:eastAsia="ru-RU"/>
              </w:rPr>
            </w:pPr>
          </w:p>
        </w:tc>
      </w:tr>
      <w:tr w:rsidR="00466A08" w:rsidRPr="00DA01C5" w:rsidTr="00DE60D4">
        <w:trPr>
          <w:trHeight w:val="1470"/>
        </w:trPr>
        <w:tc>
          <w:tcPr>
            <w:tcW w:w="617" w:type="dxa"/>
            <w:vMerge/>
            <w:tcBorders>
              <w:top w:val="nil"/>
              <w:left w:val="single" w:sz="8" w:space="0" w:color="auto"/>
              <w:bottom w:val="single" w:sz="4" w:space="0" w:color="auto"/>
              <w:right w:val="single" w:sz="4" w:space="0" w:color="auto"/>
            </w:tcBorders>
            <w:vAlign w:val="center"/>
          </w:tcPr>
          <w:p w:rsidR="00466A08" w:rsidRPr="00DA01C5" w:rsidRDefault="00466A08" w:rsidP="00DE60D4">
            <w:pPr>
              <w:suppressAutoHyphens w:val="0"/>
              <w:rPr>
                <w:sz w:val="20"/>
                <w:szCs w:val="20"/>
                <w:lang w:eastAsia="ru-RU"/>
              </w:rPr>
            </w:pPr>
          </w:p>
        </w:tc>
        <w:tc>
          <w:tcPr>
            <w:tcW w:w="7815" w:type="dxa"/>
            <w:vMerge/>
            <w:tcBorders>
              <w:top w:val="nil"/>
              <w:left w:val="single" w:sz="4" w:space="0" w:color="auto"/>
              <w:bottom w:val="single" w:sz="4" w:space="0" w:color="000000"/>
              <w:right w:val="single" w:sz="4" w:space="0" w:color="auto"/>
            </w:tcBorders>
            <w:vAlign w:val="center"/>
          </w:tcPr>
          <w:p w:rsidR="00466A08" w:rsidRPr="00DA01C5" w:rsidRDefault="00466A08" w:rsidP="00DE60D4">
            <w:pPr>
              <w:suppressAutoHyphens w:val="0"/>
              <w:rPr>
                <w:sz w:val="20"/>
                <w:szCs w:val="20"/>
                <w:lang w:eastAsia="ru-RU"/>
              </w:rPr>
            </w:pPr>
          </w:p>
        </w:tc>
        <w:tc>
          <w:tcPr>
            <w:tcW w:w="2084" w:type="dxa"/>
            <w:tcBorders>
              <w:top w:val="nil"/>
              <w:left w:val="nil"/>
              <w:bottom w:val="single" w:sz="4" w:space="0" w:color="auto"/>
              <w:right w:val="single" w:sz="4" w:space="0" w:color="auto"/>
            </w:tcBorders>
            <w:vAlign w:val="center"/>
          </w:tcPr>
          <w:p w:rsidR="00466A08" w:rsidRPr="00DA01C5" w:rsidRDefault="00466A08" w:rsidP="00DE60D4">
            <w:pPr>
              <w:suppressAutoHyphens w:val="0"/>
              <w:rPr>
                <w:sz w:val="20"/>
                <w:szCs w:val="20"/>
                <w:lang w:eastAsia="ru-RU"/>
              </w:rPr>
            </w:pPr>
            <w:r>
              <w:rPr>
                <w:sz w:val="20"/>
                <w:szCs w:val="20"/>
                <w:lang w:eastAsia="ru-RU"/>
              </w:rPr>
              <w:t>З</w:t>
            </w:r>
            <w:r w:rsidRPr="00DA01C5">
              <w:rPr>
                <w:sz w:val="20"/>
                <w:szCs w:val="20"/>
                <w:lang w:eastAsia="ru-RU"/>
              </w:rPr>
              <w:t>авоз песка, земли, погрузка и разгрузка травы, листьев, веток; погрузка и разгрузка крупногабаритных бытовых отходов</w:t>
            </w:r>
          </w:p>
        </w:tc>
        <w:tc>
          <w:tcPr>
            <w:tcW w:w="1968" w:type="dxa"/>
            <w:tcBorders>
              <w:top w:val="nil"/>
              <w:left w:val="nil"/>
              <w:bottom w:val="single" w:sz="4" w:space="0" w:color="auto"/>
              <w:right w:val="single" w:sz="4" w:space="0" w:color="auto"/>
            </w:tcBorders>
            <w:vAlign w:val="center"/>
          </w:tcPr>
          <w:p w:rsidR="00466A08" w:rsidRPr="00DA01C5" w:rsidRDefault="00466A08" w:rsidP="00DE60D4">
            <w:pPr>
              <w:suppressAutoHyphens w:val="0"/>
              <w:jc w:val="center"/>
              <w:rPr>
                <w:color w:val="000000"/>
                <w:sz w:val="20"/>
                <w:szCs w:val="20"/>
                <w:lang w:eastAsia="ru-RU"/>
              </w:rPr>
            </w:pPr>
            <w:r w:rsidRPr="00DA01C5">
              <w:rPr>
                <w:color w:val="000000"/>
                <w:sz w:val="20"/>
                <w:szCs w:val="20"/>
                <w:lang w:eastAsia="ru-RU"/>
              </w:rPr>
              <w:t>по мере необходимости</w:t>
            </w:r>
          </w:p>
        </w:tc>
        <w:tc>
          <w:tcPr>
            <w:tcW w:w="1834" w:type="dxa"/>
            <w:vMerge/>
            <w:tcBorders>
              <w:left w:val="nil"/>
              <w:bottom w:val="single" w:sz="4" w:space="0" w:color="auto"/>
              <w:right w:val="single" w:sz="4" w:space="0" w:color="auto"/>
            </w:tcBorders>
          </w:tcPr>
          <w:p w:rsidR="00466A08" w:rsidRPr="00DA01C5" w:rsidRDefault="00466A08" w:rsidP="00DE60D4">
            <w:pPr>
              <w:suppressAutoHyphens w:val="0"/>
              <w:jc w:val="center"/>
              <w:rPr>
                <w:color w:val="000000"/>
                <w:sz w:val="20"/>
                <w:szCs w:val="20"/>
                <w:lang w:eastAsia="ru-RU"/>
              </w:rPr>
            </w:pPr>
          </w:p>
        </w:tc>
        <w:tc>
          <w:tcPr>
            <w:tcW w:w="1596" w:type="dxa"/>
            <w:vMerge/>
            <w:tcBorders>
              <w:left w:val="nil"/>
              <w:bottom w:val="single" w:sz="4" w:space="0" w:color="auto"/>
              <w:right w:val="single" w:sz="4" w:space="0" w:color="auto"/>
            </w:tcBorders>
          </w:tcPr>
          <w:p w:rsidR="00466A08" w:rsidRPr="00DA01C5" w:rsidRDefault="00466A08" w:rsidP="00DE60D4">
            <w:pPr>
              <w:suppressAutoHyphens w:val="0"/>
              <w:jc w:val="center"/>
              <w:rPr>
                <w:color w:val="000000"/>
                <w:sz w:val="20"/>
                <w:szCs w:val="20"/>
                <w:lang w:eastAsia="ru-RU"/>
              </w:rPr>
            </w:pPr>
          </w:p>
        </w:tc>
      </w:tr>
      <w:tr w:rsidR="00466A08" w:rsidRPr="00DA01C5" w:rsidTr="00DE60D4">
        <w:trPr>
          <w:trHeight w:val="765"/>
        </w:trPr>
        <w:tc>
          <w:tcPr>
            <w:tcW w:w="617" w:type="dxa"/>
            <w:tcBorders>
              <w:top w:val="nil"/>
              <w:left w:val="single" w:sz="8" w:space="0" w:color="auto"/>
              <w:bottom w:val="single" w:sz="4" w:space="0" w:color="auto"/>
              <w:right w:val="single" w:sz="4" w:space="0" w:color="auto"/>
            </w:tcBorders>
            <w:shd w:val="clear" w:color="000000" w:fill="FFFFFF"/>
            <w:noWrap/>
            <w:vAlign w:val="center"/>
          </w:tcPr>
          <w:p w:rsidR="00466A08" w:rsidRPr="00DA01C5" w:rsidRDefault="00466A08" w:rsidP="00DE60D4">
            <w:pPr>
              <w:suppressAutoHyphens w:val="0"/>
              <w:jc w:val="center"/>
              <w:rPr>
                <w:sz w:val="20"/>
                <w:szCs w:val="20"/>
                <w:lang w:eastAsia="ru-RU"/>
              </w:rPr>
            </w:pPr>
            <w:r>
              <w:rPr>
                <w:sz w:val="20"/>
                <w:szCs w:val="20"/>
                <w:lang w:eastAsia="ru-RU"/>
              </w:rPr>
              <w:t>14</w:t>
            </w:r>
          </w:p>
        </w:tc>
        <w:tc>
          <w:tcPr>
            <w:tcW w:w="9899" w:type="dxa"/>
            <w:gridSpan w:val="2"/>
            <w:tcBorders>
              <w:top w:val="single" w:sz="4" w:space="0" w:color="auto"/>
              <w:left w:val="nil"/>
              <w:bottom w:val="single" w:sz="4" w:space="0" w:color="auto"/>
              <w:right w:val="single" w:sz="4" w:space="0" w:color="000000"/>
            </w:tcBorders>
            <w:vAlign w:val="center"/>
          </w:tcPr>
          <w:p w:rsidR="00466A08" w:rsidRPr="00DA01C5" w:rsidRDefault="00466A08" w:rsidP="00DE60D4">
            <w:pPr>
              <w:suppressAutoHyphens w:val="0"/>
              <w:rPr>
                <w:sz w:val="20"/>
                <w:szCs w:val="20"/>
                <w:lang w:eastAsia="ru-RU"/>
              </w:rPr>
            </w:pPr>
            <w:r>
              <w:rPr>
                <w:sz w:val="20"/>
                <w:szCs w:val="20"/>
                <w:lang w:eastAsia="ru-RU"/>
              </w:rPr>
              <w:t>14</w:t>
            </w:r>
            <w:r w:rsidRPr="00DA01C5">
              <w:rPr>
                <w:sz w:val="20"/>
                <w:szCs w:val="20"/>
                <w:lang w:eastAsia="ru-RU"/>
              </w:rPr>
              <w:t>. Работы по обеспечению  вывоза  бытовых  отходов,  в  том   числе</w:t>
            </w:r>
            <w:r>
              <w:rPr>
                <w:sz w:val="20"/>
                <w:szCs w:val="20"/>
                <w:lang w:eastAsia="ru-RU"/>
              </w:rPr>
              <w:t xml:space="preserve"> </w:t>
            </w:r>
            <w:r w:rsidRPr="00DA01C5">
              <w:rPr>
                <w:sz w:val="20"/>
                <w:szCs w:val="20"/>
                <w:lang w:eastAsia="ru-RU"/>
              </w:rPr>
              <w:t>вывоз жидких бытовых отходов из дворовых туалетов,  находящихся   на придомовой территории;</w:t>
            </w:r>
          </w:p>
        </w:tc>
        <w:tc>
          <w:tcPr>
            <w:tcW w:w="1968" w:type="dxa"/>
            <w:tcBorders>
              <w:top w:val="nil"/>
              <w:left w:val="nil"/>
              <w:bottom w:val="single" w:sz="4" w:space="0" w:color="auto"/>
              <w:right w:val="single" w:sz="4" w:space="0" w:color="auto"/>
            </w:tcBorders>
            <w:vAlign w:val="center"/>
          </w:tcPr>
          <w:p w:rsidR="00466A08" w:rsidRPr="00DA01C5" w:rsidRDefault="00466A08" w:rsidP="00DE60D4">
            <w:pPr>
              <w:suppressAutoHyphens w:val="0"/>
              <w:jc w:val="center"/>
              <w:rPr>
                <w:color w:val="000000"/>
                <w:sz w:val="20"/>
                <w:szCs w:val="20"/>
                <w:lang w:eastAsia="ru-RU"/>
              </w:rPr>
            </w:pPr>
            <w:r w:rsidRPr="00DA01C5">
              <w:rPr>
                <w:color w:val="000000"/>
                <w:sz w:val="20"/>
                <w:szCs w:val="20"/>
                <w:lang w:eastAsia="ru-RU"/>
              </w:rPr>
              <w:t>согласно СанПиН</w:t>
            </w:r>
          </w:p>
        </w:tc>
        <w:tc>
          <w:tcPr>
            <w:tcW w:w="1834" w:type="dxa"/>
            <w:tcBorders>
              <w:top w:val="nil"/>
              <w:left w:val="nil"/>
              <w:bottom w:val="single" w:sz="4" w:space="0" w:color="auto"/>
              <w:right w:val="single" w:sz="4" w:space="0" w:color="auto"/>
            </w:tcBorders>
          </w:tcPr>
          <w:p w:rsidR="00466A08" w:rsidRPr="00DA01C5" w:rsidRDefault="00466A08" w:rsidP="00DE60D4">
            <w:pPr>
              <w:suppressAutoHyphens w:val="0"/>
              <w:jc w:val="center"/>
              <w:rPr>
                <w:color w:val="000000"/>
                <w:sz w:val="20"/>
                <w:szCs w:val="20"/>
                <w:lang w:eastAsia="ru-RU"/>
              </w:rPr>
            </w:pPr>
            <w:r>
              <w:rPr>
                <w:color w:val="000000"/>
                <w:sz w:val="20"/>
                <w:szCs w:val="20"/>
                <w:lang w:eastAsia="ru-RU"/>
              </w:rPr>
              <w:t>40 039,92</w:t>
            </w:r>
          </w:p>
        </w:tc>
        <w:tc>
          <w:tcPr>
            <w:tcW w:w="1596" w:type="dxa"/>
            <w:tcBorders>
              <w:top w:val="nil"/>
              <w:left w:val="nil"/>
              <w:bottom w:val="single" w:sz="4" w:space="0" w:color="auto"/>
              <w:right w:val="single" w:sz="4" w:space="0" w:color="auto"/>
            </w:tcBorders>
          </w:tcPr>
          <w:p w:rsidR="00466A08" w:rsidRPr="00DA01C5" w:rsidRDefault="00466A08" w:rsidP="00DE60D4">
            <w:pPr>
              <w:suppressAutoHyphens w:val="0"/>
              <w:jc w:val="center"/>
              <w:rPr>
                <w:color w:val="000000"/>
                <w:sz w:val="20"/>
                <w:szCs w:val="20"/>
                <w:lang w:eastAsia="ru-RU"/>
              </w:rPr>
            </w:pPr>
            <w:r>
              <w:rPr>
                <w:color w:val="000000"/>
                <w:sz w:val="20"/>
                <w:szCs w:val="20"/>
                <w:lang w:eastAsia="ru-RU"/>
              </w:rPr>
              <w:t>4,44</w:t>
            </w:r>
          </w:p>
        </w:tc>
      </w:tr>
      <w:tr w:rsidR="00466A08" w:rsidRPr="00DA01C5" w:rsidTr="00DE60D4">
        <w:trPr>
          <w:trHeight w:val="645"/>
        </w:trPr>
        <w:tc>
          <w:tcPr>
            <w:tcW w:w="617" w:type="dxa"/>
            <w:tcBorders>
              <w:top w:val="nil"/>
              <w:left w:val="single" w:sz="8" w:space="0" w:color="auto"/>
              <w:bottom w:val="nil"/>
              <w:right w:val="single" w:sz="4" w:space="0" w:color="auto"/>
            </w:tcBorders>
            <w:shd w:val="clear" w:color="000000" w:fill="FFFFFF"/>
            <w:noWrap/>
            <w:vAlign w:val="center"/>
          </w:tcPr>
          <w:p w:rsidR="00466A08" w:rsidRPr="00DA01C5" w:rsidRDefault="00466A08" w:rsidP="00DE60D4">
            <w:pPr>
              <w:suppressAutoHyphens w:val="0"/>
              <w:jc w:val="center"/>
              <w:rPr>
                <w:sz w:val="20"/>
                <w:szCs w:val="20"/>
                <w:lang w:eastAsia="ru-RU"/>
              </w:rPr>
            </w:pPr>
            <w:r>
              <w:rPr>
                <w:sz w:val="20"/>
                <w:szCs w:val="20"/>
                <w:lang w:eastAsia="ru-RU"/>
              </w:rPr>
              <w:t>15</w:t>
            </w:r>
          </w:p>
        </w:tc>
        <w:tc>
          <w:tcPr>
            <w:tcW w:w="9899" w:type="dxa"/>
            <w:gridSpan w:val="2"/>
            <w:tcBorders>
              <w:top w:val="single" w:sz="4" w:space="0" w:color="auto"/>
              <w:left w:val="nil"/>
              <w:bottom w:val="single" w:sz="4" w:space="0" w:color="auto"/>
              <w:right w:val="single" w:sz="4" w:space="0" w:color="000000"/>
            </w:tcBorders>
            <w:shd w:val="clear" w:color="000000" w:fill="FFFFFF"/>
            <w:vAlign w:val="center"/>
          </w:tcPr>
          <w:p w:rsidR="00466A08" w:rsidRPr="00DA01C5" w:rsidRDefault="00466A08" w:rsidP="00DE60D4">
            <w:pPr>
              <w:suppressAutoHyphens w:val="0"/>
              <w:rPr>
                <w:sz w:val="20"/>
                <w:szCs w:val="20"/>
                <w:lang w:eastAsia="ru-RU"/>
              </w:rPr>
            </w:pPr>
            <w:r>
              <w:rPr>
                <w:sz w:val="20"/>
                <w:szCs w:val="20"/>
                <w:lang w:eastAsia="ru-RU"/>
              </w:rPr>
              <w:t>15</w:t>
            </w:r>
            <w:r w:rsidRPr="00DA01C5">
              <w:rPr>
                <w:sz w:val="20"/>
                <w:szCs w:val="20"/>
                <w:lang w:eastAsia="ru-RU"/>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68" w:type="dxa"/>
            <w:tcBorders>
              <w:top w:val="nil"/>
              <w:left w:val="nil"/>
              <w:bottom w:val="single" w:sz="4" w:space="0" w:color="auto"/>
              <w:right w:val="single" w:sz="4" w:space="0" w:color="auto"/>
            </w:tcBorders>
            <w:vAlign w:val="center"/>
          </w:tcPr>
          <w:p w:rsidR="00466A08" w:rsidRPr="00DA01C5" w:rsidRDefault="00466A08" w:rsidP="00DE60D4">
            <w:pPr>
              <w:suppressAutoHyphens w:val="0"/>
              <w:jc w:val="center"/>
              <w:rPr>
                <w:color w:val="000000"/>
                <w:sz w:val="20"/>
                <w:szCs w:val="20"/>
                <w:lang w:eastAsia="ru-RU"/>
              </w:rPr>
            </w:pPr>
            <w:r w:rsidRPr="00DA01C5">
              <w:rPr>
                <w:color w:val="000000"/>
                <w:sz w:val="20"/>
                <w:szCs w:val="20"/>
                <w:lang w:eastAsia="ru-RU"/>
              </w:rPr>
              <w:t xml:space="preserve">круглосуточно </w:t>
            </w:r>
          </w:p>
        </w:tc>
        <w:tc>
          <w:tcPr>
            <w:tcW w:w="1834" w:type="dxa"/>
            <w:tcBorders>
              <w:top w:val="nil"/>
              <w:left w:val="nil"/>
              <w:bottom w:val="single" w:sz="4" w:space="0" w:color="auto"/>
              <w:right w:val="single" w:sz="4" w:space="0" w:color="auto"/>
            </w:tcBorders>
          </w:tcPr>
          <w:p w:rsidR="00466A08" w:rsidRPr="00DA01C5" w:rsidRDefault="00466A08" w:rsidP="00DE60D4">
            <w:pPr>
              <w:suppressAutoHyphens w:val="0"/>
              <w:jc w:val="center"/>
              <w:rPr>
                <w:color w:val="000000"/>
                <w:sz w:val="20"/>
                <w:szCs w:val="20"/>
                <w:lang w:eastAsia="ru-RU"/>
              </w:rPr>
            </w:pPr>
            <w:r>
              <w:rPr>
                <w:color w:val="000000"/>
                <w:sz w:val="20"/>
                <w:szCs w:val="20"/>
                <w:lang w:eastAsia="ru-RU"/>
              </w:rPr>
              <w:t>10 821,60</w:t>
            </w:r>
          </w:p>
        </w:tc>
        <w:tc>
          <w:tcPr>
            <w:tcW w:w="1596" w:type="dxa"/>
            <w:tcBorders>
              <w:top w:val="nil"/>
              <w:left w:val="nil"/>
              <w:bottom w:val="single" w:sz="4" w:space="0" w:color="auto"/>
              <w:right w:val="single" w:sz="4" w:space="0" w:color="auto"/>
            </w:tcBorders>
          </w:tcPr>
          <w:p w:rsidR="00466A08" w:rsidRPr="00DA01C5" w:rsidRDefault="00466A08" w:rsidP="00DE60D4">
            <w:pPr>
              <w:suppressAutoHyphens w:val="0"/>
              <w:jc w:val="center"/>
              <w:rPr>
                <w:color w:val="000000"/>
                <w:sz w:val="20"/>
                <w:szCs w:val="20"/>
                <w:lang w:eastAsia="ru-RU"/>
              </w:rPr>
            </w:pPr>
            <w:r>
              <w:rPr>
                <w:color w:val="000000"/>
                <w:sz w:val="20"/>
                <w:szCs w:val="20"/>
                <w:lang w:eastAsia="ru-RU"/>
              </w:rPr>
              <w:t>1,20</w:t>
            </w:r>
          </w:p>
        </w:tc>
      </w:tr>
      <w:tr w:rsidR="00466A08" w:rsidRPr="00DA01C5" w:rsidTr="00DE60D4">
        <w:trPr>
          <w:trHeight w:val="1155"/>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66A08" w:rsidRPr="00DA01C5" w:rsidRDefault="00466A08" w:rsidP="00DE60D4">
            <w:pPr>
              <w:suppressAutoHyphens w:val="0"/>
              <w:jc w:val="center"/>
              <w:rPr>
                <w:sz w:val="20"/>
                <w:szCs w:val="20"/>
                <w:lang w:eastAsia="ru-RU"/>
              </w:rPr>
            </w:pPr>
            <w:r>
              <w:rPr>
                <w:sz w:val="20"/>
                <w:szCs w:val="20"/>
                <w:lang w:eastAsia="ru-RU"/>
              </w:rPr>
              <w:t>16</w:t>
            </w:r>
          </w:p>
        </w:tc>
        <w:tc>
          <w:tcPr>
            <w:tcW w:w="9899" w:type="dxa"/>
            <w:gridSpan w:val="2"/>
            <w:tcBorders>
              <w:top w:val="single" w:sz="4" w:space="0" w:color="auto"/>
              <w:left w:val="nil"/>
              <w:bottom w:val="single" w:sz="4" w:space="0" w:color="auto"/>
              <w:right w:val="single" w:sz="4" w:space="0" w:color="auto"/>
            </w:tcBorders>
            <w:shd w:val="clear" w:color="000000" w:fill="FFFFFF"/>
            <w:vAlign w:val="center"/>
          </w:tcPr>
          <w:p w:rsidR="00466A08" w:rsidRPr="00DA01C5" w:rsidRDefault="00466A08" w:rsidP="00DE60D4">
            <w:pPr>
              <w:suppressAutoHyphens w:val="0"/>
              <w:rPr>
                <w:sz w:val="20"/>
                <w:szCs w:val="20"/>
                <w:lang w:eastAsia="ru-RU"/>
              </w:rPr>
            </w:pPr>
            <w:r>
              <w:rPr>
                <w:sz w:val="20"/>
                <w:szCs w:val="20"/>
                <w:lang w:eastAsia="ru-RU"/>
              </w:rPr>
              <w:t>16</w:t>
            </w:r>
            <w:r w:rsidRPr="00DA01C5">
              <w:rPr>
                <w:sz w:val="20"/>
                <w:szCs w:val="20"/>
                <w:lang w:eastAsia="ru-RU"/>
              </w:rPr>
              <w:t>. Истребование задолженности по оплате жилых помещений и коммунальных услуг.</w:t>
            </w:r>
            <w:r w:rsidRPr="00DA01C5">
              <w:rPr>
                <w:sz w:val="20"/>
                <w:szCs w:val="20"/>
                <w:lang w:eastAsia="ru-RU"/>
              </w:rPr>
              <w:br/>
              <w:t>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r>
              <w:rPr>
                <w:sz w:val="20"/>
                <w:szCs w:val="20"/>
                <w:lang w:eastAsia="ru-RU"/>
              </w:rPr>
              <w:t>, работа с жалобами и заявлениями, регистрация и снятие граждан с регистрационного учета.</w:t>
            </w:r>
          </w:p>
        </w:tc>
        <w:tc>
          <w:tcPr>
            <w:tcW w:w="1968" w:type="dxa"/>
            <w:tcBorders>
              <w:top w:val="nil"/>
              <w:left w:val="nil"/>
              <w:bottom w:val="single" w:sz="4" w:space="0" w:color="auto"/>
              <w:right w:val="single" w:sz="4" w:space="0" w:color="auto"/>
            </w:tcBorders>
            <w:vAlign w:val="center"/>
          </w:tcPr>
          <w:p w:rsidR="00466A08" w:rsidRPr="00DA01C5" w:rsidRDefault="00466A08" w:rsidP="00DE60D4">
            <w:pPr>
              <w:suppressAutoHyphens w:val="0"/>
              <w:jc w:val="center"/>
              <w:rPr>
                <w:color w:val="000000"/>
                <w:sz w:val="20"/>
                <w:szCs w:val="20"/>
                <w:lang w:eastAsia="ru-RU"/>
              </w:rPr>
            </w:pPr>
            <w:r w:rsidRPr="00DA01C5">
              <w:rPr>
                <w:color w:val="000000"/>
                <w:sz w:val="20"/>
                <w:szCs w:val="20"/>
                <w:lang w:eastAsia="ru-RU"/>
              </w:rPr>
              <w:t xml:space="preserve">постоянно   </w:t>
            </w:r>
          </w:p>
        </w:tc>
        <w:tc>
          <w:tcPr>
            <w:tcW w:w="1834" w:type="dxa"/>
            <w:tcBorders>
              <w:top w:val="nil"/>
              <w:left w:val="nil"/>
              <w:bottom w:val="single" w:sz="4" w:space="0" w:color="auto"/>
              <w:right w:val="single" w:sz="4" w:space="0" w:color="auto"/>
            </w:tcBorders>
          </w:tcPr>
          <w:p w:rsidR="00466A08" w:rsidRPr="00DA01C5" w:rsidRDefault="00466A08" w:rsidP="00DE60D4">
            <w:pPr>
              <w:suppressAutoHyphens w:val="0"/>
              <w:jc w:val="center"/>
              <w:rPr>
                <w:color w:val="000000"/>
                <w:sz w:val="20"/>
                <w:szCs w:val="20"/>
                <w:lang w:eastAsia="ru-RU"/>
              </w:rPr>
            </w:pPr>
            <w:r>
              <w:rPr>
                <w:color w:val="000000"/>
                <w:sz w:val="20"/>
                <w:szCs w:val="20"/>
                <w:lang w:eastAsia="ru-RU"/>
              </w:rPr>
              <w:t>13 707,36</w:t>
            </w:r>
          </w:p>
        </w:tc>
        <w:tc>
          <w:tcPr>
            <w:tcW w:w="1596" w:type="dxa"/>
            <w:tcBorders>
              <w:top w:val="nil"/>
              <w:left w:val="nil"/>
              <w:bottom w:val="single" w:sz="4" w:space="0" w:color="auto"/>
              <w:right w:val="single" w:sz="4" w:space="0" w:color="auto"/>
            </w:tcBorders>
          </w:tcPr>
          <w:p w:rsidR="00466A08" w:rsidRPr="00DA01C5" w:rsidRDefault="00466A08" w:rsidP="00DE60D4">
            <w:pPr>
              <w:suppressAutoHyphens w:val="0"/>
              <w:jc w:val="center"/>
              <w:rPr>
                <w:color w:val="000000"/>
                <w:sz w:val="20"/>
                <w:szCs w:val="20"/>
                <w:lang w:eastAsia="ru-RU"/>
              </w:rPr>
            </w:pPr>
            <w:r>
              <w:rPr>
                <w:color w:val="000000"/>
                <w:sz w:val="20"/>
                <w:szCs w:val="20"/>
                <w:lang w:eastAsia="ru-RU"/>
              </w:rPr>
              <w:t>1,52</w:t>
            </w:r>
          </w:p>
        </w:tc>
      </w:tr>
      <w:tr w:rsidR="00466A08" w:rsidRPr="00DA01C5" w:rsidTr="00DE60D4">
        <w:trPr>
          <w:trHeight w:val="930"/>
        </w:trPr>
        <w:tc>
          <w:tcPr>
            <w:tcW w:w="8432" w:type="dxa"/>
            <w:gridSpan w:val="2"/>
            <w:tcBorders>
              <w:top w:val="single" w:sz="4" w:space="0" w:color="auto"/>
              <w:left w:val="single" w:sz="4" w:space="0" w:color="auto"/>
              <w:bottom w:val="single" w:sz="4" w:space="0" w:color="auto"/>
              <w:right w:val="single" w:sz="4" w:space="0" w:color="auto"/>
            </w:tcBorders>
            <w:vAlign w:val="center"/>
          </w:tcPr>
          <w:p w:rsidR="00466A08" w:rsidRPr="00DA01C5" w:rsidRDefault="00466A08" w:rsidP="00DE60D4">
            <w:pPr>
              <w:suppressAutoHyphens w:val="0"/>
              <w:jc w:val="center"/>
              <w:rPr>
                <w:sz w:val="20"/>
                <w:szCs w:val="20"/>
                <w:lang w:eastAsia="ru-RU"/>
              </w:rPr>
            </w:pPr>
            <w:r w:rsidRPr="00DA01C5">
              <w:rPr>
                <w:sz w:val="20"/>
                <w:szCs w:val="20"/>
                <w:lang w:eastAsia="ru-RU"/>
              </w:rPr>
              <w:t>Собственник:</w:t>
            </w:r>
            <w:r w:rsidRPr="00DA01C5">
              <w:rPr>
                <w:sz w:val="20"/>
                <w:szCs w:val="20"/>
                <w:lang w:eastAsia="ru-RU"/>
              </w:rPr>
              <w:br/>
            </w:r>
          </w:p>
        </w:tc>
        <w:tc>
          <w:tcPr>
            <w:tcW w:w="4052" w:type="dxa"/>
            <w:gridSpan w:val="2"/>
            <w:tcBorders>
              <w:top w:val="single" w:sz="4" w:space="0" w:color="auto"/>
              <w:left w:val="nil"/>
              <w:bottom w:val="single" w:sz="4" w:space="0" w:color="auto"/>
              <w:right w:val="single" w:sz="4" w:space="0" w:color="auto"/>
            </w:tcBorders>
            <w:vAlign w:val="center"/>
          </w:tcPr>
          <w:p w:rsidR="00466A08" w:rsidRPr="00DA01C5" w:rsidRDefault="00466A08" w:rsidP="00DE60D4">
            <w:pPr>
              <w:suppressAutoHyphens w:val="0"/>
              <w:jc w:val="center"/>
              <w:rPr>
                <w:sz w:val="20"/>
                <w:szCs w:val="20"/>
                <w:lang w:eastAsia="ru-RU"/>
              </w:rPr>
            </w:pPr>
            <w:r w:rsidRPr="00DA01C5">
              <w:rPr>
                <w:sz w:val="20"/>
                <w:szCs w:val="20"/>
                <w:lang w:eastAsia="ru-RU"/>
              </w:rPr>
              <w:t>Управляющая компания:</w:t>
            </w:r>
            <w:r w:rsidRPr="00DA01C5">
              <w:rPr>
                <w:sz w:val="20"/>
                <w:szCs w:val="20"/>
                <w:lang w:eastAsia="ru-RU"/>
              </w:rPr>
              <w:br/>
              <w:t>_________________  /___________________/</w:t>
            </w:r>
            <w:r w:rsidRPr="00DA01C5">
              <w:rPr>
                <w:sz w:val="20"/>
                <w:szCs w:val="20"/>
                <w:lang w:eastAsia="ru-RU"/>
              </w:rPr>
              <w:br/>
            </w:r>
            <w:r>
              <w:rPr>
                <w:sz w:val="20"/>
                <w:szCs w:val="20"/>
                <w:lang w:eastAsia="ru-RU"/>
              </w:rPr>
              <w:t>м</w:t>
            </w:r>
            <w:r w:rsidRPr="00DA01C5">
              <w:rPr>
                <w:sz w:val="20"/>
                <w:szCs w:val="20"/>
                <w:lang w:eastAsia="ru-RU"/>
              </w:rPr>
              <w:t>.п.</w:t>
            </w:r>
          </w:p>
        </w:tc>
        <w:tc>
          <w:tcPr>
            <w:tcW w:w="1834" w:type="dxa"/>
            <w:tcBorders>
              <w:top w:val="single" w:sz="4" w:space="0" w:color="auto"/>
              <w:left w:val="nil"/>
              <w:bottom w:val="single" w:sz="4" w:space="0" w:color="auto"/>
              <w:right w:val="single" w:sz="4" w:space="0" w:color="auto"/>
            </w:tcBorders>
          </w:tcPr>
          <w:p w:rsidR="00466A08" w:rsidRPr="00DA01C5" w:rsidRDefault="00466A08" w:rsidP="00DE60D4">
            <w:pPr>
              <w:suppressAutoHyphens w:val="0"/>
              <w:jc w:val="center"/>
              <w:rPr>
                <w:sz w:val="20"/>
                <w:szCs w:val="20"/>
                <w:lang w:eastAsia="ru-RU"/>
              </w:rPr>
            </w:pPr>
          </w:p>
        </w:tc>
        <w:tc>
          <w:tcPr>
            <w:tcW w:w="1596" w:type="dxa"/>
            <w:tcBorders>
              <w:top w:val="single" w:sz="4" w:space="0" w:color="auto"/>
              <w:left w:val="nil"/>
              <w:bottom w:val="single" w:sz="4" w:space="0" w:color="auto"/>
              <w:right w:val="single" w:sz="4" w:space="0" w:color="auto"/>
            </w:tcBorders>
          </w:tcPr>
          <w:p w:rsidR="00466A08" w:rsidRPr="00DA01C5" w:rsidRDefault="00466A08" w:rsidP="00DE60D4">
            <w:pPr>
              <w:suppressAutoHyphens w:val="0"/>
              <w:jc w:val="center"/>
              <w:rPr>
                <w:sz w:val="20"/>
                <w:szCs w:val="20"/>
                <w:lang w:eastAsia="ru-RU"/>
              </w:rPr>
            </w:pPr>
            <w:r>
              <w:rPr>
                <w:sz w:val="20"/>
                <w:szCs w:val="20"/>
                <w:lang w:eastAsia="ru-RU"/>
              </w:rPr>
              <w:t>16,76</w:t>
            </w:r>
          </w:p>
        </w:tc>
      </w:tr>
    </w:tbl>
    <w:p w:rsidR="00466A08" w:rsidRDefault="00466A08" w:rsidP="008552B7">
      <w:pPr>
        <w:pStyle w:val="ConsNormal"/>
        <w:ind w:right="0" w:firstLine="540"/>
        <w:jc w:val="center"/>
        <w:rPr>
          <w:rFonts w:ascii="Times New Roman" w:hAnsi="Times New Roman" w:cs="Times New Roman"/>
          <w:sz w:val="24"/>
          <w:szCs w:val="24"/>
        </w:rPr>
        <w:sectPr w:rsidR="00466A08" w:rsidSect="00983C7E">
          <w:pgSz w:w="16838" w:h="11906" w:orient="landscape"/>
          <w:pgMar w:top="902" w:right="539" w:bottom="1106" w:left="777" w:header="720" w:footer="720" w:gutter="0"/>
          <w:pgNumType w:start="37"/>
          <w:cols w:space="720"/>
          <w:docGrid w:linePitch="360"/>
        </w:sectPr>
      </w:pPr>
    </w:p>
    <w:p w:rsidR="00466A08" w:rsidRPr="000447A0" w:rsidRDefault="00466A08" w:rsidP="000447A0">
      <w:pPr>
        <w:pStyle w:val="Heading2"/>
        <w:jc w:val="right"/>
        <w:rPr>
          <w:b w:val="0"/>
        </w:rPr>
      </w:pPr>
      <w:bookmarkStart w:id="25" w:name="_Toc464559750"/>
      <w:r w:rsidRPr="000447A0">
        <w:rPr>
          <w:b w:val="0"/>
        </w:rPr>
        <w:t>Приложение №4</w:t>
      </w:r>
      <w:bookmarkEnd w:id="25"/>
    </w:p>
    <w:p w:rsidR="00466A08" w:rsidRPr="006050DA" w:rsidRDefault="00466A08" w:rsidP="00DE60D4">
      <w:pPr>
        <w:pStyle w:val="ConsNormal"/>
        <w:ind w:right="0" w:firstLine="540"/>
        <w:jc w:val="right"/>
        <w:rPr>
          <w:rFonts w:ascii="Times New Roman" w:hAnsi="Times New Roman" w:cs="Times New Roman"/>
          <w:sz w:val="24"/>
          <w:szCs w:val="24"/>
        </w:rPr>
      </w:pPr>
      <w:r w:rsidRPr="006050DA">
        <w:rPr>
          <w:rFonts w:ascii="Times New Roman" w:hAnsi="Times New Roman" w:cs="Times New Roman"/>
          <w:sz w:val="24"/>
          <w:szCs w:val="24"/>
        </w:rPr>
        <w:t xml:space="preserve">                                                                 к </w:t>
      </w:r>
      <w:r>
        <w:rPr>
          <w:rFonts w:ascii="Times New Roman" w:hAnsi="Times New Roman" w:cs="Times New Roman"/>
          <w:sz w:val="24"/>
          <w:szCs w:val="24"/>
        </w:rPr>
        <w:t>конкурсной документации</w:t>
      </w:r>
    </w:p>
    <w:p w:rsidR="00466A08" w:rsidRPr="006050DA" w:rsidRDefault="00466A08" w:rsidP="008552B7">
      <w:pPr>
        <w:pStyle w:val="ConsNormal"/>
        <w:ind w:right="0" w:firstLine="540"/>
        <w:jc w:val="right"/>
        <w:rPr>
          <w:rFonts w:ascii="Times New Roman" w:hAnsi="Times New Roman" w:cs="Times New Roman"/>
          <w:sz w:val="24"/>
          <w:szCs w:val="24"/>
        </w:rPr>
      </w:pPr>
    </w:p>
    <w:p w:rsidR="00466A08" w:rsidRPr="006050DA" w:rsidRDefault="00466A08" w:rsidP="008552B7">
      <w:pPr>
        <w:pStyle w:val="ConsNormal"/>
        <w:ind w:right="0" w:firstLine="540"/>
        <w:jc w:val="center"/>
        <w:rPr>
          <w:rFonts w:ascii="Times New Roman" w:hAnsi="Times New Roman" w:cs="Times New Roman"/>
          <w:sz w:val="24"/>
          <w:szCs w:val="24"/>
        </w:rPr>
      </w:pPr>
    </w:p>
    <w:p w:rsidR="00466A08" w:rsidRPr="006050DA" w:rsidRDefault="00466A08" w:rsidP="008552B7">
      <w:pPr>
        <w:pStyle w:val="ConsNormal"/>
        <w:ind w:right="0" w:firstLine="540"/>
        <w:jc w:val="center"/>
        <w:rPr>
          <w:rFonts w:ascii="Times New Roman" w:hAnsi="Times New Roman" w:cs="Times New Roman"/>
          <w:sz w:val="24"/>
          <w:szCs w:val="24"/>
        </w:rPr>
      </w:pPr>
    </w:p>
    <w:p w:rsidR="00466A08" w:rsidRPr="00DE60D4" w:rsidRDefault="00466A08" w:rsidP="00DE60D4">
      <w:pPr>
        <w:suppressAutoHyphens w:val="0"/>
        <w:autoSpaceDE w:val="0"/>
        <w:autoSpaceDN w:val="0"/>
        <w:adjustRightInd w:val="0"/>
        <w:ind w:firstLine="540"/>
        <w:jc w:val="both"/>
        <w:rPr>
          <w:lang w:eastAsia="en-US"/>
        </w:rPr>
      </w:pPr>
      <w:r>
        <w:rPr>
          <w:lang w:eastAsia="en-US"/>
        </w:rPr>
        <w:t>П</w:t>
      </w:r>
      <w:r w:rsidRPr="00DE60D4">
        <w:rPr>
          <w:lang w:eastAsia="en-US"/>
        </w:rPr>
        <w:t>еречень дополнительных работ и услуг по содержанию и ремонту объекта конкурса</w:t>
      </w:r>
    </w:p>
    <w:p w:rsidR="00466A08" w:rsidRDefault="00466A08" w:rsidP="008552B7">
      <w:pPr>
        <w:pStyle w:val="ConsNormal"/>
        <w:ind w:right="0" w:firstLine="540"/>
        <w:jc w:val="center"/>
        <w:rPr>
          <w:rFonts w:ascii="Times New Roman" w:hAnsi="Times New Roman" w:cs="Times New Roman"/>
          <w:sz w:val="24"/>
          <w:szCs w:val="24"/>
        </w:rPr>
      </w:pPr>
    </w:p>
    <w:tbl>
      <w:tblPr>
        <w:tblW w:w="8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670"/>
        <w:gridCol w:w="2529"/>
      </w:tblGrid>
      <w:tr w:rsidR="00466A08" w:rsidTr="00DE60D4">
        <w:tc>
          <w:tcPr>
            <w:tcW w:w="675" w:type="dxa"/>
          </w:tcPr>
          <w:p w:rsidR="00466A08" w:rsidRPr="00891788" w:rsidRDefault="00466A08" w:rsidP="00DE60D4">
            <w:pPr>
              <w:pStyle w:val="ConsNormal"/>
              <w:ind w:right="0" w:firstLine="0"/>
              <w:jc w:val="center"/>
              <w:rPr>
                <w:rFonts w:ascii="Times New Roman" w:hAnsi="Times New Roman" w:cs="Times New Roman"/>
                <w:sz w:val="24"/>
                <w:szCs w:val="24"/>
              </w:rPr>
            </w:pPr>
            <w:r w:rsidRPr="00891788">
              <w:rPr>
                <w:rFonts w:ascii="Times New Roman" w:hAnsi="Times New Roman" w:cs="Times New Roman"/>
                <w:sz w:val="24"/>
                <w:szCs w:val="24"/>
              </w:rPr>
              <w:t>№ п/п</w:t>
            </w:r>
          </w:p>
        </w:tc>
        <w:tc>
          <w:tcPr>
            <w:tcW w:w="5670" w:type="dxa"/>
          </w:tcPr>
          <w:p w:rsidR="00466A08" w:rsidRPr="00891788" w:rsidRDefault="00466A08" w:rsidP="00DE60D4">
            <w:pPr>
              <w:pStyle w:val="ConsNormal"/>
              <w:ind w:right="0" w:firstLine="0"/>
              <w:jc w:val="center"/>
              <w:rPr>
                <w:rFonts w:ascii="Times New Roman" w:hAnsi="Times New Roman" w:cs="Times New Roman"/>
                <w:sz w:val="24"/>
                <w:szCs w:val="24"/>
              </w:rPr>
            </w:pPr>
            <w:r w:rsidRPr="00891788">
              <w:rPr>
                <w:rFonts w:ascii="Times New Roman" w:hAnsi="Times New Roman" w:cs="Times New Roman"/>
                <w:sz w:val="24"/>
                <w:szCs w:val="24"/>
              </w:rPr>
              <w:t>Наименование работ и услуг</w:t>
            </w:r>
          </w:p>
        </w:tc>
        <w:tc>
          <w:tcPr>
            <w:tcW w:w="2529" w:type="dxa"/>
          </w:tcPr>
          <w:p w:rsidR="00466A08" w:rsidRPr="00891788" w:rsidRDefault="00466A08" w:rsidP="00DE60D4">
            <w:pPr>
              <w:pStyle w:val="ConsNormal"/>
              <w:ind w:right="0" w:firstLine="0"/>
              <w:jc w:val="center"/>
              <w:rPr>
                <w:rFonts w:ascii="Times New Roman" w:hAnsi="Times New Roman" w:cs="Times New Roman"/>
                <w:sz w:val="24"/>
                <w:szCs w:val="24"/>
              </w:rPr>
            </w:pPr>
            <w:r w:rsidRPr="00891788">
              <w:rPr>
                <w:rFonts w:ascii="Times New Roman" w:hAnsi="Times New Roman" w:cs="Times New Roman"/>
                <w:sz w:val="24"/>
                <w:szCs w:val="24"/>
              </w:rPr>
              <w:t xml:space="preserve">Периодичность </w:t>
            </w:r>
          </w:p>
        </w:tc>
      </w:tr>
      <w:tr w:rsidR="00466A08" w:rsidTr="00DE60D4">
        <w:tc>
          <w:tcPr>
            <w:tcW w:w="675" w:type="dxa"/>
          </w:tcPr>
          <w:p w:rsidR="00466A08" w:rsidRPr="00891788" w:rsidRDefault="00466A08" w:rsidP="00DE60D4">
            <w:pPr>
              <w:pStyle w:val="ConsNormal"/>
              <w:ind w:right="0" w:firstLine="0"/>
              <w:jc w:val="center"/>
              <w:rPr>
                <w:rFonts w:ascii="Times New Roman" w:hAnsi="Times New Roman" w:cs="Times New Roman"/>
                <w:sz w:val="24"/>
                <w:szCs w:val="24"/>
              </w:rPr>
            </w:pPr>
            <w:r w:rsidRPr="00891788">
              <w:rPr>
                <w:rFonts w:ascii="Times New Roman" w:hAnsi="Times New Roman" w:cs="Times New Roman"/>
                <w:sz w:val="24"/>
                <w:szCs w:val="24"/>
              </w:rPr>
              <w:t>1</w:t>
            </w:r>
          </w:p>
        </w:tc>
        <w:tc>
          <w:tcPr>
            <w:tcW w:w="5670" w:type="dxa"/>
          </w:tcPr>
          <w:p w:rsidR="00466A08" w:rsidRPr="00891788" w:rsidRDefault="00466A08" w:rsidP="00DE60D4">
            <w:pPr>
              <w:pStyle w:val="ConsNormal"/>
              <w:ind w:right="0" w:firstLine="0"/>
              <w:jc w:val="center"/>
              <w:rPr>
                <w:rFonts w:ascii="Times New Roman" w:hAnsi="Times New Roman" w:cs="Times New Roman"/>
                <w:sz w:val="24"/>
                <w:szCs w:val="24"/>
              </w:rPr>
            </w:pPr>
            <w:r w:rsidRPr="00891788">
              <w:rPr>
                <w:rFonts w:ascii="Times New Roman" w:hAnsi="Times New Roman" w:cs="Times New Roman"/>
                <w:sz w:val="24"/>
                <w:szCs w:val="24"/>
              </w:rPr>
              <w:t>Полив газонов</w:t>
            </w:r>
          </w:p>
        </w:tc>
        <w:tc>
          <w:tcPr>
            <w:tcW w:w="2529" w:type="dxa"/>
          </w:tcPr>
          <w:p w:rsidR="00466A08" w:rsidRPr="00891788" w:rsidRDefault="00466A08" w:rsidP="00DE60D4">
            <w:pPr>
              <w:pStyle w:val="ConsNormal"/>
              <w:ind w:right="0" w:firstLine="0"/>
              <w:jc w:val="center"/>
              <w:rPr>
                <w:rFonts w:ascii="Times New Roman" w:hAnsi="Times New Roman" w:cs="Times New Roman"/>
                <w:sz w:val="24"/>
                <w:szCs w:val="24"/>
              </w:rPr>
            </w:pPr>
            <w:r w:rsidRPr="00891788">
              <w:rPr>
                <w:rFonts w:ascii="Times New Roman" w:hAnsi="Times New Roman" w:cs="Times New Roman"/>
                <w:sz w:val="24"/>
                <w:szCs w:val="24"/>
              </w:rPr>
              <w:t>3 раза в год</w:t>
            </w:r>
          </w:p>
        </w:tc>
      </w:tr>
      <w:tr w:rsidR="00466A08" w:rsidTr="00DE60D4">
        <w:tc>
          <w:tcPr>
            <w:tcW w:w="675" w:type="dxa"/>
          </w:tcPr>
          <w:p w:rsidR="00466A08" w:rsidRPr="00891788" w:rsidRDefault="00466A08" w:rsidP="00DE60D4">
            <w:pPr>
              <w:pStyle w:val="ConsNormal"/>
              <w:ind w:right="0" w:firstLine="0"/>
              <w:jc w:val="center"/>
              <w:rPr>
                <w:rFonts w:ascii="Times New Roman" w:hAnsi="Times New Roman" w:cs="Times New Roman"/>
                <w:sz w:val="24"/>
                <w:szCs w:val="24"/>
              </w:rPr>
            </w:pPr>
            <w:r w:rsidRPr="00891788">
              <w:rPr>
                <w:rFonts w:ascii="Times New Roman" w:hAnsi="Times New Roman" w:cs="Times New Roman"/>
                <w:sz w:val="24"/>
                <w:szCs w:val="24"/>
              </w:rPr>
              <w:t>2</w:t>
            </w:r>
          </w:p>
        </w:tc>
        <w:tc>
          <w:tcPr>
            <w:tcW w:w="5670" w:type="dxa"/>
          </w:tcPr>
          <w:p w:rsidR="00466A08" w:rsidRPr="00891788" w:rsidRDefault="00466A08" w:rsidP="00DE60D4">
            <w:pPr>
              <w:pStyle w:val="ConsNormal"/>
              <w:ind w:right="0" w:firstLine="0"/>
              <w:jc w:val="center"/>
              <w:rPr>
                <w:rFonts w:ascii="Times New Roman" w:hAnsi="Times New Roman" w:cs="Times New Roman"/>
                <w:sz w:val="24"/>
                <w:szCs w:val="24"/>
              </w:rPr>
            </w:pPr>
            <w:r w:rsidRPr="00891788">
              <w:rPr>
                <w:rFonts w:ascii="Times New Roman" w:hAnsi="Times New Roman" w:cs="Times New Roman"/>
                <w:sz w:val="24"/>
                <w:szCs w:val="24"/>
              </w:rPr>
              <w:t>Подрезка деревьев и кустарников</w:t>
            </w:r>
          </w:p>
        </w:tc>
        <w:tc>
          <w:tcPr>
            <w:tcW w:w="2529" w:type="dxa"/>
          </w:tcPr>
          <w:p w:rsidR="00466A08" w:rsidRPr="00891788" w:rsidRDefault="00466A08" w:rsidP="00DE60D4">
            <w:pPr>
              <w:pStyle w:val="ConsNormal"/>
              <w:ind w:right="0" w:firstLine="0"/>
              <w:jc w:val="center"/>
              <w:rPr>
                <w:rFonts w:ascii="Times New Roman" w:hAnsi="Times New Roman" w:cs="Times New Roman"/>
                <w:sz w:val="24"/>
                <w:szCs w:val="24"/>
              </w:rPr>
            </w:pPr>
            <w:r w:rsidRPr="00891788">
              <w:rPr>
                <w:rFonts w:ascii="Times New Roman" w:hAnsi="Times New Roman" w:cs="Times New Roman"/>
                <w:sz w:val="24"/>
                <w:szCs w:val="24"/>
              </w:rPr>
              <w:t>1 раз в год</w:t>
            </w:r>
          </w:p>
        </w:tc>
      </w:tr>
      <w:tr w:rsidR="00466A08" w:rsidTr="00DE60D4">
        <w:tc>
          <w:tcPr>
            <w:tcW w:w="675" w:type="dxa"/>
          </w:tcPr>
          <w:p w:rsidR="00466A08" w:rsidRPr="00891788" w:rsidRDefault="00466A08" w:rsidP="00DE60D4">
            <w:pPr>
              <w:pStyle w:val="ConsNormal"/>
              <w:ind w:right="0" w:firstLine="0"/>
              <w:jc w:val="center"/>
              <w:rPr>
                <w:rFonts w:ascii="Times New Roman" w:hAnsi="Times New Roman" w:cs="Times New Roman"/>
                <w:sz w:val="24"/>
                <w:szCs w:val="24"/>
              </w:rPr>
            </w:pPr>
            <w:r w:rsidRPr="00891788">
              <w:rPr>
                <w:rFonts w:ascii="Times New Roman" w:hAnsi="Times New Roman" w:cs="Times New Roman"/>
                <w:sz w:val="24"/>
                <w:szCs w:val="24"/>
              </w:rPr>
              <w:t>3</w:t>
            </w:r>
          </w:p>
        </w:tc>
        <w:tc>
          <w:tcPr>
            <w:tcW w:w="5670" w:type="dxa"/>
          </w:tcPr>
          <w:p w:rsidR="00466A08" w:rsidRPr="00891788" w:rsidRDefault="00466A08" w:rsidP="00DE60D4">
            <w:pPr>
              <w:pStyle w:val="ConsNormal"/>
              <w:ind w:right="0" w:firstLine="0"/>
              <w:jc w:val="center"/>
              <w:rPr>
                <w:rFonts w:ascii="Times New Roman" w:hAnsi="Times New Roman" w:cs="Times New Roman"/>
                <w:sz w:val="24"/>
                <w:szCs w:val="24"/>
              </w:rPr>
            </w:pPr>
            <w:r w:rsidRPr="00891788">
              <w:rPr>
                <w:rFonts w:ascii="Times New Roman" w:hAnsi="Times New Roman" w:cs="Times New Roman"/>
                <w:sz w:val="24"/>
                <w:szCs w:val="24"/>
              </w:rPr>
              <w:t>Восстановление или замена отдельных элементов отмостки</w:t>
            </w:r>
          </w:p>
        </w:tc>
        <w:tc>
          <w:tcPr>
            <w:tcW w:w="2529" w:type="dxa"/>
          </w:tcPr>
          <w:p w:rsidR="00466A08" w:rsidRPr="00891788" w:rsidRDefault="00466A08" w:rsidP="00DE60D4">
            <w:pPr>
              <w:pStyle w:val="ConsNormal"/>
              <w:ind w:right="0" w:firstLine="0"/>
              <w:jc w:val="center"/>
              <w:rPr>
                <w:rFonts w:ascii="Times New Roman" w:hAnsi="Times New Roman" w:cs="Times New Roman"/>
                <w:sz w:val="24"/>
                <w:szCs w:val="24"/>
              </w:rPr>
            </w:pPr>
            <w:r w:rsidRPr="00891788">
              <w:rPr>
                <w:rFonts w:ascii="Times New Roman" w:hAnsi="Times New Roman" w:cs="Times New Roman"/>
                <w:sz w:val="24"/>
                <w:szCs w:val="24"/>
              </w:rPr>
              <w:t>По мере необходимости</w:t>
            </w:r>
          </w:p>
        </w:tc>
      </w:tr>
      <w:tr w:rsidR="00466A08" w:rsidTr="00DE60D4">
        <w:tc>
          <w:tcPr>
            <w:tcW w:w="675" w:type="dxa"/>
          </w:tcPr>
          <w:p w:rsidR="00466A08" w:rsidRPr="00891788" w:rsidRDefault="00466A08" w:rsidP="00DE60D4">
            <w:pPr>
              <w:pStyle w:val="ConsNormal"/>
              <w:ind w:right="0" w:firstLine="0"/>
              <w:jc w:val="center"/>
              <w:rPr>
                <w:rFonts w:ascii="Times New Roman" w:hAnsi="Times New Roman" w:cs="Times New Roman"/>
                <w:sz w:val="24"/>
                <w:szCs w:val="24"/>
              </w:rPr>
            </w:pPr>
            <w:r>
              <w:rPr>
                <w:rFonts w:ascii="Times New Roman" w:hAnsi="Times New Roman" w:cs="Times New Roman"/>
                <w:sz w:val="24"/>
                <w:szCs w:val="24"/>
              </w:rPr>
              <w:t>4</w:t>
            </w:r>
          </w:p>
        </w:tc>
        <w:tc>
          <w:tcPr>
            <w:tcW w:w="5670" w:type="dxa"/>
          </w:tcPr>
          <w:p w:rsidR="00466A08" w:rsidRPr="00891788" w:rsidRDefault="00466A08" w:rsidP="00DE60D4">
            <w:pPr>
              <w:pStyle w:val="ConsNormal"/>
              <w:ind w:right="0" w:firstLine="0"/>
              <w:jc w:val="center"/>
              <w:rPr>
                <w:rFonts w:ascii="Times New Roman" w:hAnsi="Times New Roman" w:cs="Times New Roman"/>
                <w:sz w:val="24"/>
                <w:szCs w:val="24"/>
              </w:rPr>
            </w:pPr>
            <w:r w:rsidRPr="00891788">
              <w:rPr>
                <w:rFonts w:ascii="Times New Roman" w:hAnsi="Times New Roman" w:cs="Times New Roman"/>
                <w:sz w:val="24"/>
                <w:szCs w:val="24"/>
              </w:rPr>
              <w:t>Установка грязезащитной решётки для очистки обуви</w:t>
            </w:r>
          </w:p>
        </w:tc>
        <w:tc>
          <w:tcPr>
            <w:tcW w:w="2529" w:type="dxa"/>
          </w:tcPr>
          <w:p w:rsidR="00466A08" w:rsidRPr="00891788" w:rsidRDefault="00466A08" w:rsidP="00DE60D4">
            <w:pPr>
              <w:pStyle w:val="ConsNormal"/>
              <w:ind w:right="0" w:firstLine="0"/>
              <w:jc w:val="center"/>
              <w:rPr>
                <w:rFonts w:ascii="Times New Roman" w:hAnsi="Times New Roman" w:cs="Times New Roman"/>
                <w:sz w:val="24"/>
                <w:szCs w:val="24"/>
              </w:rPr>
            </w:pPr>
            <w:r w:rsidRPr="00891788">
              <w:rPr>
                <w:rFonts w:ascii="Times New Roman" w:hAnsi="Times New Roman" w:cs="Times New Roman"/>
                <w:sz w:val="24"/>
                <w:szCs w:val="24"/>
              </w:rPr>
              <w:t>По мере необходимости</w:t>
            </w:r>
          </w:p>
        </w:tc>
      </w:tr>
      <w:tr w:rsidR="00466A08" w:rsidTr="00DE60D4">
        <w:tc>
          <w:tcPr>
            <w:tcW w:w="8874" w:type="dxa"/>
            <w:gridSpan w:val="3"/>
          </w:tcPr>
          <w:p w:rsidR="00466A08" w:rsidRPr="00891788" w:rsidRDefault="00466A08" w:rsidP="00DE60D4">
            <w:pPr>
              <w:pStyle w:val="ConsNormal"/>
              <w:ind w:right="0" w:firstLine="0"/>
              <w:jc w:val="center"/>
              <w:rPr>
                <w:rFonts w:ascii="Times New Roman" w:hAnsi="Times New Roman" w:cs="Times New Roman"/>
                <w:sz w:val="24"/>
                <w:szCs w:val="24"/>
              </w:rPr>
            </w:pPr>
            <w:r w:rsidRPr="00891788">
              <w:rPr>
                <w:rFonts w:ascii="Times New Roman" w:hAnsi="Times New Roman" w:cs="Times New Roman"/>
                <w:sz w:val="24"/>
                <w:szCs w:val="24"/>
              </w:rPr>
              <w:t>Всего</w:t>
            </w:r>
          </w:p>
        </w:tc>
      </w:tr>
    </w:tbl>
    <w:p w:rsidR="00466A08" w:rsidRPr="006050DA" w:rsidRDefault="00466A08" w:rsidP="008552B7">
      <w:pPr>
        <w:pStyle w:val="ConsNormal"/>
        <w:ind w:right="0" w:firstLine="540"/>
        <w:jc w:val="center"/>
        <w:rPr>
          <w:rFonts w:ascii="Times New Roman" w:hAnsi="Times New Roman" w:cs="Times New Roman"/>
          <w:sz w:val="24"/>
          <w:szCs w:val="24"/>
        </w:rPr>
      </w:pPr>
    </w:p>
    <w:p w:rsidR="00466A08" w:rsidRDefault="00466A08" w:rsidP="00CE5342">
      <w:pPr>
        <w:autoSpaceDE w:val="0"/>
        <w:ind w:firstLine="540"/>
        <w:jc w:val="both"/>
      </w:pPr>
    </w:p>
    <w:p w:rsidR="00466A08" w:rsidRDefault="00466A08" w:rsidP="00CE5342">
      <w:pPr>
        <w:autoSpaceDE w:val="0"/>
        <w:ind w:firstLine="540"/>
        <w:jc w:val="both"/>
      </w:pPr>
    </w:p>
    <w:p w:rsidR="00466A08" w:rsidRDefault="00466A08" w:rsidP="00CE5342">
      <w:pPr>
        <w:autoSpaceDE w:val="0"/>
        <w:ind w:firstLine="540"/>
        <w:jc w:val="both"/>
      </w:pPr>
    </w:p>
    <w:p w:rsidR="00466A08" w:rsidRDefault="00466A08" w:rsidP="00CE5342">
      <w:pPr>
        <w:autoSpaceDE w:val="0"/>
        <w:ind w:firstLine="540"/>
        <w:jc w:val="both"/>
      </w:pPr>
    </w:p>
    <w:p w:rsidR="00466A08" w:rsidRDefault="00466A08" w:rsidP="00CE5342">
      <w:pPr>
        <w:autoSpaceDE w:val="0"/>
        <w:ind w:firstLine="540"/>
        <w:jc w:val="both"/>
      </w:pPr>
    </w:p>
    <w:p w:rsidR="00466A08" w:rsidRDefault="00466A08" w:rsidP="00CE5342">
      <w:pPr>
        <w:autoSpaceDE w:val="0"/>
        <w:ind w:firstLine="540"/>
        <w:jc w:val="both"/>
      </w:pPr>
    </w:p>
    <w:p w:rsidR="00466A08" w:rsidRDefault="00466A08" w:rsidP="00CE5342">
      <w:pPr>
        <w:autoSpaceDE w:val="0"/>
        <w:ind w:firstLine="540"/>
        <w:jc w:val="both"/>
      </w:pPr>
    </w:p>
    <w:p w:rsidR="00466A08" w:rsidRDefault="00466A08" w:rsidP="00CE5342">
      <w:pPr>
        <w:autoSpaceDE w:val="0"/>
        <w:ind w:firstLine="540"/>
        <w:jc w:val="both"/>
      </w:pPr>
    </w:p>
    <w:p w:rsidR="00466A08" w:rsidRDefault="00466A08" w:rsidP="00CE5342">
      <w:pPr>
        <w:autoSpaceDE w:val="0"/>
        <w:ind w:firstLine="540"/>
        <w:jc w:val="both"/>
      </w:pPr>
    </w:p>
    <w:p w:rsidR="00466A08" w:rsidRDefault="00466A08" w:rsidP="00CE5342">
      <w:pPr>
        <w:autoSpaceDE w:val="0"/>
        <w:ind w:firstLine="540"/>
        <w:jc w:val="both"/>
      </w:pPr>
    </w:p>
    <w:p w:rsidR="00466A08" w:rsidRDefault="00466A08" w:rsidP="00CE5342">
      <w:pPr>
        <w:autoSpaceDE w:val="0"/>
        <w:ind w:firstLine="540"/>
        <w:jc w:val="both"/>
      </w:pPr>
    </w:p>
    <w:p w:rsidR="00466A08" w:rsidRDefault="00466A08" w:rsidP="00CE5342">
      <w:pPr>
        <w:autoSpaceDE w:val="0"/>
        <w:ind w:firstLine="540"/>
        <w:jc w:val="both"/>
      </w:pPr>
    </w:p>
    <w:p w:rsidR="00466A08" w:rsidRDefault="00466A08" w:rsidP="00CE5342">
      <w:pPr>
        <w:autoSpaceDE w:val="0"/>
        <w:ind w:firstLine="540"/>
        <w:jc w:val="both"/>
      </w:pPr>
    </w:p>
    <w:p w:rsidR="00466A08" w:rsidRDefault="00466A08" w:rsidP="00CE5342">
      <w:pPr>
        <w:autoSpaceDE w:val="0"/>
        <w:ind w:firstLine="540"/>
        <w:jc w:val="both"/>
      </w:pPr>
    </w:p>
    <w:p w:rsidR="00466A08" w:rsidRDefault="00466A08" w:rsidP="00CE5342">
      <w:pPr>
        <w:autoSpaceDE w:val="0"/>
        <w:ind w:firstLine="540"/>
        <w:jc w:val="both"/>
      </w:pPr>
    </w:p>
    <w:p w:rsidR="00466A08" w:rsidRDefault="00466A08" w:rsidP="00CE5342">
      <w:pPr>
        <w:autoSpaceDE w:val="0"/>
        <w:ind w:firstLine="540"/>
        <w:jc w:val="both"/>
      </w:pPr>
    </w:p>
    <w:p w:rsidR="00466A08" w:rsidRDefault="00466A08" w:rsidP="00CE5342">
      <w:pPr>
        <w:autoSpaceDE w:val="0"/>
        <w:ind w:firstLine="540"/>
        <w:jc w:val="both"/>
      </w:pPr>
    </w:p>
    <w:p w:rsidR="00466A08" w:rsidRDefault="00466A08" w:rsidP="00CE5342">
      <w:pPr>
        <w:autoSpaceDE w:val="0"/>
        <w:ind w:firstLine="540"/>
        <w:jc w:val="both"/>
      </w:pPr>
    </w:p>
    <w:p w:rsidR="00466A08" w:rsidRDefault="00466A08" w:rsidP="00CE5342">
      <w:pPr>
        <w:autoSpaceDE w:val="0"/>
        <w:ind w:firstLine="540"/>
        <w:jc w:val="both"/>
      </w:pPr>
    </w:p>
    <w:p w:rsidR="00466A08" w:rsidRDefault="00466A08" w:rsidP="00CE5342">
      <w:pPr>
        <w:autoSpaceDE w:val="0"/>
        <w:ind w:firstLine="540"/>
        <w:jc w:val="both"/>
      </w:pPr>
    </w:p>
    <w:p w:rsidR="00466A08" w:rsidRDefault="00466A08" w:rsidP="00CE5342">
      <w:pPr>
        <w:autoSpaceDE w:val="0"/>
        <w:ind w:firstLine="540"/>
        <w:jc w:val="both"/>
      </w:pPr>
    </w:p>
    <w:p w:rsidR="00466A08" w:rsidRDefault="00466A08" w:rsidP="00CE5342">
      <w:pPr>
        <w:autoSpaceDE w:val="0"/>
        <w:ind w:firstLine="540"/>
        <w:jc w:val="both"/>
      </w:pPr>
    </w:p>
    <w:p w:rsidR="00466A08" w:rsidRDefault="00466A08" w:rsidP="00CE5342">
      <w:pPr>
        <w:autoSpaceDE w:val="0"/>
        <w:ind w:firstLine="540"/>
        <w:jc w:val="both"/>
      </w:pPr>
    </w:p>
    <w:p w:rsidR="00466A08" w:rsidRDefault="00466A08" w:rsidP="00CE5342">
      <w:pPr>
        <w:autoSpaceDE w:val="0"/>
        <w:ind w:firstLine="540"/>
        <w:jc w:val="both"/>
      </w:pPr>
    </w:p>
    <w:p w:rsidR="00466A08" w:rsidRDefault="00466A08" w:rsidP="00CE5342">
      <w:pPr>
        <w:autoSpaceDE w:val="0"/>
        <w:ind w:firstLine="540"/>
        <w:jc w:val="both"/>
      </w:pPr>
    </w:p>
    <w:p w:rsidR="00466A08" w:rsidRDefault="00466A08" w:rsidP="00CE5342">
      <w:pPr>
        <w:autoSpaceDE w:val="0"/>
        <w:ind w:firstLine="540"/>
        <w:jc w:val="both"/>
      </w:pPr>
    </w:p>
    <w:p w:rsidR="00466A08" w:rsidRDefault="00466A08" w:rsidP="00CE5342">
      <w:pPr>
        <w:autoSpaceDE w:val="0"/>
        <w:ind w:firstLine="540"/>
        <w:jc w:val="both"/>
      </w:pPr>
    </w:p>
    <w:p w:rsidR="00466A08" w:rsidRDefault="00466A08" w:rsidP="00CE5342">
      <w:pPr>
        <w:autoSpaceDE w:val="0"/>
        <w:ind w:firstLine="540"/>
        <w:jc w:val="both"/>
      </w:pPr>
    </w:p>
    <w:p w:rsidR="00466A08" w:rsidRDefault="00466A08" w:rsidP="00CE5342">
      <w:pPr>
        <w:autoSpaceDE w:val="0"/>
        <w:ind w:firstLine="540"/>
        <w:jc w:val="both"/>
      </w:pPr>
    </w:p>
    <w:p w:rsidR="00466A08" w:rsidRDefault="00466A08" w:rsidP="00CE5342">
      <w:pPr>
        <w:autoSpaceDE w:val="0"/>
        <w:ind w:firstLine="540"/>
        <w:jc w:val="both"/>
      </w:pPr>
    </w:p>
    <w:p w:rsidR="00466A08" w:rsidRDefault="00466A08" w:rsidP="00CE5342">
      <w:pPr>
        <w:autoSpaceDE w:val="0"/>
        <w:ind w:firstLine="540"/>
        <w:jc w:val="both"/>
      </w:pPr>
    </w:p>
    <w:p w:rsidR="00466A08" w:rsidRDefault="00466A08" w:rsidP="00CE5342">
      <w:pPr>
        <w:autoSpaceDE w:val="0"/>
        <w:ind w:firstLine="540"/>
        <w:jc w:val="both"/>
      </w:pPr>
    </w:p>
    <w:p w:rsidR="00466A08" w:rsidRDefault="00466A08" w:rsidP="00CE5342">
      <w:pPr>
        <w:autoSpaceDE w:val="0"/>
        <w:ind w:firstLine="540"/>
        <w:jc w:val="both"/>
      </w:pPr>
    </w:p>
    <w:p w:rsidR="00466A08" w:rsidRDefault="00466A08" w:rsidP="00CE5342">
      <w:pPr>
        <w:autoSpaceDE w:val="0"/>
        <w:ind w:firstLine="540"/>
        <w:jc w:val="both"/>
      </w:pPr>
    </w:p>
    <w:p w:rsidR="00466A08" w:rsidRDefault="00466A08" w:rsidP="00CE5342">
      <w:pPr>
        <w:autoSpaceDE w:val="0"/>
        <w:ind w:firstLine="540"/>
        <w:jc w:val="both"/>
      </w:pPr>
    </w:p>
    <w:p w:rsidR="00466A08" w:rsidRDefault="00466A08" w:rsidP="00DE60D4">
      <w:pPr>
        <w:ind w:right="40"/>
        <w:jc w:val="right"/>
        <w:rPr>
          <w:sz w:val="22"/>
          <w:szCs w:val="22"/>
        </w:rPr>
      </w:pPr>
      <w:bookmarkStart w:id="26" w:name="_Toc464559751"/>
      <w:r w:rsidRPr="000447A0">
        <w:rPr>
          <w:rStyle w:val="Heading2Char"/>
          <w:b w:val="0"/>
          <w:lang w:val="ru-RU"/>
        </w:rPr>
        <w:t>Приложение №5</w:t>
      </w:r>
      <w:bookmarkEnd w:id="26"/>
      <w:r>
        <w:rPr>
          <w:sz w:val="22"/>
          <w:szCs w:val="22"/>
        </w:rPr>
        <w:t xml:space="preserve"> к конкурсной документации</w:t>
      </w:r>
    </w:p>
    <w:p w:rsidR="00466A08" w:rsidRDefault="00466A08" w:rsidP="00DE60D4">
      <w:pPr>
        <w:ind w:right="40"/>
        <w:jc w:val="right"/>
        <w:rPr>
          <w:b/>
          <w:szCs w:val="22"/>
        </w:rPr>
      </w:pPr>
    </w:p>
    <w:p w:rsidR="00466A08" w:rsidRPr="00FD3BE1" w:rsidRDefault="00466A08" w:rsidP="00DE60D4">
      <w:pPr>
        <w:ind w:right="40"/>
        <w:jc w:val="center"/>
        <w:rPr>
          <w:b/>
          <w:szCs w:val="22"/>
        </w:rPr>
      </w:pPr>
    </w:p>
    <w:p w:rsidR="00466A08" w:rsidRPr="00FD3BE1" w:rsidRDefault="00466A08" w:rsidP="00DE60D4">
      <w:pPr>
        <w:ind w:right="40"/>
        <w:jc w:val="center"/>
        <w:rPr>
          <w:b/>
          <w:szCs w:val="22"/>
        </w:rPr>
      </w:pPr>
    </w:p>
    <w:p w:rsidR="00466A08" w:rsidRDefault="00466A08" w:rsidP="00DE60D4">
      <w:pPr>
        <w:ind w:right="40"/>
        <w:jc w:val="center"/>
        <w:rPr>
          <w:b/>
          <w:szCs w:val="22"/>
        </w:rPr>
      </w:pPr>
      <w:r>
        <w:rPr>
          <w:b/>
          <w:szCs w:val="22"/>
        </w:rPr>
        <w:t>ГРАФИК</w:t>
      </w:r>
    </w:p>
    <w:p w:rsidR="00466A08" w:rsidRDefault="00466A08" w:rsidP="00DE60D4">
      <w:pPr>
        <w:ind w:right="40"/>
        <w:jc w:val="center"/>
        <w:rPr>
          <w:bCs/>
          <w:szCs w:val="22"/>
        </w:rPr>
      </w:pPr>
      <w:r>
        <w:rPr>
          <w:bCs/>
          <w:szCs w:val="22"/>
        </w:rPr>
        <w:t xml:space="preserve">проведения осмотров многоквартирного дома, </w:t>
      </w:r>
    </w:p>
    <w:p w:rsidR="00466A08" w:rsidRDefault="00466A08" w:rsidP="00DE60D4">
      <w:pPr>
        <w:ind w:right="40"/>
        <w:jc w:val="center"/>
        <w:rPr>
          <w:bCs/>
          <w:szCs w:val="22"/>
        </w:rPr>
      </w:pPr>
      <w:r>
        <w:rPr>
          <w:bCs/>
          <w:szCs w:val="22"/>
        </w:rPr>
        <w:t>являющегося объектом конкурса</w:t>
      </w:r>
    </w:p>
    <w:p w:rsidR="00466A08" w:rsidRDefault="00466A08" w:rsidP="00DE60D4">
      <w:pPr>
        <w:ind w:right="40"/>
        <w:jc w:val="center"/>
        <w:rPr>
          <w:b/>
          <w:szCs w:val="22"/>
        </w:rPr>
      </w:pPr>
    </w:p>
    <w:tbl>
      <w:tblPr>
        <w:tblW w:w="0" w:type="auto"/>
        <w:jc w:val="center"/>
        <w:tblInd w:w="268" w:type="dxa"/>
        <w:tblLayout w:type="fixed"/>
        <w:tblLook w:val="0000"/>
      </w:tblPr>
      <w:tblGrid>
        <w:gridCol w:w="549"/>
        <w:gridCol w:w="7229"/>
        <w:gridCol w:w="1852"/>
      </w:tblGrid>
      <w:tr w:rsidR="00466A08" w:rsidRPr="002B354A" w:rsidTr="007A1539">
        <w:trPr>
          <w:jc w:val="center"/>
        </w:trPr>
        <w:tc>
          <w:tcPr>
            <w:tcW w:w="549" w:type="dxa"/>
            <w:tcBorders>
              <w:top w:val="single" w:sz="4" w:space="0" w:color="000000"/>
              <w:left w:val="single" w:sz="4" w:space="0" w:color="000000"/>
              <w:bottom w:val="single" w:sz="4" w:space="0" w:color="000000"/>
            </w:tcBorders>
          </w:tcPr>
          <w:p w:rsidR="00466A08" w:rsidRPr="002B354A" w:rsidRDefault="00466A08" w:rsidP="00DE60D4">
            <w:pPr>
              <w:snapToGrid w:val="0"/>
              <w:ind w:right="40"/>
              <w:jc w:val="center"/>
              <w:rPr>
                <w:b/>
                <w:sz w:val="20"/>
                <w:szCs w:val="20"/>
              </w:rPr>
            </w:pPr>
            <w:r w:rsidRPr="002B354A">
              <w:rPr>
                <w:b/>
                <w:sz w:val="20"/>
                <w:szCs w:val="20"/>
              </w:rPr>
              <w:t xml:space="preserve">№ </w:t>
            </w:r>
            <w:r>
              <w:rPr>
                <w:b/>
                <w:sz w:val="20"/>
                <w:szCs w:val="20"/>
              </w:rPr>
              <w:t>лота</w:t>
            </w:r>
          </w:p>
        </w:tc>
        <w:tc>
          <w:tcPr>
            <w:tcW w:w="7229" w:type="dxa"/>
            <w:tcBorders>
              <w:top w:val="single" w:sz="4" w:space="0" w:color="000000"/>
              <w:left w:val="single" w:sz="4" w:space="0" w:color="000000"/>
              <w:bottom w:val="single" w:sz="4" w:space="0" w:color="000000"/>
            </w:tcBorders>
          </w:tcPr>
          <w:p w:rsidR="00466A08" w:rsidRPr="002B354A" w:rsidRDefault="00466A08" w:rsidP="00DE60D4">
            <w:pPr>
              <w:snapToGrid w:val="0"/>
              <w:ind w:right="40"/>
              <w:jc w:val="center"/>
              <w:rPr>
                <w:b/>
                <w:sz w:val="20"/>
                <w:szCs w:val="20"/>
              </w:rPr>
            </w:pPr>
            <w:r w:rsidRPr="002B354A">
              <w:rPr>
                <w:b/>
                <w:sz w:val="20"/>
                <w:szCs w:val="20"/>
              </w:rPr>
              <w:t>Адреса домов</w:t>
            </w:r>
          </w:p>
        </w:tc>
        <w:tc>
          <w:tcPr>
            <w:tcW w:w="1852" w:type="dxa"/>
            <w:tcBorders>
              <w:top w:val="single" w:sz="4" w:space="0" w:color="000000"/>
              <w:left w:val="single" w:sz="4" w:space="0" w:color="000000"/>
              <w:bottom w:val="single" w:sz="4" w:space="0" w:color="000000"/>
              <w:right w:val="single" w:sz="4" w:space="0" w:color="000000"/>
            </w:tcBorders>
          </w:tcPr>
          <w:p w:rsidR="00466A08" w:rsidRPr="002B354A" w:rsidRDefault="00466A08" w:rsidP="00DE60D4">
            <w:pPr>
              <w:snapToGrid w:val="0"/>
              <w:ind w:right="40"/>
              <w:jc w:val="center"/>
              <w:rPr>
                <w:b/>
                <w:sz w:val="20"/>
                <w:szCs w:val="20"/>
              </w:rPr>
            </w:pPr>
            <w:r w:rsidRPr="002B354A">
              <w:rPr>
                <w:b/>
                <w:sz w:val="20"/>
                <w:szCs w:val="20"/>
              </w:rPr>
              <w:t>Дата</w:t>
            </w:r>
          </w:p>
          <w:p w:rsidR="00466A08" w:rsidRPr="002B354A" w:rsidRDefault="00466A08" w:rsidP="00DE60D4">
            <w:pPr>
              <w:snapToGrid w:val="0"/>
              <w:ind w:right="40"/>
              <w:jc w:val="center"/>
              <w:rPr>
                <w:b/>
                <w:sz w:val="20"/>
                <w:szCs w:val="20"/>
              </w:rPr>
            </w:pPr>
            <w:r w:rsidRPr="002B354A">
              <w:rPr>
                <w:b/>
                <w:sz w:val="20"/>
                <w:szCs w:val="20"/>
              </w:rPr>
              <w:t xml:space="preserve"> проведения </w:t>
            </w:r>
          </w:p>
          <w:p w:rsidR="00466A08" w:rsidRPr="002B354A" w:rsidRDefault="00466A08" w:rsidP="00DE60D4">
            <w:pPr>
              <w:snapToGrid w:val="0"/>
              <w:ind w:right="40"/>
              <w:jc w:val="center"/>
              <w:rPr>
                <w:b/>
                <w:sz w:val="20"/>
                <w:szCs w:val="20"/>
              </w:rPr>
            </w:pPr>
            <w:r w:rsidRPr="002B354A">
              <w:rPr>
                <w:b/>
                <w:sz w:val="20"/>
                <w:szCs w:val="20"/>
              </w:rPr>
              <w:t xml:space="preserve"> осмотра</w:t>
            </w:r>
          </w:p>
        </w:tc>
      </w:tr>
      <w:tr w:rsidR="00466A08" w:rsidTr="007A1539">
        <w:trPr>
          <w:jc w:val="center"/>
        </w:trPr>
        <w:tc>
          <w:tcPr>
            <w:tcW w:w="549" w:type="dxa"/>
            <w:tcBorders>
              <w:top w:val="single" w:sz="4" w:space="0" w:color="000000"/>
              <w:left w:val="single" w:sz="4" w:space="0" w:color="000000"/>
              <w:bottom w:val="single" w:sz="4" w:space="0" w:color="000000"/>
            </w:tcBorders>
          </w:tcPr>
          <w:p w:rsidR="00466A08" w:rsidRPr="006209BE" w:rsidRDefault="00466A08" w:rsidP="00DE60D4">
            <w:pPr>
              <w:snapToGrid w:val="0"/>
              <w:ind w:right="40"/>
              <w:jc w:val="center"/>
              <w:rPr>
                <w:bCs/>
              </w:rPr>
            </w:pPr>
            <w:r w:rsidRPr="006209BE">
              <w:rPr>
                <w:bCs/>
                <w:szCs w:val="22"/>
              </w:rPr>
              <w:t>1</w:t>
            </w:r>
          </w:p>
          <w:p w:rsidR="00466A08" w:rsidRPr="006209BE" w:rsidRDefault="00466A08" w:rsidP="00DE60D4">
            <w:pPr>
              <w:ind w:right="40"/>
              <w:jc w:val="center"/>
              <w:rPr>
                <w:bCs/>
              </w:rPr>
            </w:pPr>
          </w:p>
        </w:tc>
        <w:tc>
          <w:tcPr>
            <w:tcW w:w="7229" w:type="dxa"/>
            <w:tcBorders>
              <w:top w:val="single" w:sz="4" w:space="0" w:color="000000"/>
              <w:left w:val="single" w:sz="4" w:space="0" w:color="000000"/>
              <w:bottom w:val="single" w:sz="4" w:space="0" w:color="000000"/>
            </w:tcBorders>
          </w:tcPr>
          <w:p w:rsidR="00466A08" w:rsidRDefault="00466A08" w:rsidP="00DE60D4">
            <w:pPr>
              <w:snapToGrid w:val="0"/>
              <w:ind w:right="40"/>
              <w:jc w:val="both"/>
              <w:rPr>
                <w:bCs/>
              </w:rPr>
            </w:pPr>
            <w:r>
              <w:rPr>
                <w:bCs/>
                <w:szCs w:val="22"/>
              </w:rPr>
              <w:t>Красноярский край, Березовский район, п. Березовский, ул. Нагорная, д. 27.</w:t>
            </w:r>
          </w:p>
        </w:tc>
        <w:tc>
          <w:tcPr>
            <w:tcW w:w="1852" w:type="dxa"/>
            <w:tcBorders>
              <w:top w:val="single" w:sz="4" w:space="0" w:color="000000"/>
              <w:left w:val="single" w:sz="4" w:space="0" w:color="000000"/>
              <w:bottom w:val="single" w:sz="4" w:space="0" w:color="000000"/>
              <w:right w:val="single" w:sz="4" w:space="0" w:color="000000"/>
            </w:tcBorders>
          </w:tcPr>
          <w:p w:rsidR="00466A08" w:rsidRDefault="00466A08" w:rsidP="00DE60D4">
            <w:pPr>
              <w:snapToGrid w:val="0"/>
              <w:ind w:right="40"/>
              <w:jc w:val="center"/>
              <w:rPr>
                <w:bCs/>
              </w:rPr>
            </w:pPr>
            <w:r>
              <w:rPr>
                <w:bCs/>
                <w:szCs w:val="22"/>
              </w:rPr>
              <w:t>26.10.2016</w:t>
            </w:r>
          </w:p>
          <w:p w:rsidR="00466A08" w:rsidRDefault="00466A08" w:rsidP="00DE60D4">
            <w:pPr>
              <w:snapToGrid w:val="0"/>
              <w:ind w:right="40"/>
              <w:jc w:val="center"/>
              <w:rPr>
                <w:bCs/>
              </w:rPr>
            </w:pPr>
            <w:r>
              <w:rPr>
                <w:bCs/>
                <w:szCs w:val="22"/>
              </w:rPr>
              <w:t>01.11.2016</w:t>
            </w:r>
          </w:p>
          <w:p w:rsidR="00466A08" w:rsidRDefault="00466A08" w:rsidP="00DE60D4">
            <w:pPr>
              <w:snapToGrid w:val="0"/>
              <w:ind w:right="40"/>
              <w:jc w:val="center"/>
              <w:rPr>
                <w:bCs/>
              </w:rPr>
            </w:pPr>
            <w:r>
              <w:rPr>
                <w:bCs/>
                <w:szCs w:val="22"/>
              </w:rPr>
              <w:t>08.11.2016</w:t>
            </w:r>
          </w:p>
          <w:p w:rsidR="00466A08" w:rsidRDefault="00466A08" w:rsidP="00DE60D4">
            <w:pPr>
              <w:snapToGrid w:val="0"/>
              <w:ind w:right="40"/>
              <w:jc w:val="center"/>
              <w:rPr>
                <w:bCs/>
              </w:rPr>
            </w:pPr>
            <w:r>
              <w:rPr>
                <w:bCs/>
                <w:szCs w:val="22"/>
              </w:rPr>
              <w:t>15.11.2016</w:t>
            </w:r>
          </w:p>
        </w:tc>
      </w:tr>
    </w:tbl>
    <w:p w:rsidR="00466A08" w:rsidRDefault="00466A08" w:rsidP="00DE60D4">
      <w:pPr>
        <w:ind w:right="40"/>
        <w:jc w:val="both"/>
        <w:rPr>
          <w:bCs/>
          <w:szCs w:val="22"/>
        </w:rPr>
      </w:pPr>
      <w:r>
        <w:rPr>
          <w:szCs w:val="22"/>
        </w:rPr>
        <w:t>Примечание:</w:t>
      </w:r>
      <w:r>
        <w:rPr>
          <w:bCs/>
          <w:szCs w:val="22"/>
        </w:rPr>
        <w:tab/>
        <w:t xml:space="preserve"> осмотры многоквартирных домов проводятся организатором конкурса на основании заявки претендента  в соответствии с настоящим графиком. Время начала проведения осмотра согласуется организатором конкурса с претендентом, подавшим заявление.</w:t>
      </w:r>
    </w:p>
    <w:p w:rsidR="00466A08" w:rsidRDefault="00466A08" w:rsidP="00DE60D4">
      <w:pPr>
        <w:ind w:right="40"/>
        <w:jc w:val="both"/>
        <w:rPr>
          <w:bCs/>
          <w:szCs w:val="22"/>
        </w:rPr>
      </w:pPr>
    </w:p>
    <w:p w:rsidR="00466A08" w:rsidRDefault="00466A08" w:rsidP="00DE60D4">
      <w:pPr>
        <w:ind w:right="40"/>
        <w:jc w:val="both"/>
        <w:rPr>
          <w:bCs/>
          <w:szCs w:val="22"/>
        </w:rPr>
      </w:pPr>
    </w:p>
    <w:p w:rsidR="00466A08" w:rsidRDefault="00466A08" w:rsidP="00DE60D4">
      <w:pPr>
        <w:ind w:right="40"/>
        <w:jc w:val="both"/>
        <w:rPr>
          <w:bCs/>
          <w:szCs w:val="22"/>
        </w:rPr>
      </w:pPr>
    </w:p>
    <w:p w:rsidR="00466A08" w:rsidRDefault="00466A08" w:rsidP="00DE60D4">
      <w:pPr>
        <w:ind w:right="40"/>
        <w:jc w:val="both"/>
        <w:rPr>
          <w:bCs/>
          <w:szCs w:val="22"/>
        </w:rPr>
      </w:pPr>
    </w:p>
    <w:p w:rsidR="00466A08" w:rsidRDefault="00466A08" w:rsidP="00DE60D4"/>
    <w:p w:rsidR="00466A08" w:rsidRDefault="00466A08" w:rsidP="00DE60D4"/>
    <w:p w:rsidR="00466A08" w:rsidRDefault="00466A08" w:rsidP="00CE5342">
      <w:pPr>
        <w:autoSpaceDE w:val="0"/>
        <w:ind w:firstLine="540"/>
        <w:jc w:val="both"/>
      </w:pPr>
    </w:p>
    <w:p w:rsidR="00466A08" w:rsidRDefault="00466A08" w:rsidP="00CE5342">
      <w:pPr>
        <w:autoSpaceDE w:val="0"/>
        <w:ind w:firstLine="540"/>
        <w:jc w:val="both"/>
      </w:pPr>
    </w:p>
    <w:p w:rsidR="00466A08" w:rsidRDefault="00466A08" w:rsidP="00CE5342">
      <w:pPr>
        <w:autoSpaceDE w:val="0"/>
        <w:ind w:firstLine="540"/>
        <w:jc w:val="both"/>
      </w:pPr>
    </w:p>
    <w:p w:rsidR="00466A08" w:rsidRDefault="00466A08" w:rsidP="00CE5342">
      <w:pPr>
        <w:autoSpaceDE w:val="0"/>
        <w:ind w:firstLine="540"/>
        <w:jc w:val="both"/>
      </w:pPr>
    </w:p>
    <w:p w:rsidR="00466A08" w:rsidRDefault="00466A08" w:rsidP="00CE5342">
      <w:pPr>
        <w:autoSpaceDE w:val="0"/>
        <w:ind w:firstLine="540"/>
        <w:jc w:val="both"/>
      </w:pPr>
    </w:p>
    <w:p w:rsidR="00466A08" w:rsidRDefault="00466A08" w:rsidP="00CE5342">
      <w:pPr>
        <w:autoSpaceDE w:val="0"/>
        <w:ind w:firstLine="540"/>
        <w:jc w:val="both"/>
      </w:pPr>
    </w:p>
    <w:p w:rsidR="00466A08" w:rsidRDefault="00466A08" w:rsidP="00CE5342">
      <w:pPr>
        <w:autoSpaceDE w:val="0"/>
        <w:ind w:firstLine="540"/>
        <w:jc w:val="both"/>
      </w:pPr>
    </w:p>
    <w:p w:rsidR="00466A08" w:rsidRDefault="00466A08" w:rsidP="00CE5342">
      <w:pPr>
        <w:autoSpaceDE w:val="0"/>
        <w:ind w:firstLine="540"/>
        <w:jc w:val="both"/>
      </w:pPr>
    </w:p>
    <w:p w:rsidR="00466A08" w:rsidRDefault="00466A08" w:rsidP="00CE5342">
      <w:pPr>
        <w:autoSpaceDE w:val="0"/>
        <w:ind w:firstLine="540"/>
        <w:jc w:val="both"/>
      </w:pPr>
    </w:p>
    <w:p w:rsidR="00466A08" w:rsidRDefault="00466A08" w:rsidP="00CE5342">
      <w:pPr>
        <w:autoSpaceDE w:val="0"/>
        <w:ind w:firstLine="540"/>
        <w:jc w:val="both"/>
      </w:pPr>
    </w:p>
    <w:p w:rsidR="00466A08" w:rsidRDefault="00466A08" w:rsidP="00CE5342">
      <w:pPr>
        <w:autoSpaceDE w:val="0"/>
        <w:ind w:firstLine="540"/>
        <w:jc w:val="both"/>
      </w:pPr>
    </w:p>
    <w:p w:rsidR="00466A08" w:rsidRDefault="00466A08" w:rsidP="00CE5342">
      <w:pPr>
        <w:autoSpaceDE w:val="0"/>
        <w:ind w:firstLine="540"/>
        <w:jc w:val="both"/>
      </w:pPr>
    </w:p>
    <w:p w:rsidR="00466A08" w:rsidRDefault="00466A08" w:rsidP="00CE5342">
      <w:pPr>
        <w:autoSpaceDE w:val="0"/>
        <w:ind w:firstLine="540"/>
        <w:jc w:val="both"/>
      </w:pPr>
    </w:p>
    <w:p w:rsidR="00466A08" w:rsidRDefault="00466A08" w:rsidP="00CE5342">
      <w:pPr>
        <w:autoSpaceDE w:val="0"/>
        <w:ind w:firstLine="540"/>
        <w:jc w:val="both"/>
      </w:pPr>
    </w:p>
    <w:p w:rsidR="00466A08" w:rsidRDefault="00466A08" w:rsidP="00CE5342">
      <w:pPr>
        <w:autoSpaceDE w:val="0"/>
        <w:ind w:firstLine="540"/>
        <w:jc w:val="both"/>
      </w:pPr>
    </w:p>
    <w:p w:rsidR="00466A08" w:rsidRDefault="00466A08" w:rsidP="00CE5342">
      <w:pPr>
        <w:autoSpaceDE w:val="0"/>
        <w:ind w:firstLine="540"/>
        <w:jc w:val="both"/>
      </w:pPr>
    </w:p>
    <w:p w:rsidR="00466A08" w:rsidRDefault="00466A08" w:rsidP="00CE5342">
      <w:pPr>
        <w:autoSpaceDE w:val="0"/>
        <w:ind w:firstLine="540"/>
        <w:jc w:val="both"/>
      </w:pPr>
    </w:p>
    <w:p w:rsidR="00466A08" w:rsidRDefault="00466A08" w:rsidP="00CE5342">
      <w:pPr>
        <w:autoSpaceDE w:val="0"/>
        <w:ind w:firstLine="540"/>
        <w:jc w:val="both"/>
      </w:pPr>
    </w:p>
    <w:p w:rsidR="00466A08" w:rsidRDefault="00466A08" w:rsidP="00CE5342">
      <w:pPr>
        <w:autoSpaceDE w:val="0"/>
        <w:ind w:firstLine="540"/>
        <w:jc w:val="both"/>
      </w:pPr>
    </w:p>
    <w:p w:rsidR="00466A08" w:rsidRDefault="00466A08" w:rsidP="00CE5342">
      <w:pPr>
        <w:autoSpaceDE w:val="0"/>
        <w:ind w:firstLine="540"/>
        <w:jc w:val="both"/>
      </w:pPr>
    </w:p>
    <w:p w:rsidR="00466A08" w:rsidRDefault="00466A08" w:rsidP="00CE5342">
      <w:pPr>
        <w:autoSpaceDE w:val="0"/>
        <w:ind w:firstLine="540"/>
        <w:jc w:val="both"/>
      </w:pPr>
    </w:p>
    <w:p w:rsidR="00466A08" w:rsidRDefault="00466A08" w:rsidP="00CE5342">
      <w:pPr>
        <w:autoSpaceDE w:val="0"/>
        <w:ind w:firstLine="540"/>
        <w:jc w:val="both"/>
      </w:pPr>
    </w:p>
    <w:p w:rsidR="00466A08" w:rsidRDefault="00466A08" w:rsidP="00CE5342">
      <w:pPr>
        <w:autoSpaceDE w:val="0"/>
        <w:ind w:firstLine="540"/>
        <w:jc w:val="both"/>
      </w:pPr>
    </w:p>
    <w:p w:rsidR="00466A08" w:rsidRDefault="00466A08" w:rsidP="00CE5342">
      <w:pPr>
        <w:autoSpaceDE w:val="0"/>
        <w:ind w:firstLine="540"/>
        <w:jc w:val="both"/>
      </w:pPr>
    </w:p>
    <w:p w:rsidR="00466A08" w:rsidRDefault="00466A08" w:rsidP="00CE5342">
      <w:pPr>
        <w:autoSpaceDE w:val="0"/>
        <w:ind w:firstLine="540"/>
        <w:jc w:val="both"/>
      </w:pPr>
    </w:p>
    <w:p w:rsidR="00466A08" w:rsidRDefault="00466A08" w:rsidP="00CE5342">
      <w:pPr>
        <w:autoSpaceDE w:val="0"/>
        <w:ind w:firstLine="540"/>
        <w:jc w:val="both"/>
      </w:pPr>
    </w:p>
    <w:p w:rsidR="00466A08" w:rsidRDefault="00466A08" w:rsidP="00CE5342">
      <w:pPr>
        <w:autoSpaceDE w:val="0"/>
        <w:ind w:firstLine="540"/>
        <w:jc w:val="both"/>
      </w:pPr>
    </w:p>
    <w:p w:rsidR="00466A08" w:rsidRDefault="00466A08" w:rsidP="000E7E52">
      <w:pPr>
        <w:spacing w:before="400"/>
        <w:jc w:val="right"/>
        <w:rPr>
          <w:sz w:val="22"/>
          <w:szCs w:val="22"/>
        </w:rPr>
      </w:pPr>
      <w:bookmarkStart w:id="27" w:name="_Toc464559752"/>
      <w:r w:rsidRPr="000447A0">
        <w:rPr>
          <w:rStyle w:val="Heading2Char"/>
          <w:b w:val="0"/>
          <w:lang w:val="ru-RU"/>
        </w:rPr>
        <w:t>Приложение №6</w:t>
      </w:r>
      <w:bookmarkEnd w:id="27"/>
      <w:r>
        <w:rPr>
          <w:sz w:val="22"/>
          <w:szCs w:val="22"/>
        </w:rPr>
        <w:t xml:space="preserve"> к конкурсной документации</w:t>
      </w:r>
    </w:p>
    <w:p w:rsidR="00466A08" w:rsidRDefault="00466A08" w:rsidP="000E7E52">
      <w:pPr>
        <w:spacing w:before="400"/>
        <w:jc w:val="center"/>
        <w:rPr>
          <w:b/>
          <w:bCs/>
          <w:sz w:val="26"/>
          <w:szCs w:val="26"/>
        </w:rPr>
      </w:pPr>
      <w:r>
        <w:rPr>
          <w:b/>
          <w:bCs/>
          <w:sz w:val="26"/>
          <w:szCs w:val="26"/>
        </w:rPr>
        <w:t xml:space="preserve">  ЗАЯВКА</w:t>
      </w:r>
    </w:p>
    <w:p w:rsidR="00466A08" w:rsidRDefault="00466A08" w:rsidP="000E7E52">
      <w:pPr>
        <w:jc w:val="center"/>
        <w:rPr>
          <w:sz w:val="26"/>
          <w:szCs w:val="26"/>
        </w:rPr>
      </w:pPr>
      <w:r>
        <w:rPr>
          <w:sz w:val="26"/>
          <w:szCs w:val="26"/>
        </w:rPr>
        <w:t>на участие в конкурсе по отбору управляющей</w:t>
      </w:r>
      <w:r>
        <w:rPr>
          <w:sz w:val="26"/>
          <w:szCs w:val="26"/>
        </w:rPr>
        <w:br/>
        <w:t>организации для управления многоквартирным домом</w:t>
      </w:r>
    </w:p>
    <w:p w:rsidR="00466A08" w:rsidRDefault="00466A08" w:rsidP="000E7E52">
      <w:pPr>
        <w:spacing w:before="80"/>
        <w:jc w:val="center"/>
      </w:pPr>
    </w:p>
    <w:p w:rsidR="00466A08" w:rsidRDefault="00466A08" w:rsidP="000E7E52">
      <w:pPr>
        <w:spacing w:before="80"/>
        <w:jc w:val="center"/>
      </w:pPr>
      <w:r>
        <w:t>1. Заявление об участии в конкурсе</w:t>
      </w:r>
    </w:p>
    <w:p w:rsidR="00466A08" w:rsidRDefault="00466A08" w:rsidP="000E7E52">
      <w:pPr>
        <w:tabs>
          <w:tab w:val="right" w:pos="10080"/>
        </w:tabs>
      </w:pPr>
    </w:p>
    <w:p w:rsidR="00466A08" w:rsidRDefault="00466A08" w:rsidP="000E7E52">
      <w:pPr>
        <w:pBdr>
          <w:top w:val="single" w:sz="4" w:space="1" w:color="000000"/>
        </w:pBdr>
        <w:ind w:right="91"/>
        <w:jc w:val="center"/>
        <w:rPr>
          <w:sz w:val="18"/>
          <w:szCs w:val="18"/>
        </w:rPr>
      </w:pPr>
      <w:r>
        <w:rPr>
          <w:sz w:val="18"/>
          <w:szCs w:val="18"/>
        </w:rPr>
        <w:t>(организационно-правовая форма, наименование/фирменное наименование организации</w:t>
      </w:r>
      <w:r>
        <w:rPr>
          <w:sz w:val="18"/>
          <w:szCs w:val="18"/>
        </w:rPr>
        <w:br/>
        <w:t>или ф.и.о. индивидуального предпринимателя, данные документа, удостоверяющего личность)</w:t>
      </w:r>
    </w:p>
    <w:p w:rsidR="00466A08" w:rsidRDefault="00466A08" w:rsidP="000E7E52">
      <w:pPr>
        <w:tabs>
          <w:tab w:val="right" w:pos="10206"/>
        </w:tabs>
      </w:pPr>
    </w:p>
    <w:p w:rsidR="00466A08" w:rsidRDefault="00466A08" w:rsidP="000E7E52">
      <w:pPr>
        <w:pBdr>
          <w:top w:val="single" w:sz="4" w:space="1" w:color="000000"/>
        </w:pBdr>
        <w:ind w:right="91"/>
        <w:jc w:val="center"/>
        <w:rPr>
          <w:sz w:val="18"/>
          <w:szCs w:val="18"/>
        </w:rPr>
      </w:pPr>
      <w:r>
        <w:rPr>
          <w:sz w:val="18"/>
          <w:szCs w:val="18"/>
        </w:rPr>
        <w:t>(место нахождения, почтовый адрес организации или место жительства индивидуального предпринимателя)</w:t>
      </w:r>
    </w:p>
    <w:p w:rsidR="00466A08" w:rsidRDefault="00466A08" w:rsidP="000E7E52"/>
    <w:p w:rsidR="00466A08" w:rsidRDefault="00466A08" w:rsidP="000E7E52">
      <w:pPr>
        <w:pBdr>
          <w:top w:val="single" w:sz="4" w:space="1" w:color="000000"/>
        </w:pBdr>
        <w:jc w:val="center"/>
        <w:rPr>
          <w:sz w:val="18"/>
          <w:szCs w:val="18"/>
        </w:rPr>
      </w:pPr>
      <w:r>
        <w:rPr>
          <w:sz w:val="18"/>
          <w:szCs w:val="18"/>
        </w:rPr>
        <w:t>(номера телефонов)</w:t>
      </w:r>
    </w:p>
    <w:p w:rsidR="00466A08" w:rsidRDefault="00466A08" w:rsidP="000E7E52">
      <w:pPr>
        <w:jc w:val="both"/>
      </w:pPr>
      <w:r>
        <w:t xml:space="preserve">заявляет об участии в конкурсе по отбору управляющей организации для управления многоквартирными домами по адресу _____________________________________________, входящими в лот № ______. </w:t>
      </w:r>
    </w:p>
    <w:p w:rsidR="00466A08" w:rsidRDefault="00466A08" w:rsidP="000E7E52">
      <w:pPr>
        <w:jc w:val="both"/>
        <w:rPr>
          <w:sz w:val="2"/>
          <w:szCs w:val="2"/>
        </w:rPr>
      </w:pPr>
    </w:p>
    <w:p w:rsidR="00466A08" w:rsidRDefault="00466A08" w:rsidP="000E7E52">
      <w:pPr>
        <w:jc w:val="both"/>
        <w:rPr>
          <w:sz w:val="2"/>
          <w:szCs w:val="2"/>
        </w:rPr>
      </w:pPr>
    </w:p>
    <w:p w:rsidR="00466A08" w:rsidRDefault="00466A08" w:rsidP="000E7E52">
      <w:pPr>
        <w:jc w:val="both"/>
        <w:rPr>
          <w:sz w:val="2"/>
          <w:szCs w:val="2"/>
        </w:rPr>
      </w:pPr>
    </w:p>
    <w:p w:rsidR="00466A08" w:rsidRDefault="00466A08" w:rsidP="000E7E52">
      <w:pPr>
        <w:autoSpaceDE w:val="0"/>
        <w:ind w:firstLine="567"/>
        <w:jc w:val="both"/>
        <w:rPr>
          <w:rFonts w:ascii="Times New Roman CYR" w:hAnsi="Times New Roman CYR" w:cs="Times New Roman CYR"/>
        </w:rPr>
      </w:pPr>
      <w:r>
        <w:rPr>
          <w:rFonts w:ascii="Times New Roman CYR" w:hAnsi="Times New Roman CYR" w:cs="Times New Roman CYR"/>
        </w:rPr>
        <w:t xml:space="preserve">Средства, внесенные в качестве обеспечения заявки на участие в конкурсе, просим возвратить на счет:  </w:t>
      </w:r>
    </w:p>
    <w:p w:rsidR="00466A08" w:rsidRDefault="00466A08" w:rsidP="000E7E52">
      <w:pPr>
        <w:pBdr>
          <w:top w:val="single" w:sz="2" w:space="1" w:color="000000"/>
        </w:pBdr>
        <w:autoSpaceDE w:val="0"/>
        <w:ind w:left="2098"/>
        <w:jc w:val="center"/>
        <w:rPr>
          <w:rFonts w:ascii="Times New Roman CYR" w:hAnsi="Times New Roman CYR" w:cs="Times New Roman CYR"/>
          <w:sz w:val="18"/>
          <w:szCs w:val="18"/>
        </w:rPr>
      </w:pPr>
      <w:r>
        <w:rPr>
          <w:rFonts w:ascii="Times New Roman CYR" w:hAnsi="Times New Roman CYR" w:cs="Times New Roman CYR"/>
          <w:sz w:val="18"/>
          <w:szCs w:val="18"/>
        </w:rPr>
        <w:t>(реквизиты банковского счета)</w:t>
      </w:r>
    </w:p>
    <w:p w:rsidR="00466A08" w:rsidRDefault="00466A08" w:rsidP="000E7E52">
      <w:pPr>
        <w:spacing w:before="240"/>
        <w:jc w:val="center"/>
      </w:pPr>
      <w:r>
        <w:t>2. Предложения претендента</w:t>
      </w:r>
      <w:r>
        <w:br/>
        <w:t>по условиям договора управления многоквартирными домами</w:t>
      </w:r>
    </w:p>
    <w:p w:rsidR="00466A08" w:rsidRDefault="00466A08" w:rsidP="000E7E52"/>
    <w:p w:rsidR="00466A08" w:rsidRDefault="00466A08" w:rsidP="000E7E52">
      <w:pPr>
        <w:pBdr>
          <w:top w:val="single" w:sz="4" w:space="1" w:color="000000"/>
        </w:pBdr>
        <w:jc w:val="center"/>
        <w:rPr>
          <w:sz w:val="18"/>
          <w:szCs w:val="18"/>
        </w:rPr>
      </w:pPr>
      <w:r>
        <w:rPr>
          <w:sz w:val="18"/>
          <w:szCs w:val="18"/>
        </w:rPr>
        <w:t>(описание предлагаемого претендентом в качестве условия договора</w:t>
      </w:r>
    </w:p>
    <w:p w:rsidR="00466A08" w:rsidRDefault="00466A08" w:rsidP="000E7E52"/>
    <w:p w:rsidR="00466A08" w:rsidRDefault="00466A08" w:rsidP="000E7E52">
      <w:pPr>
        <w:pBdr>
          <w:top w:val="single" w:sz="4" w:space="1" w:color="000000"/>
        </w:pBdr>
        <w:jc w:val="center"/>
        <w:rPr>
          <w:sz w:val="18"/>
          <w:szCs w:val="18"/>
        </w:rPr>
      </w:pPr>
      <w:r>
        <w:rPr>
          <w:sz w:val="18"/>
          <w:szCs w:val="18"/>
        </w:rPr>
        <w:t>управления многоквартирными домами способа внесения</w:t>
      </w:r>
    </w:p>
    <w:p w:rsidR="00466A08" w:rsidRDefault="00466A08" w:rsidP="000E7E52"/>
    <w:p w:rsidR="00466A08" w:rsidRDefault="00466A08" w:rsidP="000E7E52">
      <w:pPr>
        <w:pBdr>
          <w:top w:val="single" w:sz="4" w:space="1" w:color="000000"/>
        </w:pBdr>
        <w:jc w:val="center"/>
        <w:rPr>
          <w:sz w:val="18"/>
          <w:szCs w:val="18"/>
        </w:rPr>
      </w:pPr>
      <w:r>
        <w:rPr>
          <w:sz w:val="18"/>
          <w:szCs w:val="18"/>
        </w:rPr>
        <w:t>пользователями жилых помещений платы за содержание и ремонт жилого помещения и коммунальные услуги)</w:t>
      </w:r>
    </w:p>
    <w:p w:rsidR="00466A08" w:rsidRDefault="00466A08" w:rsidP="000E7E52">
      <w:pPr>
        <w:autoSpaceDE w:val="0"/>
        <w:ind w:firstLine="567"/>
        <w:jc w:val="both"/>
        <w:rPr>
          <w:rFonts w:ascii="Times New Roman CYR" w:hAnsi="Times New Roman CYR" w:cs="Times New Roman CYR"/>
        </w:rPr>
      </w:pPr>
      <w:r>
        <w:rPr>
          <w:rFonts w:ascii="Times New Roman CYR" w:hAnsi="Times New Roman CYR" w:cs="Times New Roman CYR"/>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466A08" w:rsidRDefault="00466A08" w:rsidP="000E7E52">
      <w:pPr>
        <w:jc w:val="both"/>
      </w:pPr>
      <w:r>
        <w:t>___________________________________________________________________________________</w:t>
      </w:r>
    </w:p>
    <w:p w:rsidR="00466A08" w:rsidRDefault="00466A08" w:rsidP="000E7E52">
      <w:pPr>
        <w:ind w:firstLine="567"/>
        <w:jc w:val="both"/>
        <w:rPr>
          <w:sz w:val="2"/>
          <w:szCs w:val="2"/>
        </w:rPr>
      </w:pPr>
    </w:p>
    <w:p w:rsidR="00466A08" w:rsidRDefault="00466A08" w:rsidP="000E7E52">
      <w:r>
        <w:t>___________________________________________________________________________________</w:t>
      </w:r>
    </w:p>
    <w:p w:rsidR="00466A08" w:rsidRDefault="00466A08" w:rsidP="000E7E52"/>
    <w:p w:rsidR="00466A08" w:rsidRDefault="00466A08" w:rsidP="000E7E52">
      <w:pPr>
        <w:pBdr>
          <w:top w:val="single" w:sz="4" w:space="1" w:color="000000"/>
        </w:pBdr>
        <w:jc w:val="center"/>
        <w:rPr>
          <w:sz w:val="18"/>
          <w:szCs w:val="18"/>
        </w:rPr>
      </w:pPr>
      <w:r>
        <w:rPr>
          <w:sz w:val="18"/>
          <w:szCs w:val="18"/>
        </w:rPr>
        <w:t>(реквизиты банковского счета претендента)</w:t>
      </w:r>
    </w:p>
    <w:p w:rsidR="00466A08" w:rsidRDefault="00466A08" w:rsidP="000E7E52">
      <w:pPr>
        <w:ind w:firstLine="567"/>
      </w:pPr>
    </w:p>
    <w:p w:rsidR="00466A08" w:rsidRDefault="00466A08" w:rsidP="000E7E52">
      <w:pPr>
        <w:ind w:firstLine="567"/>
      </w:pPr>
    </w:p>
    <w:p w:rsidR="00466A08" w:rsidRDefault="00466A08" w:rsidP="000E7E52">
      <w:pPr>
        <w:ind w:firstLine="567"/>
      </w:pPr>
      <w:r>
        <w:t>Приложение:</w:t>
      </w:r>
    </w:p>
    <w:p w:rsidR="00466A08" w:rsidRDefault="00466A08" w:rsidP="000E7E52">
      <w:pPr>
        <w:ind w:firstLine="567"/>
        <w:jc w:val="both"/>
      </w:pPr>
      <w:r>
        <w:t>1)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466A08" w:rsidRDefault="00466A08" w:rsidP="000E7E52"/>
    <w:p w:rsidR="00466A08" w:rsidRDefault="00466A08" w:rsidP="000E7E52">
      <w:pPr>
        <w:pBdr>
          <w:top w:val="single" w:sz="4" w:space="1" w:color="000000"/>
        </w:pBdr>
        <w:jc w:val="center"/>
        <w:rPr>
          <w:sz w:val="18"/>
          <w:szCs w:val="18"/>
        </w:rPr>
      </w:pPr>
      <w:r>
        <w:rPr>
          <w:sz w:val="18"/>
          <w:szCs w:val="18"/>
        </w:rPr>
        <w:t>(наименование и реквизиты документа, количество листов)</w:t>
      </w:r>
    </w:p>
    <w:p w:rsidR="00466A08" w:rsidRDefault="00466A08" w:rsidP="000E7E52">
      <w:pPr>
        <w:ind w:firstLine="567"/>
        <w:jc w:val="both"/>
      </w:pPr>
      <w: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466A08" w:rsidRDefault="00466A08" w:rsidP="000E7E52"/>
    <w:p w:rsidR="00466A08" w:rsidRDefault="00466A08" w:rsidP="000E7E52">
      <w:pPr>
        <w:pBdr>
          <w:top w:val="single" w:sz="4" w:space="1" w:color="000000"/>
        </w:pBdr>
        <w:jc w:val="center"/>
        <w:rPr>
          <w:sz w:val="18"/>
          <w:szCs w:val="18"/>
        </w:rPr>
      </w:pPr>
      <w:r>
        <w:rPr>
          <w:sz w:val="18"/>
          <w:szCs w:val="18"/>
        </w:rPr>
        <w:t>(наименование и реквизиты документа, количество листов)</w:t>
      </w:r>
    </w:p>
    <w:p w:rsidR="00466A08" w:rsidRDefault="00466A08" w:rsidP="000E7E52">
      <w:pPr>
        <w:tabs>
          <w:tab w:val="right" w:pos="10206"/>
        </w:tabs>
        <w:jc w:val="right"/>
      </w:pPr>
      <w:r>
        <w:t>;</w:t>
      </w:r>
    </w:p>
    <w:p w:rsidR="00466A08" w:rsidRDefault="00466A08" w:rsidP="000E7E52">
      <w:pPr>
        <w:pBdr>
          <w:top w:val="single" w:sz="4" w:space="1" w:color="000000"/>
        </w:pBdr>
        <w:ind w:right="91"/>
        <w:rPr>
          <w:sz w:val="2"/>
          <w:szCs w:val="2"/>
        </w:rPr>
      </w:pPr>
    </w:p>
    <w:p w:rsidR="00466A08" w:rsidRDefault="00466A08" w:rsidP="000E7E52">
      <w:pPr>
        <w:autoSpaceDE w:val="0"/>
        <w:ind w:firstLine="567"/>
        <w:jc w:val="both"/>
        <w:rPr>
          <w:rFonts w:ascii="Times New Roman CYR" w:hAnsi="Times New Roman CYR" w:cs="Times New Roman CYR"/>
        </w:rPr>
      </w:pPr>
      <w:r>
        <w:rPr>
          <w:rFonts w:ascii="Times New Roman CYR" w:hAnsi="Times New Roman CYR" w:cs="Times New Roman CYR"/>
        </w:rPr>
        <w:t>3) документы, подтверждающие внесение денежных средств в качестве обеспечения заявки на участие в конкурсе:</w:t>
      </w:r>
    </w:p>
    <w:p w:rsidR="00466A08" w:rsidRDefault="00466A08" w:rsidP="000E7E52">
      <w:pPr>
        <w:autoSpaceDE w:val="0"/>
        <w:rPr>
          <w:rFonts w:ascii="Times New Roman CYR" w:hAnsi="Times New Roman CYR" w:cs="Times New Roman CYR"/>
        </w:rPr>
      </w:pPr>
    </w:p>
    <w:p w:rsidR="00466A08" w:rsidRDefault="00466A08" w:rsidP="000E7E52">
      <w:pPr>
        <w:pBdr>
          <w:top w:val="single" w:sz="2" w:space="1" w:color="000000"/>
        </w:pBdr>
        <w:autoSpaceDE w:val="0"/>
        <w:jc w:val="center"/>
        <w:rPr>
          <w:rFonts w:ascii="Times New Roman CYR" w:hAnsi="Times New Roman CYR" w:cs="Times New Roman CYR"/>
          <w:sz w:val="18"/>
          <w:szCs w:val="18"/>
        </w:rPr>
      </w:pPr>
      <w:r>
        <w:rPr>
          <w:rFonts w:ascii="Times New Roman CYR" w:hAnsi="Times New Roman CYR" w:cs="Times New Roman CYR"/>
          <w:sz w:val="18"/>
          <w:szCs w:val="18"/>
        </w:rPr>
        <w:t>(наименование и реквизиты документов, количество листов)</w:t>
      </w:r>
    </w:p>
    <w:p w:rsidR="00466A08" w:rsidRDefault="00466A08" w:rsidP="000E7E52">
      <w:pPr>
        <w:pStyle w:val="ConsNormal"/>
        <w:widowControl/>
        <w:ind w:right="0" w:firstLine="708"/>
        <w:jc w:val="both"/>
        <w:rPr>
          <w:rFonts w:ascii="Times New Roman CYR" w:hAnsi="Times New Roman CYR" w:cs="Times New Roman CYR"/>
        </w:rPr>
      </w:pPr>
      <w:r>
        <w:rPr>
          <w:rFonts w:ascii="Times New Roman CYR" w:hAnsi="Times New Roman CYR" w:cs="Times New Roman CYR"/>
        </w:rPr>
        <w:tab/>
      </w:r>
    </w:p>
    <w:p w:rsidR="00466A08" w:rsidRDefault="00466A08" w:rsidP="000E7E52">
      <w:pPr>
        <w:pStyle w:val="ConsNormal"/>
        <w:widowControl/>
        <w:ind w:right="0" w:firstLine="708"/>
        <w:jc w:val="both"/>
        <w:rPr>
          <w:rFonts w:ascii="Times New Roman" w:hAnsi="Times New Roman" w:cs="Times New Roman"/>
          <w:sz w:val="24"/>
        </w:rPr>
      </w:pPr>
      <w:r>
        <w:rPr>
          <w:sz w:val="24"/>
        </w:rPr>
        <w:t>4) </w:t>
      </w:r>
      <w:r>
        <w:rPr>
          <w:rFonts w:ascii="Times New Roman" w:hAnsi="Times New Roman" w:cs="Times New Roman"/>
          <w:sz w:val="24"/>
        </w:rPr>
        <w:t>заверенные копии документов, подтверждающие соответствие претендента требованиям, предъявляемым к участникам конкурса, в случае, если федеральным законом установлены данные требования к лицам, осуществляющим выполнение работ, оказание услуг, предусмотренных договором управления многоквартирным домом:</w:t>
      </w:r>
    </w:p>
    <w:p w:rsidR="00466A08" w:rsidRDefault="00466A08" w:rsidP="000E7E52">
      <w:pPr>
        <w:ind w:firstLine="567"/>
        <w:jc w:val="both"/>
      </w:pPr>
      <w:r>
        <w:tab/>
      </w:r>
    </w:p>
    <w:p w:rsidR="00466A08" w:rsidRDefault="00466A08" w:rsidP="000E7E52">
      <w:pPr>
        <w:pBdr>
          <w:top w:val="single" w:sz="4" w:space="0" w:color="000000"/>
        </w:pBdr>
        <w:jc w:val="center"/>
        <w:rPr>
          <w:sz w:val="18"/>
          <w:szCs w:val="18"/>
        </w:rPr>
      </w:pPr>
      <w:r>
        <w:rPr>
          <w:sz w:val="18"/>
          <w:szCs w:val="18"/>
        </w:rPr>
        <w:t>(наименование и реквизиты документов, количество листов)</w:t>
      </w:r>
    </w:p>
    <w:p w:rsidR="00466A08" w:rsidRDefault="00466A08" w:rsidP="000E7E52">
      <w:pPr>
        <w:tabs>
          <w:tab w:val="right" w:pos="10206"/>
        </w:tabs>
      </w:pPr>
      <w:r>
        <w:t>_________________________________________________________________________________</w:t>
      </w:r>
    </w:p>
    <w:p w:rsidR="00466A08" w:rsidRPr="00492632" w:rsidRDefault="00466A08" w:rsidP="000E7E52">
      <w:pPr>
        <w:ind w:firstLine="567"/>
      </w:pPr>
    </w:p>
    <w:p w:rsidR="00466A08" w:rsidRDefault="00466A08" w:rsidP="000E7E52">
      <w:pPr>
        <w:ind w:firstLine="567"/>
      </w:pPr>
      <w:r>
        <w:t>5) заверенная копия утвержденного бухгалтерского баланса за последний отчетный период:</w:t>
      </w:r>
    </w:p>
    <w:p w:rsidR="00466A08" w:rsidRDefault="00466A08" w:rsidP="000E7E52">
      <w:pPr>
        <w:ind w:firstLine="567"/>
      </w:pPr>
    </w:p>
    <w:p w:rsidR="00466A08" w:rsidRDefault="00466A08" w:rsidP="000E7E52"/>
    <w:p w:rsidR="00466A08" w:rsidRDefault="00466A08" w:rsidP="000E7E52">
      <w:pPr>
        <w:pBdr>
          <w:top w:val="single" w:sz="4" w:space="1" w:color="000000"/>
        </w:pBdr>
        <w:jc w:val="center"/>
        <w:rPr>
          <w:sz w:val="18"/>
          <w:szCs w:val="18"/>
        </w:rPr>
      </w:pPr>
      <w:r>
        <w:rPr>
          <w:sz w:val="18"/>
          <w:szCs w:val="18"/>
        </w:rPr>
        <w:t>(наименование и реквизиты документа, количество листов)</w:t>
      </w:r>
    </w:p>
    <w:p w:rsidR="00466A08" w:rsidRDefault="00466A08" w:rsidP="000E7E52">
      <w:pPr>
        <w:tabs>
          <w:tab w:val="right" w:pos="10206"/>
        </w:tabs>
      </w:pPr>
      <w:r>
        <w:tab/>
      </w:r>
    </w:p>
    <w:p w:rsidR="00466A08" w:rsidRDefault="00466A08" w:rsidP="000E7E52">
      <w:pPr>
        <w:pBdr>
          <w:top w:val="single" w:sz="4" w:space="1" w:color="000000"/>
        </w:pBdr>
        <w:ind w:right="91"/>
        <w:rPr>
          <w:sz w:val="2"/>
          <w:szCs w:val="2"/>
        </w:rPr>
      </w:pPr>
    </w:p>
    <w:p w:rsidR="00466A08" w:rsidRDefault="00466A08" w:rsidP="000E7E52">
      <w:pPr>
        <w:spacing w:before="240"/>
      </w:pPr>
    </w:p>
    <w:p w:rsidR="00466A08" w:rsidRDefault="00466A08" w:rsidP="000E7E52">
      <w:pPr>
        <w:pBdr>
          <w:top w:val="single" w:sz="4" w:space="1" w:color="000000"/>
        </w:pBdr>
        <w:spacing w:after="120"/>
        <w:jc w:val="center"/>
        <w:rPr>
          <w:sz w:val="18"/>
          <w:szCs w:val="18"/>
        </w:rPr>
      </w:pPr>
      <w:r>
        <w:rPr>
          <w:sz w:val="18"/>
          <w:szCs w:val="18"/>
        </w:rPr>
        <w:t>(должность, ф.и.о. руководителя организации или ф.и.о. индивидуального предпринимателя)</w:t>
      </w:r>
    </w:p>
    <w:p w:rsidR="00466A08" w:rsidRDefault="00466A08" w:rsidP="000E7E52">
      <w:pPr>
        <w:pBdr>
          <w:top w:val="single" w:sz="4" w:space="1" w:color="000000"/>
        </w:pBdr>
        <w:spacing w:after="120"/>
        <w:jc w:val="center"/>
        <w:rPr>
          <w:sz w:val="18"/>
          <w:szCs w:val="18"/>
        </w:rPr>
      </w:pPr>
    </w:p>
    <w:p w:rsidR="00466A08" w:rsidRDefault="00466A08" w:rsidP="000E7E52">
      <w:pPr>
        <w:pBdr>
          <w:top w:val="single" w:sz="4" w:space="1" w:color="000000"/>
        </w:pBdr>
        <w:spacing w:after="120"/>
        <w:jc w:val="center"/>
        <w:rPr>
          <w:sz w:val="18"/>
          <w:szCs w:val="18"/>
        </w:rPr>
      </w:pPr>
    </w:p>
    <w:p w:rsidR="00466A08" w:rsidRDefault="00466A08" w:rsidP="000E7E52">
      <w:pPr>
        <w:pBdr>
          <w:top w:val="single" w:sz="4" w:space="1" w:color="000000"/>
        </w:pBdr>
        <w:spacing w:after="120"/>
        <w:jc w:val="center"/>
        <w:rPr>
          <w:sz w:val="18"/>
          <w:szCs w:val="18"/>
        </w:rPr>
      </w:pPr>
    </w:p>
    <w:tbl>
      <w:tblPr>
        <w:tblW w:w="0" w:type="auto"/>
        <w:tblLayout w:type="fixed"/>
        <w:tblCellMar>
          <w:left w:w="28" w:type="dxa"/>
          <w:right w:w="28" w:type="dxa"/>
        </w:tblCellMar>
        <w:tblLook w:val="0000"/>
      </w:tblPr>
      <w:tblGrid>
        <w:gridCol w:w="2580"/>
        <w:gridCol w:w="283"/>
        <w:gridCol w:w="3402"/>
      </w:tblGrid>
      <w:tr w:rsidR="00466A08" w:rsidTr="00686F6E">
        <w:tc>
          <w:tcPr>
            <w:tcW w:w="2580" w:type="dxa"/>
            <w:tcBorders>
              <w:bottom w:val="single" w:sz="4" w:space="0" w:color="000000"/>
            </w:tcBorders>
            <w:vAlign w:val="bottom"/>
          </w:tcPr>
          <w:p w:rsidR="00466A08" w:rsidRDefault="00466A08" w:rsidP="00686F6E">
            <w:pPr>
              <w:snapToGrid w:val="0"/>
              <w:jc w:val="center"/>
            </w:pPr>
          </w:p>
        </w:tc>
        <w:tc>
          <w:tcPr>
            <w:tcW w:w="283" w:type="dxa"/>
            <w:vAlign w:val="bottom"/>
          </w:tcPr>
          <w:p w:rsidR="00466A08" w:rsidRDefault="00466A08" w:rsidP="00686F6E">
            <w:pPr>
              <w:snapToGrid w:val="0"/>
            </w:pPr>
          </w:p>
        </w:tc>
        <w:tc>
          <w:tcPr>
            <w:tcW w:w="3402" w:type="dxa"/>
            <w:tcBorders>
              <w:bottom w:val="single" w:sz="4" w:space="0" w:color="000000"/>
            </w:tcBorders>
            <w:vAlign w:val="bottom"/>
          </w:tcPr>
          <w:p w:rsidR="00466A08" w:rsidRDefault="00466A08" w:rsidP="00686F6E">
            <w:pPr>
              <w:snapToGrid w:val="0"/>
              <w:jc w:val="center"/>
            </w:pPr>
          </w:p>
        </w:tc>
      </w:tr>
      <w:tr w:rsidR="00466A08" w:rsidTr="00686F6E">
        <w:tc>
          <w:tcPr>
            <w:tcW w:w="2580" w:type="dxa"/>
          </w:tcPr>
          <w:p w:rsidR="00466A08" w:rsidRDefault="00466A08" w:rsidP="00686F6E">
            <w:pPr>
              <w:snapToGrid w:val="0"/>
              <w:jc w:val="center"/>
              <w:rPr>
                <w:sz w:val="18"/>
                <w:szCs w:val="18"/>
              </w:rPr>
            </w:pPr>
            <w:r>
              <w:rPr>
                <w:sz w:val="18"/>
                <w:szCs w:val="18"/>
              </w:rPr>
              <w:t>(подпись)</w:t>
            </w:r>
          </w:p>
        </w:tc>
        <w:tc>
          <w:tcPr>
            <w:tcW w:w="283" w:type="dxa"/>
          </w:tcPr>
          <w:p w:rsidR="00466A08" w:rsidRDefault="00466A08" w:rsidP="00686F6E">
            <w:pPr>
              <w:snapToGrid w:val="0"/>
              <w:rPr>
                <w:sz w:val="18"/>
                <w:szCs w:val="18"/>
              </w:rPr>
            </w:pPr>
          </w:p>
        </w:tc>
        <w:tc>
          <w:tcPr>
            <w:tcW w:w="3402" w:type="dxa"/>
          </w:tcPr>
          <w:p w:rsidR="00466A08" w:rsidRDefault="00466A08" w:rsidP="00686F6E">
            <w:pPr>
              <w:snapToGrid w:val="0"/>
              <w:jc w:val="center"/>
              <w:rPr>
                <w:sz w:val="18"/>
                <w:szCs w:val="18"/>
              </w:rPr>
            </w:pPr>
            <w:r>
              <w:rPr>
                <w:sz w:val="18"/>
                <w:szCs w:val="18"/>
              </w:rPr>
              <w:t>(ф.и.о.)</w:t>
            </w:r>
          </w:p>
        </w:tc>
      </w:tr>
    </w:tbl>
    <w:p w:rsidR="00466A08" w:rsidRDefault="00466A08" w:rsidP="000E7E52"/>
    <w:p w:rsidR="00466A08" w:rsidRDefault="00466A08" w:rsidP="000E7E52"/>
    <w:p w:rsidR="00466A08" w:rsidRDefault="00466A08" w:rsidP="000E7E52"/>
    <w:p w:rsidR="00466A08" w:rsidRDefault="00466A08" w:rsidP="000E7E52"/>
    <w:tbl>
      <w:tblPr>
        <w:tblW w:w="0" w:type="auto"/>
        <w:tblLayout w:type="fixed"/>
        <w:tblCellMar>
          <w:left w:w="28" w:type="dxa"/>
          <w:right w:w="28" w:type="dxa"/>
        </w:tblCellMar>
        <w:tblLook w:val="0000"/>
      </w:tblPr>
      <w:tblGrid>
        <w:gridCol w:w="187"/>
        <w:gridCol w:w="425"/>
        <w:gridCol w:w="255"/>
        <w:gridCol w:w="1531"/>
        <w:gridCol w:w="465"/>
        <w:gridCol w:w="405"/>
        <w:gridCol w:w="360"/>
      </w:tblGrid>
      <w:tr w:rsidR="00466A08" w:rsidTr="00686F6E">
        <w:tc>
          <w:tcPr>
            <w:tcW w:w="187" w:type="dxa"/>
            <w:vAlign w:val="bottom"/>
          </w:tcPr>
          <w:p w:rsidR="00466A08" w:rsidRDefault="00466A08" w:rsidP="00686F6E">
            <w:pPr>
              <w:snapToGrid w:val="0"/>
            </w:pPr>
            <w:r>
              <w:t>“</w:t>
            </w:r>
          </w:p>
        </w:tc>
        <w:tc>
          <w:tcPr>
            <w:tcW w:w="425" w:type="dxa"/>
            <w:tcBorders>
              <w:bottom w:val="single" w:sz="4" w:space="0" w:color="000000"/>
            </w:tcBorders>
            <w:vAlign w:val="bottom"/>
          </w:tcPr>
          <w:p w:rsidR="00466A08" w:rsidRDefault="00466A08" w:rsidP="00686F6E">
            <w:pPr>
              <w:snapToGrid w:val="0"/>
              <w:jc w:val="center"/>
            </w:pPr>
          </w:p>
        </w:tc>
        <w:tc>
          <w:tcPr>
            <w:tcW w:w="255" w:type="dxa"/>
            <w:vAlign w:val="bottom"/>
          </w:tcPr>
          <w:p w:rsidR="00466A08" w:rsidRDefault="00466A08" w:rsidP="00686F6E">
            <w:pPr>
              <w:snapToGrid w:val="0"/>
            </w:pPr>
            <w:r>
              <w:t>”</w:t>
            </w:r>
          </w:p>
        </w:tc>
        <w:tc>
          <w:tcPr>
            <w:tcW w:w="1531" w:type="dxa"/>
            <w:tcBorders>
              <w:bottom w:val="single" w:sz="4" w:space="0" w:color="000000"/>
            </w:tcBorders>
            <w:vAlign w:val="bottom"/>
          </w:tcPr>
          <w:p w:rsidR="00466A08" w:rsidRDefault="00466A08" w:rsidP="00686F6E">
            <w:pPr>
              <w:snapToGrid w:val="0"/>
              <w:jc w:val="center"/>
            </w:pPr>
          </w:p>
        </w:tc>
        <w:tc>
          <w:tcPr>
            <w:tcW w:w="465" w:type="dxa"/>
            <w:vAlign w:val="bottom"/>
          </w:tcPr>
          <w:p w:rsidR="00466A08" w:rsidRDefault="00466A08" w:rsidP="00686F6E">
            <w:pPr>
              <w:snapToGrid w:val="0"/>
              <w:jc w:val="right"/>
            </w:pPr>
            <w:r>
              <w:t>20</w:t>
            </w:r>
          </w:p>
        </w:tc>
        <w:tc>
          <w:tcPr>
            <w:tcW w:w="405" w:type="dxa"/>
            <w:tcBorders>
              <w:bottom w:val="single" w:sz="4" w:space="0" w:color="000000"/>
            </w:tcBorders>
            <w:vAlign w:val="bottom"/>
          </w:tcPr>
          <w:p w:rsidR="00466A08" w:rsidRDefault="00466A08" w:rsidP="00686F6E">
            <w:pPr>
              <w:snapToGrid w:val="0"/>
            </w:pPr>
            <w:r>
              <w:t>__</w:t>
            </w:r>
          </w:p>
        </w:tc>
        <w:tc>
          <w:tcPr>
            <w:tcW w:w="360" w:type="dxa"/>
            <w:vAlign w:val="bottom"/>
          </w:tcPr>
          <w:p w:rsidR="00466A08" w:rsidRDefault="00466A08" w:rsidP="00686F6E">
            <w:pPr>
              <w:snapToGrid w:val="0"/>
              <w:jc w:val="right"/>
            </w:pPr>
            <w:r>
              <w:t>г.</w:t>
            </w:r>
          </w:p>
        </w:tc>
      </w:tr>
    </w:tbl>
    <w:p w:rsidR="00466A08" w:rsidRDefault="00466A08" w:rsidP="000E7E52">
      <w:pPr>
        <w:spacing w:before="400"/>
      </w:pPr>
    </w:p>
    <w:p w:rsidR="00466A08" w:rsidRDefault="00466A08" w:rsidP="000E7E52">
      <w:pPr>
        <w:spacing w:before="400"/>
        <w:ind w:left="708" w:firstLine="708"/>
      </w:pPr>
      <w:r>
        <w:t>М.П.</w:t>
      </w:r>
    </w:p>
    <w:sectPr w:rsidR="00466A08" w:rsidSect="00983C7E">
      <w:pgSz w:w="11906" w:h="16838"/>
      <w:pgMar w:top="1134" w:right="851" w:bottom="1134" w:left="1701" w:header="720" w:footer="720" w:gutter="0"/>
      <w:pgNumType w:start="42"/>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A08" w:rsidRDefault="00466A08">
      <w:r>
        <w:separator/>
      </w:r>
    </w:p>
  </w:endnote>
  <w:endnote w:type="continuationSeparator" w:id="0">
    <w:p w:rsidR="00466A08" w:rsidRDefault="00466A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l?r ??Ѓfc"/>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A08" w:rsidRDefault="00466A08">
    <w:pPr>
      <w:pStyle w:val="Footer"/>
      <w:jc w:val="right"/>
    </w:pPr>
    <w:fldSimple w:instr=" PAGE   \* MERGEFORMAT ">
      <w:r>
        <w:rPr>
          <w:noProof/>
        </w:rPr>
        <w:t>23</w:t>
      </w:r>
    </w:fldSimple>
  </w:p>
  <w:p w:rsidR="00466A08" w:rsidRDefault="00466A08">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A08" w:rsidRDefault="00466A08">
    <w:pPr>
      <w:pStyle w:val="Footer"/>
      <w:jc w:val="right"/>
    </w:pPr>
    <w:fldSimple w:instr=" PAGE   \* MERGEFORMAT ">
      <w:r>
        <w:rPr>
          <w:noProof/>
        </w:rPr>
        <w:t>28</w:t>
      </w:r>
    </w:fldSimple>
  </w:p>
  <w:p w:rsidR="00466A08" w:rsidRDefault="00466A08">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A08" w:rsidRDefault="00466A08">
    <w:pPr>
      <w:pStyle w:val="Footer"/>
      <w:jc w:val="right"/>
    </w:pPr>
    <w:fldSimple w:instr=" PAGE   \* MERGEFORMAT ">
      <w:r>
        <w:rPr>
          <w:noProof/>
        </w:rPr>
        <w:t>41</w:t>
      </w:r>
    </w:fldSimple>
  </w:p>
  <w:p w:rsidR="00466A08" w:rsidRPr="00D0713E" w:rsidRDefault="00466A08" w:rsidP="00C3287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A08" w:rsidRDefault="00466A08">
      <w:r>
        <w:separator/>
      </w:r>
    </w:p>
  </w:footnote>
  <w:footnote w:type="continuationSeparator" w:id="0">
    <w:p w:rsidR="00466A08" w:rsidRDefault="00466A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pStyle w:val="Heading5"/>
      <w:suff w:val="nothing"/>
      <w:lvlText w:val=""/>
      <w:lvlJc w:val="left"/>
      <w:pPr>
        <w:tabs>
          <w:tab w:val="num" w:pos="0"/>
        </w:tabs>
        <w:ind w:left="1008" w:hanging="1008"/>
      </w:pPr>
      <w:rPr>
        <w:rFonts w:cs="Times New Roman"/>
      </w:rPr>
    </w:lvl>
    <w:lvl w:ilvl="5">
      <w:start w:val="1"/>
      <w:numFmt w:val="none"/>
      <w:pStyle w:val="Heading6"/>
      <w:suff w:val="nothing"/>
      <w:lvlText w:val=""/>
      <w:lvlJc w:val="left"/>
      <w:pPr>
        <w:tabs>
          <w:tab w:val="num" w:pos="0"/>
        </w:tabs>
        <w:ind w:left="1152" w:hanging="1152"/>
      </w:pPr>
      <w:rPr>
        <w:rFonts w:cs="Times New Roman"/>
      </w:rPr>
    </w:lvl>
    <w:lvl w:ilvl="6">
      <w:start w:val="1"/>
      <w:numFmt w:val="none"/>
      <w:pStyle w:val="Heading7"/>
      <w:suff w:val="nothing"/>
      <w:lvlText w:val=""/>
      <w:lvlJc w:val="left"/>
      <w:pPr>
        <w:tabs>
          <w:tab w:val="num" w:pos="0"/>
        </w:tabs>
        <w:ind w:left="1296" w:hanging="1296"/>
      </w:pPr>
      <w:rPr>
        <w:rFonts w:cs="Times New Roman"/>
      </w:rPr>
    </w:lvl>
    <w:lvl w:ilvl="7">
      <w:start w:val="1"/>
      <w:numFmt w:val="none"/>
      <w:pStyle w:val="Heading8"/>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1440"/>
        </w:tabs>
        <w:ind w:left="1440" w:hanging="360"/>
      </w:pPr>
      <w:rPr>
        <w:rFonts w:ascii="Arial" w:hAnsi="Arial"/>
        <w:i w:val="0"/>
        <w:sz w:val="22"/>
      </w:rPr>
    </w:lvl>
  </w:abstractNum>
  <w:abstractNum w:abstractNumId="2">
    <w:nsid w:val="00000003"/>
    <w:multiLevelType w:val="multilevel"/>
    <w:tmpl w:val="00000003"/>
    <w:name w:val="WW8Num7"/>
    <w:lvl w:ilvl="0">
      <w:start w:val="3"/>
      <w:numFmt w:val="decimal"/>
      <w:lvlText w:val="%1."/>
      <w:lvlJc w:val="left"/>
      <w:pPr>
        <w:tabs>
          <w:tab w:val="num" w:pos="720"/>
        </w:tabs>
        <w:ind w:left="720" w:hanging="360"/>
      </w:pPr>
      <w:rPr>
        <w:rFonts w:cs="Times New Roman"/>
        <w:i w:val="0"/>
        <w:sz w:val="22"/>
      </w:rPr>
    </w:lvl>
    <w:lvl w:ilvl="1">
      <w:start w:val="2"/>
      <w:numFmt w:val="none"/>
      <w:suff w:val="nothing"/>
      <w:lvlText w:val=""/>
      <w:lvlJc w:val="left"/>
      <w:pPr>
        <w:tabs>
          <w:tab w:val="num" w:pos="0"/>
        </w:tabs>
      </w:pPr>
      <w:rPr>
        <w:rFonts w:cs="Times New Roman"/>
      </w:rPr>
    </w:lvl>
    <w:lvl w:ilvl="2">
      <w:start w:val="6"/>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0000004"/>
    <w:multiLevelType w:val="multilevel"/>
    <w:tmpl w:val="00000004"/>
    <w:name w:val="WW8Num8"/>
    <w:lvl w:ilvl="0">
      <w:start w:val="3"/>
      <w:numFmt w:val="none"/>
      <w:suff w:val="nothing"/>
      <w:lvlText w:val=""/>
      <w:lvlJc w:val="left"/>
      <w:pPr>
        <w:tabs>
          <w:tab w:val="num" w:pos="0"/>
        </w:tabs>
      </w:pPr>
      <w:rPr>
        <w:rFonts w:cs="Times New Roman"/>
      </w:rPr>
    </w:lvl>
    <w:lvl w:ilvl="1">
      <w:start w:val="3"/>
      <w:numFmt w:val="none"/>
      <w:suff w:val="nothing"/>
      <w:lvlText w:val=""/>
      <w:lvlJc w:val="left"/>
      <w:pPr>
        <w:tabs>
          <w:tab w:val="num" w:pos="0"/>
        </w:tabs>
      </w:pPr>
      <w:rPr>
        <w:rFonts w:cs="Times New Roman"/>
      </w:rPr>
    </w:lvl>
    <w:lvl w:ilvl="2">
      <w:start w:val="10"/>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nsid w:val="00000005"/>
    <w:multiLevelType w:val="multilevel"/>
    <w:tmpl w:val="00000005"/>
    <w:name w:val="WW8Num9"/>
    <w:lvl w:ilvl="0">
      <w:start w:val="3"/>
      <w:numFmt w:val="none"/>
      <w:suff w:val="nothing"/>
      <w:lvlText w:val=""/>
      <w:lvlJc w:val="left"/>
      <w:pPr>
        <w:tabs>
          <w:tab w:val="num" w:pos="0"/>
        </w:tabs>
      </w:pPr>
      <w:rPr>
        <w:rFonts w:cs="Times New Roman"/>
      </w:rPr>
    </w:lvl>
    <w:lvl w:ilvl="1">
      <w:start w:val="4"/>
      <w:numFmt w:val="none"/>
      <w:suff w:val="nothing"/>
      <w:lvlText w:val=""/>
      <w:lvlJc w:val="left"/>
      <w:pPr>
        <w:tabs>
          <w:tab w:val="num" w:pos="0"/>
        </w:tabs>
      </w:pPr>
      <w:rPr>
        <w:rFonts w:cs="Times New Roman"/>
      </w:rPr>
    </w:lvl>
    <w:lvl w:ilvl="2">
      <w:start w:val="12"/>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5">
    <w:nsid w:val="00000006"/>
    <w:multiLevelType w:val="multilevel"/>
    <w:tmpl w:val="00000006"/>
    <w:name w:val="WW8Num10"/>
    <w:lvl w:ilvl="0">
      <w:start w:val="4"/>
      <w:numFmt w:val="none"/>
      <w:suff w:val="nothing"/>
      <w:lvlText w:val=""/>
      <w:lvlJc w:val="left"/>
      <w:pPr>
        <w:tabs>
          <w:tab w:val="num" w:pos="0"/>
        </w:tabs>
      </w:pPr>
      <w:rPr>
        <w:rFonts w:cs="Times New Roman"/>
      </w:rPr>
    </w:lvl>
    <w:lvl w:ilvl="1">
      <w:start w:val="3"/>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6">
    <w:nsid w:val="00000007"/>
    <w:multiLevelType w:val="multilevel"/>
    <w:tmpl w:val="00000007"/>
    <w:name w:val="WW8Num11"/>
    <w:lvl w:ilvl="0">
      <w:start w:val="4"/>
      <w:numFmt w:val="bullet"/>
      <w:lvlText w:val="−"/>
      <w:lvlJc w:val="left"/>
      <w:pPr>
        <w:tabs>
          <w:tab w:val="num" w:pos="1440"/>
        </w:tabs>
        <w:ind w:left="1440" w:hanging="360"/>
      </w:pPr>
      <w:rPr>
        <w:rFonts w:ascii="Arial" w:hAnsi="Arial"/>
        <w:i w:val="0"/>
        <w:sz w:val="22"/>
      </w:rPr>
    </w:lvl>
    <w:lvl w:ilvl="1">
      <w:start w:val="9"/>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8"/>
    <w:multiLevelType w:val="multilevel"/>
    <w:tmpl w:val="00000008"/>
    <w:name w:val="WW8Num12"/>
    <w:lvl w:ilvl="0">
      <w:start w:val="7"/>
      <w:numFmt w:val="none"/>
      <w:suff w:val="nothing"/>
      <w:lvlText w:val=""/>
      <w:lvlJc w:val="left"/>
      <w:pPr>
        <w:tabs>
          <w:tab w:val="num" w:pos="0"/>
        </w:tabs>
        <w:ind w:left="432" w:hanging="432"/>
      </w:pPr>
      <w:rPr>
        <w:rFonts w:cs="Times New Roman"/>
      </w:rPr>
    </w:lvl>
    <w:lvl w:ilvl="1">
      <w:start w:val="5"/>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8">
    <w:nsid w:val="00000009"/>
    <w:multiLevelType w:val="multilevel"/>
    <w:tmpl w:val="00000009"/>
    <w:name w:val="WW8Num13"/>
    <w:lvl w:ilvl="0">
      <w:start w:val="12"/>
      <w:numFmt w:val="none"/>
      <w:suff w:val="nothing"/>
      <w:lvlText w:val=""/>
      <w:lvlJc w:val="left"/>
      <w:pPr>
        <w:tabs>
          <w:tab w:val="num" w:pos="0"/>
        </w:tabs>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9">
    <w:nsid w:val="28806E66"/>
    <w:multiLevelType w:val="hybridMultilevel"/>
    <w:tmpl w:val="83DCF2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CF2514C"/>
    <w:multiLevelType w:val="hybridMultilevel"/>
    <w:tmpl w:val="2E9EB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5342"/>
    <w:rsid w:val="000447A0"/>
    <w:rsid w:val="0006652A"/>
    <w:rsid w:val="00071F2F"/>
    <w:rsid w:val="000A3D90"/>
    <w:rsid w:val="000B1DAF"/>
    <w:rsid w:val="000B52C1"/>
    <w:rsid w:val="000E2A19"/>
    <w:rsid w:val="000E7E52"/>
    <w:rsid w:val="000F2D46"/>
    <w:rsid w:val="000F4BF7"/>
    <w:rsid w:val="00116356"/>
    <w:rsid w:val="001201A5"/>
    <w:rsid w:val="00171A7F"/>
    <w:rsid w:val="00176DDF"/>
    <w:rsid w:val="001868AB"/>
    <w:rsid w:val="001905D9"/>
    <w:rsid w:val="001C7350"/>
    <w:rsid w:val="001E0D15"/>
    <w:rsid w:val="001E6711"/>
    <w:rsid w:val="00275153"/>
    <w:rsid w:val="002829D6"/>
    <w:rsid w:val="002A7FB9"/>
    <w:rsid w:val="002B05A0"/>
    <w:rsid w:val="002B1765"/>
    <w:rsid w:val="002B354A"/>
    <w:rsid w:val="002D0212"/>
    <w:rsid w:val="00314DEE"/>
    <w:rsid w:val="003345F1"/>
    <w:rsid w:val="003745E9"/>
    <w:rsid w:val="003D57D6"/>
    <w:rsid w:val="003E55E2"/>
    <w:rsid w:val="004143D7"/>
    <w:rsid w:val="00426D2C"/>
    <w:rsid w:val="00443557"/>
    <w:rsid w:val="00466A08"/>
    <w:rsid w:val="004904D8"/>
    <w:rsid w:val="00492632"/>
    <w:rsid w:val="004B1CBD"/>
    <w:rsid w:val="004C6118"/>
    <w:rsid w:val="004D22A5"/>
    <w:rsid w:val="00533E44"/>
    <w:rsid w:val="00541099"/>
    <w:rsid w:val="005768DE"/>
    <w:rsid w:val="005E0426"/>
    <w:rsid w:val="006050DA"/>
    <w:rsid w:val="006209BE"/>
    <w:rsid w:val="00664330"/>
    <w:rsid w:val="00686F6E"/>
    <w:rsid w:val="0070396F"/>
    <w:rsid w:val="0073686D"/>
    <w:rsid w:val="0074282E"/>
    <w:rsid w:val="0074288C"/>
    <w:rsid w:val="00754CF6"/>
    <w:rsid w:val="00797147"/>
    <w:rsid w:val="0079771A"/>
    <w:rsid w:val="007A1539"/>
    <w:rsid w:val="007B3436"/>
    <w:rsid w:val="007B7959"/>
    <w:rsid w:val="007F6137"/>
    <w:rsid w:val="00820195"/>
    <w:rsid w:val="00821AEB"/>
    <w:rsid w:val="00850642"/>
    <w:rsid w:val="008552B7"/>
    <w:rsid w:val="0085670A"/>
    <w:rsid w:val="00870D8E"/>
    <w:rsid w:val="008721D2"/>
    <w:rsid w:val="008729CB"/>
    <w:rsid w:val="00881329"/>
    <w:rsid w:val="00891788"/>
    <w:rsid w:val="008F366E"/>
    <w:rsid w:val="00914B6C"/>
    <w:rsid w:val="00936645"/>
    <w:rsid w:val="00941DE0"/>
    <w:rsid w:val="00983C7E"/>
    <w:rsid w:val="0099216B"/>
    <w:rsid w:val="009A6445"/>
    <w:rsid w:val="009E7D07"/>
    <w:rsid w:val="00A45992"/>
    <w:rsid w:val="00A46389"/>
    <w:rsid w:val="00A473D5"/>
    <w:rsid w:val="00AD301F"/>
    <w:rsid w:val="00AD3ACA"/>
    <w:rsid w:val="00B02839"/>
    <w:rsid w:val="00B10C8D"/>
    <w:rsid w:val="00B116F9"/>
    <w:rsid w:val="00B273CA"/>
    <w:rsid w:val="00B35E18"/>
    <w:rsid w:val="00B370CB"/>
    <w:rsid w:val="00B77756"/>
    <w:rsid w:val="00BB476C"/>
    <w:rsid w:val="00BB5FC2"/>
    <w:rsid w:val="00C0563A"/>
    <w:rsid w:val="00C27879"/>
    <w:rsid w:val="00C31479"/>
    <w:rsid w:val="00C32871"/>
    <w:rsid w:val="00C41BBE"/>
    <w:rsid w:val="00C44DE1"/>
    <w:rsid w:val="00C541C8"/>
    <w:rsid w:val="00C557AD"/>
    <w:rsid w:val="00C75D07"/>
    <w:rsid w:val="00C80D0D"/>
    <w:rsid w:val="00CB4545"/>
    <w:rsid w:val="00CC60DB"/>
    <w:rsid w:val="00CD60F3"/>
    <w:rsid w:val="00CE04D4"/>
    <w:rsid w:val="00CE5342"/>
    <w:rsid w:val="00CE6126"/>
    <w:rsid w:val="00CF241C"/>
    <w:rsid w:val="00CF2457"/>
    <w:rsid w:val="00D0713E"/>
    <w:rsid w:val="00D16AB5"/>
    <w:rsid w:val="00D173B0"/>
    <w:rsid w:val="00D35D4C"/>
    <w:rsid w:val="00DA01C5"/>
    <w:rsid w:val="00DA122B"/>
    <w:rsid w:val="00DD223E"/>
    <w:rsid w:val="00DE60D4"/>
    <w:rsid w:val="00DF0EBE"/>
    <w:rsid w:val="00E06391"/>
    <w:rsid w:val="00E14D4B"/>
    <w:rsid w:val="00E340DD"/>
    <w:rsid w:val="00E43ED3"/>
    <w:rsid w:val="00E562AD"/>
    <w:rsid w:val="00EC490B"/>
    <w:rsid w:val="00EF1A53"/>
    <w:rsid w:val="00EF60C8"/>
    <w:rsid w:val="00F24264"/>
    <w:rsid w:val="00FB0029"/>
    <w:rsid w:val="00FB6DEC"/>
    <w:rsid w:val="00FD3B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E5342"/>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CE5342"/>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CE5342"/>
    <w:pPr>
      <w:keepNext/>
      <w:numPr>
        <w:ilvl w:val="1"/>
        <w:numId w:val="1"/>
      </w:numPr>
      <w:jc w:val="both"/>
      <w:outlineLvl w:val="1"/>
    </w:pPr>
    <w:rPr>
      <w:b/>
      <w:bCs/>
    </w:rPr>
  </w:style>
  <w:style w:type="paragraph" w:styleId="Heading3">
    <w:name w:val="heading 3"/>
    <w:basedOn w:val="Normal"/>
    <w:next w:val="Normal"/>
    <w:link w:val="Heading3Char"/>
    <w:uiPriority w:val="99"/>
    <w:qFormat/>
    <w:rsid w:val="00CE5342"/>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E5342"/>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CE5342"/>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CE5342"/>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CE5342"/>
    <w:pPr>
      <w:numPr>
        <w:ilvl w:val="6"/>
        <w:numId w:val="1"/>
      </w:numPr>
      <w:spacing w:before="240" w:after="60"/>
      <w:outlineLvl w:val="6"/>
    </w:pPr>
  </w:style>
  <w:style w:type="paragraph" w:styleId="Heading8">
    <w:name w:val="heading 8"/>
    <w:basedOn w:val="Normal"/>
    <w:next w:val="Normal"/>
    <w:link w:val="Heading8Char"/>
    <w:uiPriority w:val="99"/>
    <w:qFormat/>
    <w:rsid w:val="00CE5342"/>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4143D7"/>
    <w:p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5342"/>
    <w:rPr>
      <w:rFonts w:ascii="Arial" w:hAnsi="Arial" w:cs="Arial"/>
      <w:b/>
      <w:bCs/>
      <w:kern w:val="1"/>
      <w:sz w:val="32"/>
      <w:szCs w:val="32"/>
      <w:lang w:eastAsia="ar-SA" w:bidi="ar-SA"/>
    </w:rPr>
  </w:style>
  <w:style w:type="character" w:customStyle="1" w:styleId="Heading2Char">
    <w:name w:val="Heading 2 Char"/>
    <w:basedOn w:val="DefaultParagraphFont"/>
    <w:link w:val="Heading2"/>
    <w:uiPriority w:val="99"/>
    <w:locked/>
    <w:rsid w:val="00CE5342"/>
    <w:rPr>
      <w:rFonts w:ascii="Times New Roman" w:hAnsi="Times New Roman" w:cs="Times New Roman"/>
      <w:b/>
      <w:bCs/>
      <w:sz w:val="24"/>
      <w:szCs w:val="24"/>
      <w:lang w:eastAsia="ar-SA" w:bidi="ar-SA"/>
    </w:rPr>
  </w:style>
  <w:style w:type="character" w:customStyle="1" w:styleId="Heading3Char">
    <w:name w:val="Heading 3 Char"/>
    <w:basedOn w:val="DefaultParagraphFont"/>
    <w:link w:val="Heading3"/>
    <w:uiPriority w:val="99"/>
    <w:locked/>
    <w:rsid w:val="00CE5342"/>
    <w:rPr>
      <w:rFonts w:ascii="Arial" w:hAnsi="Arial" w:cs="Arial"/>
      <w:b/>
      <w:bCs/>
      <w:sz w:val="26"/>
      <w:szCs w:val="26"/>
      <w:lang w:eastAsia="ar-SA" w:bidi="ar-SA"/>
    </w:rPr>
  </w:style>
  <w:style w:type="character" w:customStyle="1" w:styleId="Heading4Char">
    <w:name w:val="Heading 4 Char"/>
    <w:basedOn w:val="DefaultParagraphFont"/>
    <w:link w:val="Heading4"/>
    <w:uiPriority w:val="99"/>
    <w:locked/>
    <w:rsid w:val="00CE5342"/>
    <w:rPr>
      <w:rFonts w:ascii="Times New Roman" w:hAnsi="Times New Roman" w:cs="Times New Roman"/>
      <w:b/>
      <w:bCs/>
      <w:sz w:val="28"/>
      <w:szCs w:val="28"/>
      <w:lang w:eastAsia="ar-SA" w:bidi="ar-SA"/>
    </w:rPr>
  </w:style>
  <w:style w:type="character" w:customStyle="1" w:styleId="Heading5Char">
    <w:name w:val="Heading 5 Char"/>
    <w:basedOn w:val="DefaultParagraphFont"/>
    <w:link w:val="Heading5"/>
    <w:uiPriority w:val="99"/>
    <w:locked/>
    <w:rsid w:val="00CE5342"/>
    <w:rPr>
      <w:rFonts w:ascii="Times New Roman" w:hAnsi="Times New Roman" w:cs="Times New Roman"/>
      <w:b/>
      <w:bCs/>
      <w:i/>
      <w:iCs/>
      <w:sz w:val="26"/>
      <w:szCs w:val="26"/>
      <w:lang w:eastAsia="ar-SA" w:bidi="ar-SA"/>
    </w:rPr>
  </w:style>
  <w:style w:type="character" w:customStyle="1" w:styleId="Heading6Char">
    <w:name w:val="Heading 6 Char"/>
    <w:basedOn w:val="DefaultParagraphFont"/>
    <w:link w:val="Heading6"/>
    <w:uiPriority w:val="99"/>
    <w:locked/>
    <w:rsid w:val="00CE5342"/>
    <w:rPr>
      <w:rFonts w:ascii="Times New Roman" w:hAnsi="Times New Roman" w:cs="Times New Roman"/>
      <w:b/>
      <w:bCs/>
      <w:lang w:eastAsia="ar-SA" w:bidi="ar-SA"/>
    </w:rPr>
  </w:style>
  <w:style w:type="character" w:customStyle="1" w:styleId="Heading7Char">
    <w:name w:val="Heading 7 Char"/>
    <w:basedOn w:val="DefaultParagraphFont"/>
    <w:link w:val="Heading7"/>
    <w:uiPriority w:val="99"/>
    <w:locked/>
    <w:rsid w:val="00CE5342"/>
    <w:rPr>
      <w:rFonts w:ascii="Times New Roman" w:hAnsi="Times New Roman" w:cs="Times New Roman"/>
      <w:sz w:val="24"/>
      <w:szCs w:val="24"/>
      <w:lang w:eastAsia="ar-SA" w:bidi="ar-SA"/>
    </w:rPr>
  </w:style>
  <w:style w:type="character" w:customStyle="1" w:styleId="Heading8Char">
    <w:name w:val="Heading 8 Char"/>
    <w:basedOn w:val="DefaultParagraphFont"/>
    <w:link w:val="Heading8"/>
    <w:uiPriority w:val="99"/>
    <w:locked/>
    <w:rsid w:val="00CE5342"/>
    <w:rPr>
      <w:rFonts w:ascii="Times New Roman" w:hAnsi="Times New Roman" w:cs="Times New Roman"/>
      <w:i/>
      <w:iCs/>
      <w:sz w:val="24"/>
      <w:szCs w:val="24"/>
      <w:lang w:eastAsia="ar-SA" w:bidi="ar-SA"/>
    </w:rPr>
  </w:style>
  <w:style w:type="character" w:customStyle="1" w:styleId="Heading9Char">
    <w:name w:val="Heading 9 Char"/>
    <w:basedOn w:val="DefaultParagraphFont"/>
    <w:link w:val="Heading9"/>
    <w:uiPriority w:val="99"/>
    <w:locked/>
    <w:rsid w:val="004143D7"/>
    <w:rPr>
      <w:rFonts w:ascii="Cambria" w:hAnsi="Cambria" w:cs="Times New Roman"/>
      <w:sz w:val="22"/>
      <w:szCs w:val="22"/>
      <w:lang w:eastAsia="ar-SA" w:bidi="ar-SA"/>
    </w:rPr>
  </w:style>
  <w:style w:type="character" w:customStyle="1" w:styleId="WW8Num2z0">
    <w:name w:val="WW8Num2z0"/>
    <w:uiPriority w:val="99"/>
    <w:rsid w:val="00CE5342"/>
    <w:rPr>
      <w:rFonts w:ascii="Arial" w:hAnsi="Arial"/>
      <w:sz w:val="22"/>
    </w:rPr>
  </w:style>
  <w:style w:type="character" w:customStyle="1" w:styleId="WW8Num3z0">
    <w:name w:val="WW8Num3z0"/>
    <w:uiPriority w:val="99"/>
    <w:rsid w:val="00CE5342"/>
    <w:rPr>
      <w:sz w:val="22"/>
    </w:rPr>
  </w:style>
  <w:style w:type="character" w:customStyle="1" w:styleId="WW8Num4z0">
    <w:name w:val="WW8Num4z0"/>
    <w:uiPriority w:val="99"/>
    <w:rsid w:val="00CE5342"/>
    <w:rPr>
      <w:rFonts w:ascii="Arial" w:hAnsi="Arial"/>
      <w:color w:val="auto"/>
    </w:rPr>
  </w:style>
  <w:style w:type="character" w:customStyle="1" w:styleId="WW8Num5z0">
    <w:name w:val="WW8Num5z0"/>
    <w:uiPriority w:val="99"/>
    <w:rsid w:val="00CE5342"/>
    <w:rPr>
      <w:sz w:val="24"/>
    </w:rPr>
  </w:style>
  <w:style w:type="character" w:customStyle="1" w:styleId="WW8Num6z0">
    <w:name w:val="WW8Num6z0"/>
    <w:uiPriority w:val="99"/>
    <w:rsid w:val="00CE5342"/>
    <w:rPr>
      <w:sz w:val="22"/>
    </w:rPr>
  </w:style>
  <w:style w:type="character" w:customStyle="1" w:styleId="WW8Num7z0">
    <w:name w:val="WW8Num7z0"/>
    <w:uiPriority w:val="99"/>
    <w:rsid w:val="00CE5342"/>
    <w:rPr>
      <w:sz w:val="22"/>
    </w:rPr>
  </w:style>
  <w:style w:type="character" w:customStyle="1" w:styleId="WW8Num11z0">
    <w:name w:val="WW8Num11z0"/>
    <w:uiPriority w:val="99"/>
    <w:rsid w:val="00CE5342"/>
    <w:rPr>
      <w:rFonts w:ascii="Arial" w:hAnsi="Arial"/>
      <w:sz w:val="22"/>
    </w:rPr>
  </w:style>
  <w:style w:type="character" w:customStyle="1" w:styleId="6">
    <w:name w:val="Основной шрифт абзаца6"/>
    <w:uiPriority w:val="99"/>
    <w:rsid w:val="00CE5342"/>
  </w:style>
  <w:style w:type="character" w:customStyle="1" w:styleId="WW8Num8z0">
    <w:name w:val="WW8Num8z0"/>
    <w:uiPriority w:val="99"/>
    <w:rsid w:val="00CE5342"/>
    <w:rPr>
      <w:rFonts w:ascii="Arial" w:hAnsi="Arial"/>
      <w:color w:val="auto"/>
    </w:rPr>
  </w:style>
  <w:style w:type="character" w:customStyle="1" w:styleId="WW8Num9z0">
    <w:name w:val="WW8Num9z0"/>
    <w:uiPriority w:val="99"/>
    <w:rsid w:val="00CE5342"/>
    <w:rPr>
      <w:rFonts w:ascii="Times New Roman" w:hAnsi="Times New Roman"/>
    </w:rPr>
  </w:style>
  <w:style w:type="character" w:customStyle="1" w:styleId="WW8Num10z0">
    <w:name w:val="WW8Num10z0"/>
    <w:uiPriority w:val="99"/>
    <w:rsid w:val="00CE5342"/>
    <w:rPr>
      <w:sz w:val="24"/>
    </w:rPr>
  </w:style>
  <w:style w:type="character" w:customStyle="1" w:styleId="5">
    <w:name w:val="Основной шрифт абзаца5"/>
    <w:uiPriority w:val="99"/>
    <w:rsid w:val="00CE5342"/>
  </w:style>
  <w:style w:type="character" w:customStyle="1" w:styleId="Absatz-Standardschriftart">
    <w:name w:val="Absatz-Standardschriftart"/>
    <w:uiPriority w:val="99"/>
    <w:rsid w:val="00CE5342"/>
  </w:style>
  <w:style w:type="character" w:customStyle="1" w:styleId="4">
    <w:name w:val="Основной шрифт абзаца4"/>
    <w:uiPriority w:val="99"/>
    <w:rsid w:val="00CE5342"/>
  </w:style>
  <w:style w:type="character" w:customStyle="1" w:styleId="WW-Absatz-Standardschriftart">
    <w:name w:val="WW-Absatz-Standardschriftart"/>
    <w:uiPriority w:val="99"/>
    <w:rsid w:val="00CE5342"/>
  </w:style>
  <w:style w:type="character" w:customStyle="1" w:styleId="WW-Absatz-Standardschriftart1">
    <w:name w:val="WW-Absatz-Standardschriftart1"/>
    <w:uiPriority w:val="99"/>
    <w:rsid w:val="00CE5342"/>
  </w:style>
  <w:style w:type="character" w:customStyle="1" w:styleId="3">
    <w:name w:val="Основной шрифт абзаца3"/>
    <w:uiPriority w:val="99"/>
    <w:rsid w:val="00CE5342"/>
  </w:style>
  <w:style w:type="character" w:customStyle="1" w:styleId="WW-Absatz-Standardschriftart11">
    <w:name w:val="WW-Absatz-Standardschriftart11"/>
    <w:uiPriority w:val="99"/>
    <w:rsid w:val="00CE5342"/>
  </w:style>
  <w:style w:type="character" w:customStyle="1" w:styleId="WW-Absatz-Standardschriftart111">
    <w:name w:val="WW-Absatz-Standardschriftart111"/>
    <w:uiPriority w:val="99"/>
    <w:rsid w:val="00CE5342"/>
  </w:style>
  <w:style w:type="character" w:customStyle="1" w:styleId="WW-Absatz-Standardschriftart1111">
    <w:name w:val="WW-Absatz-Standardschriftart1111"/>
    <w:uiPriority w:val="99"/>
    <w:rsid w:val="00CE5342"/>
  </w:style>
  <w:style w:type="character" w:customStyle="1" w:styleId="WW-Absatz-Standardschriftart11111">
    <w:name w:val="WW-Absatz-Standardschriftart11111"/>
    <w:uiPriority w:val="99"/>
    <w:rsid w:val="00CE5342"/>
  </w:style>
  <w:style w:type="character" w:customStyle="1" w:styleId="2">
    <w:name w:val="Основной шрифт абзаца2"/>
    <w:uiPriority w:val="99"/>
    <w:rsid w:val="00CE5342"/>
  </w:style>
  <w:style w:type="character" w:customStyle="1" w:styleId="WW8Num8z1">
    <w:name w:val="WW8Num8z1"/>
    <w:uiPriority w:val="99"/>
    <w:rsid w:val="00CE5342"/>
    <w:rPr>
      <w:rFonts w:ascii="Courier New" w:hAnsi="Courier New"/>
    </w:rPr>
  </w:style>
  <w:style w:type="character" w:customStyle="1" w:styleId="WW8Num8z2">
    <w:name w:val="WW8Num8z2"/>
    <w:uiPriority w:val="99"/>
    <w:rsid w:val="00CE5342"/>
    <w:rPr>
      <w:rFonts w:ascii="Wingdings" w:hAnsi="Wingdings"/>
    </w:rPr>
  </w:style>
  <w:style w:type="character" w:customStyle="1" w:styleId="WW8Num8z3">
    <w:name w:val="WW8Num8z3"/>
    <w:uiPriority w:val="99"/>
    <w:rsid w:val="00CE5342"/>
    <w:rPr>
      <w:rFonts w:ascii="Symbol" w:hAnsi="Symbol"/>
    </w:rPr>
  </w:style>
  <w:style w:type="character" w:customStyle="1" w:styleId="1">
    <w:name w:val="Основной шрифт абзаца1"/>
    <w:uiPriority w:val="99"/>
    <w:rsid w:val="00CE5342"/>
  </w:style>
  <w:style w:type="character" w:styleId="PageNumber">
    <w:name w:val="page number"/>
    <w:basedOn w:val="1"/>
    <w:uiPriority w:val="99"/>
    <w:rsid w:val="00CE5342"/>
    <w:rPr>
      <w:rFonts w:cs="Times New Roman"/>
    </w:rPr>
  </w:style>
  <w:style w:type="character" w:customStyle="1" w:styleId="8">
    <w:name w:val="Знак Знак8"/>
    <w:uiPriority w:val="99"/>
    <w:rsid w:val="00CE5342"/>
    <w:rPr>
      <w:b/>
      <w:sz w:val="24"/>
      <w:lang w:val="ru-RU" w:eastAsia="ar-SA" w:bidi="ar-SA"/>
    </w:rPr>
  </w:style>
  <w:style w:type="character" w:styleId="Hyperlink">
    <w:name w:val="Hyperlink"/>
    <w:basedOn w:val="DefaultParagraphFont"/>
    <w:uiPriority w:val="99"/>
    <w:rsid w:val="00CE5342"/>
    <w:rPr>
      <w:rFonts w:cs="Times New Roman"/>
      <w:color w:val="003366"/>
      <w:u w:val="none"/>
    </w:rPr>
  </w:style>
  <w:style w:type="character" w:customStyle="1" w:styleId="a">
    <w:name w:val="Основной шрифт"/>
    <w:uiPriority w:val="99"/>
    <w:rsid w:val="00CE5342"/>
  </w:style>
  <w:style w:type="character" w:customStyle="1" w:styleId="a0">
    <w:name w:val="Знак Знак Знак"/>
    <w:uiPriority w:val="99"/>
    <w:rsid w:val="00CE5342"/>
    <w:rPr>
      <w:color w:val="000000"/>
      <w:sz w:val="24"/>
      <w:lang w:val="ru-RU" w:eastAsia="ar-SA" w:bidi="ar-SA"/>
    </w:rPr>
  </w:style>
  <w:style w:type="character" w:styleId="Strong">
    <w:name w:val="Strong"/>
    <w:basedOn w:val="DefaultParagraphFont"/>
    <w:uiPriority w:val="99"/>
    <w:qFormat/>
    <w:rsid w:val="00CE5342"/>
    <w:rPr>
      <w:rFonts w:cs="Times New Roman"/>
      <w:b/>
    </w:rPr>
  </w:style>
  <w:style w:type="character" w:customStyle="1" w:styleId="a1">
    <w:name w:val="Нижний колонтитул Знак"/>
    <w:uiPriority w:val="99"/>
    <w:rsid w:val="00CE5342"/>
    <w:rPr>
      <w:sz w:val="24"/>
    </w:rPr>
  </w:style>
  <w:style w:type="character" w:customStyle="1" w:styleId="a2">
    <w:name w:val="Название Знак"/>
    <w:uiPriority w:val="99"/>
    <w:rsid w:val="00CE5342"/>
    <w:rPr>
      <w:b/>
      <w:sz w:val="24"/>
    </w:rPr>
  </w:style>
  <w:style w:type="character" w:customStyle="1" w:styleId="a3">
    <w:name w:val="Символ нумерации"/>
    <w:uiPriority w:val="99"/>
    <w:rsid w:val="00CE5342"/>
  </w:style>
  <w:style w:type="paragraph" w:customStyle="1" w:styleId="a4">
    <w:name w:val="Заголовок"/>
    <w:basedOn w:val="Normal"/>
    <w:next w:val="BodyText"/>
    <w:uiPriority w:val="99"/>
    <w:rsid w:val="00CE5342"/>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CE5342"/>
    <w:pPr>
      <w:jc w:val="both"/>
    </w:pPr>
  </w:style>
  <w:style w:type="character" w:customStyle="1" w:styleId="BodyTextChar">
    <w:name w:val="Body Text Char"/>
    <w:basedOn w:val="DefaultParagraphFont"/>
    <w:link w:val="BodyText"/>
    <w:uiPriority w:val="99"/>
    <w:locked/>
    <w:rsid w:val="00CE5342"/>
    <w:rPr>
      <w:rFonts w:ascii="Times New Roman" w:hAnsi="Times New Roman" w:cs="Times New Roman"/>
      <w:sz w:val="24"/>
      <w:szCs w:val="24"/>
      <w:lang w:eastAsia="ar-SA" w:bidi="ar-SA"/>
    </w:rPr>
  </w:style>
  <w:style w:type="paragraph" w:styleId="List">
    <w:name w:val="List"/>
    <w:basedOn w:val="BodyText"/>
    <w:uiPriority w:val="99"/>
    <w:rsid w:val="00CE5342"/>
    <w:rPr>
      <w:rFonts w:cs="Tahoma"/>
    </w:rPr>
  </w:style>
  <w:style w:type="paragraph" w:customStyle="1" w:styleId="60">
    <w:name w:val="Название6"/>
    <w:basedOn w:val="Normal"/>
    <w:uiPriority w:val="99"/>
    <w:rsid w:val="00CE5342"/>
    <w:pPr>
      <w:suppressLineNumbers/>
      <w:spacing w:before="120" w:after="120"/>
    </w:pPr>
    <w:rPr>
      <w:rFonts w:ascii="Arial" w:hAnsi="Arial" w:cs="Mangal"/>
      <w:i/>
      <w:iCs/>
      <w:sz w:val="20"/>
    </w:rPr>
  </w:style>
  <w:style w:type="paragraph" w:customStyle="1" w:styleId="61">
    <w:name w:val="Указатель6"/>
    <w:basedOn w:val="Normal"/>
    <w:uiPriority w:val="99"/>
    <w:rsid w:val="00CE5342"/>
    <w:pPr>
      <w:suppressLineNumbers/>
    </w:pPr>
    <w:rPr>
      <w:rFonts w:ascii="Arial" w:hAnsi="Arial" w:cs="Mangal"/>
    </w:rPr>
  </w:style>
  <w:style w:type="paragraph" w:customStyle="1" w:styleId="50">
    <w:name w:val="Название5"/>
    <w:basedOn w:val="Normal"/>
    <w:uiPriority w:val="99"/>
    <w:rsid w:val="00CE5342"/>
    <w:pPr>
      <w:suppressLineNumbers/>
      <w:spacing w:before="120" w:after="120"/>
    </w:pPr>
    <w:rPr>
      <w:rFonts w:ascii="Arial" w:hAnsi="Arial" w:cs="Mangal"/>
      <w:i/>
      <w:iCs/>
      <w:sz w:val="20"/>
    </w:rPr>
  </w:style>
  <w:style w:type="paragraph" w:customStyle="1" w:styleId="51">
    <w:name w:val="Указатель5"/>
    <w:basedOn w:val="Normal"/>
    <w:uiPriority w:val="99"/>
    <w:rsid w:val="00CE5342"/>
    <w:pPr>
      <w:suppressLineNumbers/>
    </w:pPr>
    <w:rPr>
      <w:rFonts w:ascii="Arial" w:hAnsi="Arial" w:cs="Mangal"/>
    </w:rPr>
  </w:style>
  <w:style w:type="paragraph" w:customStyle="1" w:styleId="40">
    <w:name w:val="Название4"/>
    <w:basedOn w:val="Normal"/>
    <w:uiPriority w:val="99"/>
    <w:rsid w:val="00CE5342"/>
    <w:pPr>
      <w:suppressLineNumbers/>
      <w:spacing w:before="120" w:after="120"/>
    </w:pPr>
    <w:rPr>
      <w:rFonts w:ascii="Arial" w:hAnsi="Arial" w:cs="Mangal"/>
      <w:i/>
      <w:iCs/>
      <w:sz w:val="20"/>
    </w:rPr>
  </w:style>
  <w:style w:type="paragraph" w:customStyle="1" w:styleId="41">
    <w:name w:val="Указатель4"/>
    <w:basedOn w:val="Normal"/>
    <w:uiPriority w:val="99"/>
    <w:rsid w:val="00CE5342"/>
    <w:pPr>
      <w:suppressLineNumbers/>
    </w:pPr>
    <w:rPr>
      <w:rFonts w:ascii="Arial" w:hAnsi="Arial" w:cs="Mangal"/>
    </w:rPr>
  </w:style>
  <w:style w:type="paragraph" w:customStyle="1" w:styleId="30">
    <w:name w:val="Название3"/>
    <w:basedOn w:val="Normal"/>
    <w:uiPriority w:val="99"/>
    <w:rsid w:val="00CE5342"/>
    <w:pPr>
      <w:suppressLineNumbers/>
      <w:spacing w:before="120" w:after="120"/>
    </w:pPr>
    <w:rPr>
      <w:rFonts w:cs="Tahoma"/>
      <w:i/>
      <w:iCs/>
    </w:rPr>
  </w:style>
  <w:style w:type="paragraph" w:customStyle="1" w:styleId="31">
    <w:name w:val="Указатель3"/>
    <w:basedOn w:val="Normal"/>
    <w:uiPriority w:val="99"/>
    <w:rsid w:val="00CE5342"/>
    <w:pPr>
      <w:suppressLineNumbers/>
    </w:pPr>
    <w:rPr>
      <w:rFonts w:cs="Tahoma"/>
    </w:rPr>
  </w:style>
  <w:style w:type="paragraph" w:customStyle="1" w:styleId="20">
    <w:name w:val="Название2"/>
    <w:basedOn w:val="Normal"/>
    <w:uiPriority w:val="99"/>
    <w:rsid w:val="00CE5342"/>
    <w:pPr>
      <w:suppressLineNumbers/>
      <w:spacing w:before="120" w:after="120"/>
    </w:pPr>
    <w:rPr>
      <w:rFonts w:cs="Tahoma"/>
      <w:i/>
      <w:iCs/>
    </w:rPr>
  </w:style>
  <w:style w:type="paragraph" w:customStyle="1" w:styleId="21">
    <w:name w:val="Указатель2"/>
    <w:basedOn w:val="Normal"/>
    <w:uiPriority w:val="99"/>
    <w:rsid w:val="00CE5342"/>
    <w:pPr>
      <w:suppressLineNumbers/>
    </w:pPr>
    <w:rPr>
      <w:rFonts w:cs="Tahoma"/>
    </w:rPr>
  </w:style>
  <w:style w:type="paragraph" w:customStyle="1" w:styleId="10">
    <w:name w:val="Название1"/>
    <w:basedOn w:val="Normal"/>
    <w:uiPriority w:val="99"/>
    <w:rsid w:val="00CE5342"/>
    <w:pPr>
      <w:suppressLineNumbers/>
      <w:spacing w:before="120" w:after="120"/>
    </w:pPr>
    <w:rPr>
      <w:rFonts w:cs="Tahoma"/>
      <w:i/>
      <w:iCs/>
    </w:rPr>
  </w:style>
  <w:style w:type="paragraph" w:customStyle="1" w:styleId="11">
    <w:name w:val="Указатель1"/>
    <w:basedOn w:val="Normal"/>
    <w:uiPriority w:val="99"/>
    <w:rsid w:val="00CE5342"/>
    <w:pPr>
      <w:suppressLineNumbers/>
    </w:pPr>
    <w:rPr>
      <w:rFonts w:cs="Tahoma"/>
    </w:rPr>
  </w:style>
  <w:style w:type="paragraph" w:customStyle="1" w:styleId="22">
    <w:name w:val="Знак2"/>
    <w:basedOn w:val="Normal"/>
    <w:uiPriority w:val="99"/>
    <w:rsid w:val="00CE5342"/>
    <w:pPr>
      <w:spacing w:after="160" w:line="240" w:lineRule="exact"/>
    </w:pPr>
    <w:rPr>
      <w:rFonts w:ascii="Verdana" w:hAnsi="Verdana" w:cs="Verdana"/>
      <w:sz w:val="20"/>
      <w:szCs w:val="20"/>
      <w:lang w:val="en-US"/>
    </w:rPr>
  </w:style>
  <w:style w:type="paragraph" w:styleId="Footer">
    <w:name w:val="footer"/>
    <w:basedOn w:val="Normal"/>
    <w:link w:val="FooterChar"/>
    <w:uiPriority w:val="99"/>
    <w:rsid w:val="00CE5342"/>
    <w:pPr>
      <w:tabs>
        <w:tab w:val="center" w:pos="4677"/>
        <w:tab w:val="right" w:pos="9355"/>
      </w:tabs>
    </w:pPr>
  </w:style>
  <w:style w:type="character" w:customStyle="1" w:styleId="FooterChar">
    <w:name w:val="Footer Char"/>
    <w:basedOn w:val="DefaultParagraphFont"/>
    <w:link w:val="Footer"/>
    <w:uiPriority w:val="99"/>
    <w:locked/>
    <w:rsid w:val="00CE5342"/>
    <w:rPr>
      <w:rFonts w:ascii="Times New Roman" w:hAnsi="Times New Roman" w:cs="Times New Roman"/>
      <w:sz w:val="24"/>
      <w:szCs w:val="24"/>
      <w:lang w:eastAsia="ar-SA" w:bidi="ar-SA"/>
    </w:rPr>
  </w:style>
  <w:style w:type="paragraph" w:styleId="Title">
    <w:name w:val="Title"/>
    <w:basedOn w:val="Normal"/>
    <w:next w:val="Subtitle"/>
    <w:link w:val="TitleChar"/>
    <w:uiPriority w:val="99"/>
    <w:qFormat/>
    <w:rsid w:val="00CE5342"/>
    <w:pPr>
      <w:jc w:val="center"/>
    </w:pPr>
    <w:rPr>
      <w:b/>
      <w:bCs/>
      <w:sz w:val="32"/>
    </w:rPr>
  </w:style>
  <w:style w:type="character" w:customStyle="1" w:styleId="TitleChar">
    <w:name w:val="Title Char"/>
    <w:basedOn w:val="DefaultParagraphFont"/>
    <w:link w:val="Title"/>
    <w:uiPriority w:val="99"/>
    <w:locked/>
    <w:rsid w:val="00CE5342"/>
    <w:rPr>
      <w:rFonts w:ascii="Times New Roman" w:hAnsi="Times New Roman" w:cs="Times New Roman"/>
      <w:b/>
      <w:bCs/>
      <w:sz w:val="24"/>
      <w:szCs w:val="24"/>
      <w:lang w:eastAsia="ar-SA" w:bidi="ar-SA"/>
    </w:rPr>
  </w:style>
  <w:style w:type="paragraph" w:styleId="Subtitle">
    <w:name w:val="Subtitle"/>
    <w:basedOn w:val="Normal"/>
    <w:next w:val="BodyText"/>
    <w:link w:val="SubtitleChar"/>
    <w:uiPriority w:val="99"/>
    <w:qFormat/>
    <w:rsid w:val="00CE5342"/>
    <w:pPr>
      <w:jc w:val="center"/>
    </w:pPr>
    <w:rPr>
      <w:b/>
      <w:bCs/>
    </w:rPr>
  </w:style>
  <w:style w:type="character" w:customStyle="1" w:styleId="SubtitleChar">
    <w:name w:val="Subtitle Char"/>
    <w:basedOn w:val="DefaultParagraphFont"/>
    <w:link w:val="Subtitle"/>
    <w:uiPriority w:val="99"/>
    <w:locked/>
    <w:rsid w:val="00CE5342"/>
    <w:rPr>
      <w:rFonts w:ascii="Times New Roman" w:hAnsi="Times New Roman" w:cs="Times New Roman"/>
      <w:b/>
      <w:bCs/>
      <w:sz w:val="24"/>
      <w:szCs w:val="24"/>
      <w:lang w:eastAsia="ar-SA" w:bidi="ar-SA"/>
    </w:rPr>
  </w:style>
  <w:style w:type="paragraph" w:styleId="Header">
    <w:name w:val="header"/>
    <w:basedOn w:val="Normal"/>
    <w:link w:val="HeaderChar"/>
    <w:uiPriority w:val="99"/>
    <w:rsid w:val="00CE5342"/>
    <w:pPr>
      <w:tabs>
        <w:tab w:val="center" w:pos="4677"/>
        <w:tab w:val="right" w:pos="9355"/>
      </w:tabs>
    </w:pPr>
  </w:style>
  <w:style w:type="character" w:customStyle="1" w:styleId="HeaderChar">
    <w:name w:val="Header Char"/>
    <w:basedOn w:val="DefaultParagraphFont"/>
    <w:link w:val="Header"/>
    <w:uiPriority w:val="99"/>
    <w:locked/>
    <w:rsid w:val="00CE5342"/>
    <w:rPr>
      <w:rFonts w:ascii="Times New Roman" w:hAnsi="Times New Roman" w:cs="Times New Roman"/>
      <w:sz w:val="24"/>
      <w:szCs w:val="24"/>
      <w:lang w:eastAsia="ar-SA" w:bidi="ar-SA"/>
    </w:rPr>
  </w:style>
  <w:style w:type="paragraph" w:customStyle="1" w:styleId="210">
    <w:name w:val="Основной текст с отступом 21"/>
    <w:basedOn w:val="Normal"/>
    <w:uiPriority w:val="99"/>
    <w:rsid w:val="00CE5342"/>
    <w:pPr>
      <w:widowControl w:val="0"/>
      <w:shd w:val="clear" w:color="auto" w:fill="FFFFFF"/>
      <w:autoSpaceDE w:val="0"/>
      <w:ind w:firstLine="720"/>
      <w:jc w:val="both"/>
    </w:pPr>
    <w:rPr>
      <w:color w:val="000000"/>
    </w:rPr>
  </w:style>
  <w:style w:type="paragraph" w:styleId="BodyTextIndent">
    <w:name w:val="Body Text Indent"/>
    <w:basedOn w:val="Normal"/>
    <w:link w:val="BodyTextIndentChar"/>
    <w:uiPriority w:val="99"/>
    <w:rsid w:val="00CE5342"/>
    <w:pPr>
      <w:shd w:val="clear" w:color="auto" w:fill="FFFFFF"/>
      <w:ind w:firstLine="720"/>
      <w:jc w:val="both"/>
    </w:pPr>
    <w:rPr>
      <w:b/>
      <w:bCs/>
      <w:color w:val="000000"/>
    </w:rPr>
  </w:style>
  <w:style w:type="character" w:customStyle="1" w:styleId="BodyTextIndentChar">
    <w:name w:val="Body Text Indent Char"/>
    <w:basedOn w:val="DefaultParagraphFont"/>
    <w:link w:val="BodyTextIndent"/>
    <w:uiPriority w:val="99"/>
    <w:locked/>
    <w:rsid w:val="00CE5342"/>
    <w:rPr>
      <w:rFonts w:ascii="Times New Roman" w:hAnsi="Times New Roman" w:cs="Times New Roman"/>
      <w:b/>
      <w:bCs/>
      <w:color w:val="000000"/>
      <w:sz w:val="24"/>
      <w:szCs w:val="24"/>
      <w:shd w:val="clear" w:color="auto" w:fill="FFFFFF"/>
      <w:lang w:eastAsia="ar-SA" w:bidi="ar-SA"/>
    </w:rPr>
  </w:style>
  <w:style w:type="paragraph" w:customStyle="1" w:styleId="12">
    <w:name w:val="Обычный1"/>
    <w:uiPriority w:val="99"/>
    <w:rsid w:val="00CE5342"/>
    <w:pPr>
      <w:suppressAutoHyphens/>
    </w:pPr>
    <w:rPr>
      <w:rFonts w:ascii="Times New Roman" w:hAnsi="Times New Roman"/>
      <w:sz w:val="20"/>
      <w:szCs w:val="20"/>
      <w:lang w:eastAsia="ar-SA"/>
    </w:rPr>
  </w:style>
  <w:style w:type="paragraph" w:customStyle="1" w:styleId="610">
    <w:name w:val="Заголовок 61"/>
    <w:basedOn w:val="12"/>
    <w:next w:val="12"/>
    <w:uiPriority w:val="99"/>
    <w:rsid w:val="00CE5342"/>
    <w:pPr>
      <w:keepNext/>
      <w:tabs>
        <w:tab w:val="left" w:pos="426"/>
      </w:tabs>
      <w:spacing w:before="120"/>
      <w:jc w:val="center"/>
    </w:pPr>
    <w:rPr>
      <w:b/>
      <w:sz w:val="22"/>
    </w:rPr>
  </w:style>
  <w:style w:type="paragraph" w:customStyle="1" w:styleId="110">
    <w:name w:val="Заголовок 11"/>
    <w:basedOn w:val="12"/>
    <w:next w:val="12"/>
    <w:uiPriority w:val="99"/>
    <w:rsid w:val="00CE5342"/>
    <w:pPr>
      <w:keepNext/>
      <w:spacing w:line="360" w:lineRule="auto"/>
      <w:jc w:val="both"/>
    </w:pPr>
    <w:rPr>
      <w:b/>
    </w:rPr>
  </w:style>
  <w:style w:type="paragraph" w:customStyle="1" w:styleId="211">
    <w:name w:val="Заголовок 21"/>
    <w:basedOn w:val="12"/>
    <w:next w:val="12"/>
    <w:uiPriority w:val="99"/>
    <w:rsid w:val="00CE5342"/>
    <w:pPr>
      <w:keepNext/>
      <w:spacing w:line="360" w:lineRule="auto"/>
      <w:jc w:val="center"/>
    </w:pPr>
    <w:rPr>
      <w:b/>
    </w:rPr>
  </w:style>
  <w:style w:type="paragraph" w:customStyle="1" w:styleId="310">
    <w:name w:val="Заголовок 31"/>
    <w:basedOn w:val="12"/>
    <w:next w:val="12"/>
    <w:uiPriority w:val="99"/>
    <w:rsid w:val="00CE5342"/>
    <w:pPr>
      <w:keepNext/>
      <w:spacing w:before="60" w:after="60"/>
      <w:jc w:val="center"/>
    </w:pPr>
    <w:rPr>
      <w:b/>
      <w:sz w:val="18"/>
    </w:rPr>
  </w:style>
  <w:style w:type="paragraph" w:customStyle="1" w:styleId="212">
    <w:name w:val="Основной текст 21"/>
    <w:basedOn w:val="Normal"/>
    <w:uiPriority w:val="99"/>
    <w:rsid w:val="00CE5342"/>
    <w:rPr>
      <w:bCs/>
      <w:sz w:val="16"/>
      <w:szCs w:val="16"/>
    </w:rPr>
  </w:style>
  <w:style w:type="paragraph" w:customStyle="1" w:styleId="311">
    <w:name w:val="Основной текст с отступом 31"/>
    <w:basedOn w:val="Normal"/>
    <w:uiPriority w:val="99"/>
    <w:rsid w:val="00CE5342"/>
    <w:pPr>
      <w:shd w:val="clear" w:color="auto" w:fill="FFFFFF"/>
      <w:ind w:firstLine="708"/>
      <w:jc w:val="both"/>
    </w:pPr>
  </w:style>
  <w:style w:type="paragraph" w:customStyle="1" w:styleId="312">
    <w:name w:val="Основной текст 31"/>
    <w:basedOn w:val="Normal"/>
    <w:uiPriority w:val="99"/>
    <w:rsid w:val="00CE5342"/>
    <w:pPr>
      <w:jc w:val="center"/>
    </w:pPr>
    <w:rPr>
      <w:b/>
      <w:sz w:val="32"/>
      <w:szCs w:val="32"/>
    </w:rPr>
  </w:style>
  <w:style w:type="paragraph" w:customStyle="1" w:styleId="ConsPlusNormal">
    <w:name w:val="ConsPlusNormal"/>
    <w:uiPriority w:val="99"/>
    <w:rsid w:val="00CE5342"/>
    <w:pPr>
      <w:widowControl w:val="0"/>
      <w:suppressAutoHyphens/>
      <w:autoSpaceDE w:val="0"/>
      <w:ind w:firstLine="720"/>
    </w:pPr>
    <w:rPr>
      <w:rFonts w:ascii="Arial" w:hAnsi="Arial" w:cs="Arial"/>
      <w:sz w:val="20"/>
      <w:szCs w:val="20"/>
      <w:lang w:eastAsia="ar-SA"/>
    </w:rPr>
  </w:style>
  <w:style w:type="paragraph" w:customStyle="1" w:styleId="32">
    <w:name w:val="Стиль3 Знак Знак"/>
    <w:basedOn w:val="210"/>
    <w:uiPriority w:val="99"/>
    <w:rsid w:val="00CE5342"/>
    <w:pPr>
      <w:shd w:val="clear" w:color="auto" w:fill="auto"/>
      <w:tabs>
        <w:tab w:val="left" w:pos="3467"/>
      </w:tabs>
      <w:autoSpaceDE/>
      <w:ind w:left="360" w:firstLine="0"/>
    </w:pPr>
    <w:rPr>
      <w:color w:val="auto"/>
      <w:szCs w:val="20"/>
    </w:rPr>
  </w:style>
  <w:style w:type="paragraph" w:customStyle="1" w:styleId="2-11">
    <w:name w:val="содержание2-11"/>
    <w:basedOn w:val="Normal"/>
    <w:uiPriority w:val="99"/>
    <w:rsid w:val="00CE5342"/>
    <w:pPr>
      <w:spacing w:after="60"/>
      <w:jc w:val="both"/>
    </w:pPr>
  </w:style>
  <w:style w:type="paragraph" w:customStyle="1" w:styleId="13">
    <w:name w:val="Цитата1"/>
    <w:basedOn w:val="Normal"/>
    <w:uiPriority w:val="99"/>
    <w:rsid w:val="00CE5342"/>
    <w:pPr>
      <w:ind w:left="6096" w:right="-2"/>
    </w:pPr>
    <w:rPr>
      <w:b/>
      <w:szCs w:val="20"/>
    </w:rPr>
  </w:style>
  <w:style w:type="paragraph" w:styleId="BalloonText">
    <w:name w:val="Balloon Text"/>
    <w:basedOn w:val="Normal"/>
    <w:link w:val="BalloonTextChar"/>
    <w:uiPriority w:val="99"/>
    <w:rsid w:val="00CE5342"/>
    <w:rPr>
      <w:rFonts w:ascii="Tahoma" w:hAnsi="Tahoma" w:cs="Tahoma"/>
      <w:sz w:val="16"/>
      <w:szCs w:val="16"/>
    </w:rPr>
  </w:style>
  <w:style w:type="character" w:customStyle="1" w:styleId="BalloonTextChar">
    <w:name w:val="Balloon Text Char"/>
    <w:basedOn w:val="DefaultParagraphFont"/>
    <w:link w:val="BalloonText"/>
    <w:uiPriority w:val="99"/>
    <w:locked/>
    <w:rsid w:val="00CE5342"/>
    <w:rPr>
      <w:rFonts w:ascii="Tahoma" w:hAnsi="Tahoma" w:cs="Tahoma"/>
      <w:sz w:val="16"/>
      <w:szCs w:val="16"/>
      <w:lang w:eastAsia="ar-SA" w:bidi="ar-SA"/>
    </w:rPr>
  </w:style>
  <w:style w:type="paragraph" w:customStyle="1" w:styleId="Preformat">
    <w:name w:val="Preformat"/>
    <w:uiPriority w:val="99"/>
    <w:rsid w:val="00CE5342"/>
    <w:pPr>
      <w:suppressAutoHyphens/>
    </w:pPr>
    <w:rPr>
      <w:rFonts w:ascii="Courier New" w:hAnsi="Courier New"/>
      <w:sz w:val="20"/>
      <w:szCs w:val="20"/>
      <w:lang w:eastAsia="ar-SA"/>
    </w:rPr>
  </w:style>
  <w:style w:type="paragraph" w:customStyle="1" w:styleId="14">
    <w:name w:val="Название объекта1"/>
    <w:basedOn w:val="Normal"/>
    <w:uiPriority w:val="99"/>
    <w:rsid w:val="00CE5342"/>
    <w:pPr>
      <w:jc w:val="center"/>
    </w:pPr>
    <w:rPr>
      <w:b/>
      <w:sz w:val="38"/>
      <w:szCs w:val="20"/>
    </w:rPr>
  </w:style>
  <w:style w:type="paragraph" w:customStyle="1" w:styleId="15">
    <w:name w:val="Текст1"/>
    <w:basedOn w:val="Normal"/>
    <w:uiPriority w:val="99"/>
    <w:rsid w:val="00CE5342"/>
    <w:rPr>
      <w:rFonts w:ascii="Courier New" w:hAnsi="Courier New" w:cs="Courier New"/>
      <w:sz w:val="20"/>
      <w:szCs w:val="20"/>
    </w:rPr>
  </w:style>
  <w:style w:type="paragraph" w:customStyle="1" w:styleId="23">
    <w:name w:val="Цитата2"/>
    <w:basedOn w:val="12"/>
    <w:uiPriority w:val="99"/>
    <w:rsid w:val="00CE5342"/>
    <w:pPr>
      <w:tabs>
        <w:tab w:val="left" w:pos="4590"/>
      </w:tabs>
      <w:spacing w:line="360" w:lineRule="auto"/>
      <w:ind w:left="459" w:right="-108" w:hanging="425"/>
      <w:jc w:val="both"/>
    </w:pPr>
    <w:rPr>
      <w:sz w:val="28"/>
    </w:rPr>
  </w:style>
  <w:style w:type="paragraph" w:customStyle="1" w:styleId="16">
    <w:name w:val="Стиль1"/>
    <w:basedOn w:val="Normal"/>
    <w:uiPriority w:val="99"/>
    <w:rsid w:val="00CE5342"/>
    <w:pPr>
      <w:keepNext/>
      <w:keepLines/>
      <w:widowControl w:val="0"/>
      <w:suppressLineNumbers/>
      <w:tabs>
        <w:tab w:val="left" w:pos="4320"/>
      </w:tabs>
      <w:spacing w:after="60"/>
      <w:ind w:left="432" w:hanging="432"/>
    </w:pPr>
    <w:rPr>
      <w:b/>
      <w:sz w:val="28"/>
    </w:rPr>
  </w:style>
  <w:style w:type="paragraph" w:customStyle="1" w:styleId="213">
    <w:name w:val="Нумерованный список 21"/>
    <w:basedOn w:val="Normal"/>
    <w:uiPriority w:val="99"/>
    <w:rsid w:val="00CE5342"/>
    <w:pPr>
      <w:tabs>
        <w:tab w:val="left" w:pos="4320"/>
      </w:tabs>
      <w:ind w:left="432" w:hanging="432"/>
    </w:pPr>
  </w:style>
  <w:style w:type="paragraph" w:customStyle="1" w:styleId="24">
    <w:name w:val="Стиль2"/>
    <w:basedOn w:val="213"/>
    <w:uiPriority w:val="99"/>
    <w:rsid w:val="00CE5342"/>
    <w:pPr>
      <w:keepNext/>
      <w:keepLines/>
      <w:widowControl w:val="0"/>
      <w:suppressLineNumbers/>
      <w:tabs>
        <w:tab w:val="left" w:pos="5364"/>
        <w:tab w:val="left" w:pos="6408"/>
        <w:tab w:val="left" w:pos="7452"/>
        <w:tab w:val="left" w:pos="8496"/>
        <w:tab w:val="left" w:pos="9540"/>
        <w:tab w:val="left" w:pos="10584"/>
        <w:tab w:val="left" w:pos="11628"/>
        <w:tab w:val="left" w:pos="12672"/>
        <w:tab w:val="left" w:pos="14760"/>
      </w:tabs>
      <w:spacing w:after="60"/>
      <w:ind w:left="1476" w:hanging="576"/>
      <w:jc w:val="both"/>
    </w:pPr>
    <w:rPr>
      <w:b/>
      <w:szCs w:val="20"/>
    </w:rPr>
  </w:style>
  <w:style w:type="paragraph" w:customStyle="1" w:styleId="33">
    <w:name w:val="Стиль3 Знак"/>
    <w:basedOn w:val="210"/>
    <w:uiPriority w:val="99"/>
    <w:rsid w:val="00CE5342"/>
    <w:pPr>
      <w:shd w:val="clear" w:color="auto" w:fill="auto"/>
      <w:tabs>
        <w:tab w:val="left" w:pos="2907"/>
      </w:tabs>
      <w:autoSpaceDE/>
      <w:ind w:left="283" w:firstLine="0"/>
      <w:textAlignment w:val="baseline"/>
    </w:pPr>
    <w:rPr>
      <w:rFonts w:ascii="Arial" w:hAnsi="Arial"/>
      <w:color w:val="auto"/>
      <w:szCs w:val="20"/>
    </w:rPr>
  </w:style>
  <w:style w:type="paragraph" w:customStyle="1" w:styleId="ConsPlusNonformat">
    <w:name w:val="ConsPlusNonformat"/>
    <w:uiPriority w:val="99"/>
    <w:rsid w:val="00CE5342"/>
    <w:pPr>
      <w:widowControl w:val="0"/>
      <w:suppressAutoHyphens/>
      <w:autoSpaceDE w:val="0"/>
    </w:pPr>
    <w:rPr>
      <w:rFonts w:ascii="Courier New" w:hAnsi="Courier New" w:cs="Courier New"/>
      <w:sz w:val="20"/>
      <w:szCs w:val="20"/>
      <w:lang w:eastAsia="ar-SA"/>
    </w:rPr>
  </w:style>
  <w:style w:type="paragraph" w:customStyle="1" w:styleId="313">
    <w:name w:val="аголовок 31"/>
    <w:basedOn w:val="Normal"/>
    <w:next w:val="Normal"/>
    <w:uiPriority w:val="99"/>
    <w:rsid w:val="00CE5342"/>
    <w:pPr>
      <w:keepNext/>
      <w:jc w:val="both"/>
    </w:pPr>
  </w:style>
  <w:style w:type="paragraph" w:customStyle="1" w:styleId="ConsNormal">
    <w:name w:val="ConsNormal"/>
    <w:uiPriority w:val="99"/>
    <w:rsid w:val="00CE5342"/>
    <w:pPr>
      <w:widowControl w:val="0"/>
      <w:suppressAutoHyphens/>
      <w:autoSpaceDE w:val="0"/>
      <w:ind w:right="19772" w:firstLine="720"/>
    </w:pPr>
    <w:rPr>
      <w:rFonts w:ascii="Arial" w:hAnsi="Arial" w:cs="Arial"/>
      <w:sz w:val="20"/>
      <w:szCs w:val="20"/>
      <w:lang w:eastAsia="ar-SA"/>
    </w:rPr>
  </w:style>
  <w:style w:type="paragraph" w:customStyle="1" w:styleId="a5">
    <w:name w:val="Таблицы (моноширинный)"/>
    <w:basedOn w:val="Normal"/>
    <w:next w:val="Normal"/>
    <w:uiPriority w:val="99"/>
    <w:rsid w:val="00CE5342"/>
    <w:pPr>
      <w:widowControl w:val="0"/>
      <w:autoSpaceDE w:val="0"/>
      <w:jc w:val="both"/>
    </w:pPr>
    <w:rPr>
      <w:rFonts w:ascii="Courier New" w:hAnsi="Courier New" w:cs="Courier New"/>
      <w:sz w:val="20"/>
      <w:szCs w:val="20"/>
    </w:rPr>
  </w:style>
  <w:style w:type="paragraph" w:styleId="NormalWeb">
    <w:name w:val="Normal (Web)"/>
    <w:basedOn w:val="Normal"/>
    <w:uiPriority w:val="99"/>
    <w:rsid w:val="00CE5342"/>
    <w:pPr>
      <w:spacing w:before="100" w:after="119"/>
    </w:pPr>
  </w:style>
  <w:style w:type="paragraph" w:customStyle="1" w:styleId="western">
    <w:name w:val="western"/>
    <w:basedOn w:val="Normal"/>
    <w:uiPriority w:val="99"/>
    <w:rsid w:val="00CE5342"/>
    <w:pPr>
      <w:spacing w:before="100" w:after="119"/>
    </w:pPr>
  </w:style>
  <w:style w:type="paragraph" w:customStyle="1" w:styleId="17">
    <w:name w:val="Приветствие1"/>
    <w:basedOn w:val="Normal"/>
    <w:next w:val="Normal"/>
    <w:uiPriority w:val="99"/>
    <w:rsid w:val="00CE5342"/>
    <w:rPr>
      <w:sz w:val="20"/>
      <w:szCs w:val="20"/>
    </w:rPr>
  </w:style>
  <w:style w:type="paragraph" w:customStyle="1" w:styleId="a6">
    <w:name w:val="Содержимое таблицы"/>
    <w:basedOn w:val="Normal"/>
    <w:uiPriority w:val="99"/>
    <w:rsid w:val="00CE5342"/>
    <w:pPr>
      <w:suppressLineNumbers/>
    </w:pPr>
  </w:style>
  <w:style w:type="paragraph" w:customStyle="1" w:styleId="ConsPlusTitle">
    <w:name w:val="ConsPlusTitle"/>
    <w:uiPriority w:val="99"/>
    <w:rsid w:val="00CE5342"/>
    <w:pPr>
      <w:widowControl w:val="0"/>
      <w:suppressAutoHyphens/>
      <w:autoSpaceDE w:val="0"/>
    </w:pPr>
    <w:rPr>
      <w:rFonts w:ascii="Arial" w:hAnsi="Arial" w:cs="Arial"/>
      <w:b/>
      <w:bCs/>
      <w:sz w:val="20"/>
      <w:szCs w:val="20"/>
      <w:lang w:eastAsia="ar-SA"/>
    </w:rPr>
  </w:style>
  <w:style w:type="paragraph" w:customStyle="1" w:styleId="a7">
    <w:name w:val="Вертикальный отступ"/>
    <w:basedOn w:val="Normal"/>
    <w:uiPriority w:val="99"/>
    <w:rsid w:val="00CE5342"/>
    <w:pPr>
      <w:jc w:val="center"/>
    </w:pPr>
    <w:rPr>
      <w:sz w:val="28"/>
      <w:szCs w:val="20"/>
      <w:lang w:val="en-US"/>
    </w:rPr>
  </w:style>
  <w:style w:type="paragraph" w:customStyle="1" w:styleId="western1">
    <w:name w:val="western1"/>
    <w:basedOn w:val="Normal"/>
    <w:uiPriority w:val="99"/>
    <w:rsid w:val="00CE5342"/>
    <w:pPr>
      <w:spacing w:before="100"/>
    </w:pPr>
    <w:rPr>
      <w:rFonts w:ascii="Arial" w:hAnsi="Arial" w:cs="Arial"/>
    </w:rPr>
  </w:style>
  <w:style w:type="paragraph" w:customStyle="1" w:styleId="a8">
    <w:name w:val="Заголовок таблицы"/>
    <w:basedOn w:val="a6"/>
    <w:uiPriority w:val="99"/>
    <w:rsid w:val="00CE5342"/>
    <w:pPr>
      <w:jc w:val="center"/>
    </w:pPr>
    <w:rPr>
      <w:b/>
      <w:bCs/>
    </w:rPr>
  </w:style>
  <w:style w:type="paragraph" w:customStyle="1" w:styleId="a9">
    <w:name w:val="Содержимое врезки"/>
    <w:basedOn w:val="BodyText"/>
    <w:uiPriority w:val="99"/>
    <w:rsid w:val="00CE5342"/>
  </w:style>
  <w:style w:type="paragraph" w:customStyle="1" w:styleId="aa">
    <w:name w:val="Знак Знак Знак Знак Знак Знак Знак"/>
    <w:basedOn w:val="Normal"/>
    <w:uiPriority w:val="99"/>
    <w:rsid w:val="00CE5342"/>
    <w:pPr>
      <w:suppressAutoHyphens w:val="0"/>
      <w:spacing w:before="100" w:beforeAutospacing="1" w:after="100" w:afterAutospacing="1"/>
    </w:pPr>
    <w:rPr>
      <w:rFonts w:ascii="Tahoma" w:hAnsi="Tahoma"/>
      <w:sz w:val="20"/>
      <w:szCs w:val="20"/>
      <w:lang w:val="en-US" w:eastAsia="en-US"/>
    </w:rPr>
  </w:style>
  <w:style w:type="paragraph" w:styleId="HTMLPreformatted">
    <w:name w:val="HTML Preformatted"/>
    <w:basedOn w:val="Normal"/>
    <w:link w:val="HTMLPreformattedChar"/>
    <w:uiPriority w:val="99"/>
    <w:semiHidden/>
    <w:rsid w:val="00CE5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CE5342"/>
    <w:rPr>
      <w:rFonts w:ascii="Courier New" w:hAnsi="Courier New" w:cs="Courier New"/>
      <w:sz w:val="20"/>
      <w:szCs w:val="20"/>
      <w:lang w:eastAsia="ru-RU"/>
    </w:rPr>
  </w:style>
  <w:style w:type="paragraph" w:customStyle="1" w:styleId="s12">
    <w:name w:val="s_12"/>
    <w:basedOn w:val="Normal"/>
    <w:uiPriority w:val="99"/>
    <w:rsid w:val="00CE5342"/>
    <w:pPr>
      <w:suppressAutoHyphens w:val="0"/>
      <w:ind w:firstLine="720"/>
    </w:pPr>
    <w:rPr>
      <w:lang w:eastAsia="ru-RU"/>
    </w:rPr>
  </w:style>
  <w:style w:type="table" w:styleId="TableGrid">
    <w:name w:val="Table Grid"/>
    <w:basedOn w:val="TableNormal"/>
    <w:uiPriority w:val="99"/>
    <w:rsid w:val="00CE53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E7E52"/>
    <w:pPr>
      <w:suppressAutoHyphens w:val="0"/>
      <w:spacing w:after="200" w:line="276" w:lineRule="auto"/>
      <w:ind w:left="720"/>
      <w:contextualSpacing/>
    </w:pPr>
    <w:rPr>
      <w:rFonts w:ascii="Calibri" w:eastAsia="Calibri" w:hAnsi="Calibri"/>
      <w:sz w:val="22"/>
      <w:szCs w:val="22"/>
      <w:lang w:eastAsia="en-US"/>
    </w:rPr>
  </w:style>
  <w:style w:type="paragraph" w:styleId="TOCHeading">
    <w:name w:val="TOC Heading"/>
    <w:basedOn w:val="Heading1"/>
    <w:next w:val="Normal"/>
    <w:uiPriority w:val="99"/>
    <w:qFormat/>
    <w:rsid w:val="004143D7"/>
    <w:pPr>
      <w:keepLines/>
      <w:numPr>
        <w:numId w:val="0"/>
      </w:numPr>
      <w:suppressAutoHyphens w:val="0"/>
      <w:spacing w:before="480" w:after="0" w:line="276" w:lineRule="auto"/>
      <w:outlineLvl w:val="9"/>
    </w:pPr>
    <w:rPr>
      <w:rFonts w:ascii="Cambria" w:hAnsi="Cambria" w:cs="Times New Roman"/>
      <w:color w:val="365F91"/>
      <w:kern w:val="0"/>
      <w:sz w:val="28"/>
      <w:szCs w:val="28"/>
      <w:lang w:eastAsia="en-US"/>
    </w:rPr>
  </w:style>
  <w:style w:type="paragraph" w:styleId="TOC2">
    <w:name w:val="toc 2"/>
    <w:basedOn w:val="Normal"/>
    <w:next w:val="Normal"/>
    <w:autoRedefine/>
    <w:uiPriority w:val="99"/>
    <w:rsid w:val="0073686D"/>
    <w:pPr>
      <w:tabs>
        <w:tab w:val="right" w:leader="dot" w:pos="9356"/>
      </w:tabs>
    </w:pPr>
  </w:style>
</w:styles>
</file>

<file path=word/webSettings.xml><?xml version="1.0" encoding="utf-8"?>
<w:webSettings xmlns:r="http://schemas.openxmlformats.org/officeDocument/2006/relationships" xmlns:w="http://schemas.openxmlformats.org/wordprocessingml/2006/main">
  <w:divs>
    <w:div w:id="11282330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12138291/15/"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0" Type="http://schemas.openxmlformats.org/officeDocument/2006/relationships/hyperlink" Target="http://www.magansk.r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416</TotalTime>
  <Pages>45</Pages>
  <Words>17879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cp:lastModifiedBy>
  <cp:revision>23</cp:revision>
  <cp:lastPrinted>2016-11-29T09:05:00Z</cp:lastPrinted>
  <dcterms:created xsi:type="dcterms:W3CDTF">2016-10-13T10:11:00Z</dcterms:created>
  <dcterms:modified xsi:type="dcterms:W3CDTF">2016-11-29T09:08:00Z</dcterms:modified>
</cp:coreProperties>
</file>